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226E46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C006E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Pr="00BC006E">
        <w:rPr>
          <w:rFonts w:ascii="TH SarabunPSK" w:hAnsi="TH SarabunPSK" w:cs="TH SarabunPSK"/>
          <w:b/>
          <w:bCs/>
          <w:sz w:val="44"/>
          <w:szCs w:val="44"/>
        </w:rPr>
        <w:t>.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 xml:space="preserve"> 3 รายละเอียด</w:t>
      </w:r>
      <w:r w:rsidR="00D743AD" w:rsidRPr="00BC006E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5552F1" w:rsidRPr="00BC006E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E4C09" w:rsidRPr="009E4C09" w:rsidRDefault="009E4C09" w:rsidP="009E4C09">
      <w:pPr>
        <w:tabs>
          <w:tab w:val="left" w:pos="1276"/>
          <w:tab w:val="left" w:pos="8080"/>
        </w:tabs>
        <w:ind w:left="0" w:firstLine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0317</w:t>
      </w: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</w:rPr>
        <w:t>731 </w:t>
      </w: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ภาวะผู้นำทางเทคโนโลยีและสื่อสารการศึกษา</w:t>
      </w:r>
    </w:p>
    <w:p w:rsidR="009E4C09" w:rsidRPr="009E4C09" w:rsidRDefault="009E4C09" w:rsidP="009E4C09">
      <w:pPr>
        <w:ind w:left="0" w:firstLine="0"/>
        <w:rPr>
          <w:rFonts w:ascii="TH SarabunPSK" w:hAnsi="TH SarabunPSK" w:cs="TH SarabunPSK"/>
          <w:sz w:val="40"/>
          <w:szCs w:val="40"/>
        </w:rPr>
      </w:pP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</w:rPr>
        <w:t>Leadership in Educational Technology and Communications</w:t>
      </w:r>
    </w:p>
    <w:p w:rsidR="00CC419E" w:rsidRPr="009E4C09" w:rsidRDefault="00CC419E" w:rsidP="009E4C09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</w:p>
    <w:p w:rsidR="00E24CA7" w:rsidRDefault="00E24CA7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C006E" w:rsidRDefault="006D7041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Default="00CC419E" w:rsidP="009563DC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CC419E" w:rsidRPr="00BC006E" w:rsidRDefault="00CC419E" w:rsidP="00BC006E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เทคโนโลยีและสื่อสารการศึกษา</w:t>
      </w:r>
      <w:r w:rsidR="00BC006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="006D7041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ลักสูตรใหม่ 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พ.ศ.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25</w:t>
      </w:r>
      <w:r w:rsidR="00413AB9"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BC006E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ศึกษาศาสตร์</w:t>
      </w:r>
      <w:r w:rsidR="00AF771C" w:rsidRPr="00BC006E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</w:p>
    <w:p w:rsidR="001402A5" w:rsidRPr="00E24CA7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  <w:sectPr w:rsidR="001402A5" w:rsidRPr="00E24CA7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B1DFA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632CA4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305E9">
        <w:rPr>
          <w:rFonts w:ascii="TH SarabunPSK" w:hAnsi="TH SarabunPSK" w:cs="TH SarabunPSK"/>
          <w:sz w:val="32"/>
          <w:szCs w:val="32"/>
        </w:rPr>
        <w:t>7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582E01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582E01">
        <w:rPr>
          <w:rFonts w:ascii="TH SarabunPSK" w:hAnsi="TH SarabunPSK" w:cs="TH SarabunPSK"/>
          <w:sz w:val="32"/>
          <w:szCs w:val="32"/>
        </w:rPr>
        <w:t>10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B1DFA" w:rsidRDefault="008B1DFA" w:rsidP="002E587C">
      <w:pPr>
        <w:rPr>
          <w:rFonts w:ascii="TH SarabunPSK" w:hAnsi="TH SarabunPSK" w:cs="TH SarabunPSK"/>
          <w:b/>
          <w:bCs/>
          <w:sz w:val="36"/>
          <w:szCs w:val="36"/>
        </w:rPr>
        <w:sectPr w:rsidR="008B1DFA" w:rsidSect="000237C4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:rsidR="002E587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E24CA7" w:rsidRPr="00BE03DF" w:rsidRDefault="00E24CA7" w:rsidP="002E587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0"/>
    <w:p w:rsidR="00226E46" w:rsidRPr="00F34D5A" w:rsidRDefault="00226E46" w:rsidP="00226E46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0317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731 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ภาวะผู้นำทางเทคโนโลยีและสื่อสารการศึกษา                     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0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6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226E46" w:rsidRPr="00811084" w:rsidRDefault="00AF771C" w:rsidP="00226E46">
      <w:pPr>
        <w:ind w:left="1440" w:hanging="101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="00226E46"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Leadership in Educational Technology and Communications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226E46" w:rsidRPr="00F34D5A" w:rsidRDefault="00226E46" w:rsidP="00226E46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color w:val="000000"/>
        </w:rPr>
      </w:pP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</w:p>
    <w:p w:rsidR="00226E46" w:rsidRPr="00F34D5A" w:rsidRDefault="00226E46" w:rsidP="00226E46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4D5A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หลักการ ทฤษฎีและงานวิจัยเกี่ยวข้องกับภาวะผู้นำทางเทคโนโลยีและสื่อสารการศึกษา</w:t>
      </w:r>
      <w:r w:rsidR="00DF12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และการบริหารจัดการองค์การเทคโนโลยีและสื่อสารการศึกษา แผนพัฒนาเศรษฐกิจและสังคมแห่งชาติ  แผนการศึกษาชาติ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แผนพัฒนาดิจิทัลเพื่อเศรษฐกิจและสังคม แนวคิดองค์การสมัยใหม่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บทบาทหน้าที่ผู้บริหาร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การพัฒนาแผนกลยุทธ์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รูปแบบโครงสร้างองค์การทางเทคโนโลยีและสื่อการการศึกษา 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C2FD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องค์การในอนาคตสู่สังคมแห่งการเรียนรู้ 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การพัฒนางานเทคโนโลยีและสื่อสารการศึกษาโดยยึดหลักหลักปรัชญาเศรษฐกิจพอเพียง </w:t>
      </w:r>
    </w:p>
    <w:p w:rsidR="00226E46" w:rsidRPr="00F34D5A" w:rsidRDefault="00226E46" w:rsidP="00226E46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b/>
          <w:bCs/>
          <w:color w:val="000000"/>
        </w:rPr>
      </w:pPr>
      <w:r w:rsidRPr="00F34D5A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F34D5A">
        <w:rPr>
          <w:rFonts w:ascii="TH SarabunPSK" w:hAnsi="TH SarabunPSK" w:cs="TH SarabunPSK"/>
          <w:color w:val="000000"/>
          <w:sz w:val="32"/>
          <w:szCs w:val="32"/>
        </w:rPr>
        <w:t>Principles, theories and related research on leadership in educational technology and communications and organizational administration in technology and educational communications; national economic and social development plans; educational plans; digital development plans for economy and society; concepts of modern organizations; roles and duties of administrator development; strategic plans of structural organizational model of technology and educational communications; future organization of learning society; development of technology and educational communications based on sustainable philosophy</w:t>
      </w:r>
    </w:p>
    <w:p w:rsidR="003D3CE0" w:rsidRDefault="003D3CE0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D87E3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D87E3A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D87E3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D87E3A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D87E3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D87E3A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D87E3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D87E3A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7C2FD1" w:rsidP="007C2FD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D87E3A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D87E3A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5.2pt;margin-top:1.9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226E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C2FD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D87E3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D87E3A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5.4pt;margin-top:3.0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D87E3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D87E3A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5.9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996838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996838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996838">
        <w:rPr>
          <w:rFonts w:ascii="TH SarabunPSK" w:hAnsi="TH SarabunPSK" w:cs="TH SarabunPSK"/>
          <w:sz w:val="32"/>
          <w:szCs w:val="32"/>
          <w:cs/>
        </w:rPr>
        <w:tab/>
      </w:r>
      <w:r w:rsidR="003E2DF1" w:rsidRPr="00996838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996838">
        <w:rPr>
          <w:rFonts w:ascii="TH SarabunPSK" w:hAnsi="TH SarabunPSK" w:cs="TH SarabunPSK"/>
          <w:sz w:val="32"/>
          <w:szCs w:val="32"/>
          <w:cs/>
        </w:rPr>
        <w:t>.ดร.</w:t>
      </w:r>
      <w:r w:rsidR="009E4C09" w:rsidRPr="009968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7CB7" w:rsidRPr="00996838">
        <w:rPr>
          <w:rFonts w:ascii="TH SarabunPSK" w:hAnsi="TH SarabunPSK" w:cs="TH SarabunPSK" w:hint="cs"/>
          <w:sz w:val="32"/>
          <w:szCs w:val="32"/>
          <w:cs/>
        </w:rPr>
        <w:t xml:space="preserve">ชัชวาล  </w:t>
      </w:r>
      <w:r w:rsidR="003E2DF1" w:rsidRPr="00996838">
        <w:rPr>
          <w:rFonts w:ascii="TH SarabunPSK" w:hAnsi="TH SarabunPSK" w:cs="TH SarabunPSK" w:hint="cs"/>
          <w:sz w:val="32"/>
          <w:szCs w:val="32"/>
          <w:cs/>
        </w:rPr>
        <w:t>ชุมรักษา</w:t>
      </w:r>
    </w:p>
    <w:p w:rsidR="002E587C" w:rsidRPr="00996838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996838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996838">
        <w:rPr>
          <w:rFonts w:ascii="TH SarabunPSK" w:hAnsi="TH SarabunPSK" w:cs="TH SarabunPSK"/>
          <w:sz w:val="32"/>
          <w:szCs w:val="32"/>
          <w:cs/>
        </w:rPr>
        <w:tab/>
      </w:r>
      <w:r w:rsidRPr="00996838">
        <w:rPr>
          <w:rFonts w:ascii="TH SarabunPSK" w:hAnsi="TH SarabunPSK" w:cs="TH SarabunPSK"/>
          <w:sz w:val="32"/>
          <w:szCs w:val="32"/>
          <w:cs/>
        </w:rPr>
        <w:tab/>
      </w:r>
      <w:r w:rsidR="003E2DF1" w:rsidRPr="00996838">
        <w:rPr>
          <w:rFonts w:ascii="TH SarabunPSK" w:hAnsi="TH SarabunPSK" w:cs="TH SarabunPSK" w:hint="cs"/>
          <w:sz w:val="32"/>
          <w:szCs w:val="32"/>
          <w:cs/>
        </w:rPr>
        <w:t>ผศ</w:t>
      </w:r>
      <w:r w:rsidR="003E2DF1" w:rsidRPr="00996838">
        <w:rPr>
          <w:rFonts w:ascii="TH SarabunPSK" w:hAnsi="TH SarabunPSK" w:cs="TH SarabunPSK"/>
          <w:sz w:val="32"/>
          <w:szCs w:val="32"/>
          <w:cs/>
        </w:rPr>
        <w:t>.ดร.</w:t>
      </w:r>
      <w:r w:rsidR="009E4C09" w:rsidRPr="009968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2721" w:rsidRPr="00996838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076AB8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9E4C09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9E4C09">
        <w:rPr>
          <w:rFonts w:ascii="TH SarabunPSK" w:hAnsi="TH SarabunPSK" w:cs="TH SarabunPSK"/>
          <w:sz w:val="32"/>
          <w:szCs w:val="32"/>
        </w:rPr>
        <w:t>2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891ACD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</w:t>
      </w:r>
      <w:r w:rsidR="009E4C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4C09">
        <w:rPr>
          <w:rFonts w:ascii="TH SarabunPSK" w:hAnsi="TH SarabunPSK" w:cs="TH SarabunPSK"/>
          <w:sz w:val="32"/>
          <w:szCs w:val="32"/>
        </w:rPr>
        <w:t xml:space="preserve">SC 626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อาคาร</w:t>
      </w:r>
      <w:r w:rsidR="009E4C09">
        <w:rPr>
          <w:rFonts w:ascii="TH SarabunPSK" w:hAnsi="TH SarabunPSK" w:cs="TH SarabunPSK" w:hint="cs"/>
          <w:sz w:val="32"/>
          <w:szCs w:val="32"/>
          <w:cs/>
        </w:rPr>
        <w:t>คณะศึกษาศาสตร์</w:t>
      </w:r>
    </w:p>
    <w:p w:rsidR="0060250E" w:rsidRDefault="0060250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9E4C09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="006046F1">
        <w:rPr>
          <w:rFonts w:ascii="TH SarabunPSK" w:hAnsi="TH SarabunPSK" w:cs="TH SarabunPSK"/>
          <w:sz w:val="32"/>
          <w:szCs w:val="32"/>
        </w:rPr>
        <w:t xml:space="preserve"> </w:t>
      </w:r>
      <w:r w:rsidR="00076AB8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B32D88" w:rsidRPr="00076AB8" w:rsidRDefault="00B32D88" w:rsidP="00213C27">
      <w:pPr>
        <w:ind w:left="0" w:firstLine="336"/>
        <w:jc w:val="left"/>
        <w:rPr>
          <w:rFonts w:ascii="TH SarabunPSK" w:hAnsi="TH SarabunPSK" w:cs="TH SarabunPSK"/>
          <w:sz w:val="24"/>
          <w:szCs w:val="24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1137D8" w:rsidRPr="00076AB8" w:rsidRDefault="001137D8" w:rsidP="00252A76">
      <w:pPr>
        <w:ind w:left="0" w:firstLine="0"/>
        <w:jc w:val="left"/>
        <w:rPr>
          <w:rFonts w:ascii="TH SarabunPSK" w:hAnsi="TH SarabunPSK" w:cs="TH SarabunPSK"/>
          <w:b/>
          <w:bCs/>
          <w:sz w:val="24"/>
          <w:szCs w:val="24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DF127F" w:rsidRDefault="00252A76" w:rsidP="00DF127F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DF127F" w:rsidRDefault="006046F1" w:rsidP="00DF127F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1.1 </w:t>
      </w:r>
      <w:r w:rsidR="00DF12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>หลักการ ทฤษฎี</w:t>
      </w:r>
      <w:r w:rsidR="00DF12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F127F">
        <w:rPr>
          <w:rFonts w:ascii="TH SarabunPSK" w:hAnsi="TH SarabunPSK" w:cs="TH SarabunPSK"/>
          <w:color w:val="000000"/>
          <w:sz w:val="32"/>
          <w:szCs w:val="32"/>
          <w:cs/>
        </w:rPr>
        <w:t>เกี่ยว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กับภาวะผู้นำทางเทคโนโลยีและสื่อสารการศึกษา</w:t>
      </w:r>
      <w:r w:rsidR="00F403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การบริหารจัดการองค์การเทคโนโลยีและสื่อสารการศึกษา</w:t>
      </w:r>
      <w:r w:rsidR="00DF12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403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แนวคิดองค์การสมัยใหม่</w:t>
      </w:r>
      <w:r w:rsidR="002E683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40377"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องค์การในอนาคตสู่สังคมแห่งการเรียนรู้ 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การพัฒนาแผนกลยุทธ์</w:t>
      </w:r>
      <w:r w:rsidR="00BD5E6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403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40377" w:rsidRPr="00F34D5A">
        <w:rPr>
          <w:rFonts w:ascii="TH SarabunPSK" w:hAnsi="TH SarabunPSK" w:cs="TH SarabunPSK"/>
          <w:color w:val="000000"/>
          <w:sz w:val="32"/>
          <w:szCs w:val="32"/>
          <w:cs/>
        </w:rPr>
        <w:t>บทบาทหน้าที่ผู้บริหาร</w:t>
      </w:r>
      <w:r w:rsidR="00F403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รูปแบบโครงสร้างองค์การทางเทคโนโลยีและสื่อการการศึกษา การพัฒนางานเทคโนโลยีและสื่อสารการศึกษาโดยยึดหลักหลักปรัชญาเศรษฐกิจพอเพียง </w:t>
      </w:r>
    </w:p>
    <w:p w:rsidR="00DF127F" w:rsidRDefault="006046F1" w:rsidP="00DF127F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1.2 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และสังเคราะห์ </w:t>
      </w:r>
      <w:r w:rsidR="00DF127F">
        <w:rPr>
          <w:rFonts w:ascii="TH SarabunPSK" w:hAnsi="TH SarabunPSK" w:cs="TH SarabunPSK"/>
          <w:color w:val="000000"/>
          <w:sz w:val="32"/>
          <w:szCs w:val="32"/>
          <w:cs/>
        </w:rPr>
        <w:t>งานวิจัยเกี่ยว</w:t>
      </w:r>
      <w:r w:rsidR="002F3EC6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กับ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>ภาวะผู้นำทางเทคโนโลยีและสื่อสารการศึกษา</w:t>
      </w:r>
      <w:r w:rsidR="00DF12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403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การบริหารจัดการองค์การเทคโนโลยีและสื่อสารการศึกษา</w:t>
      </w:r>
      <w:r w:rsidR="00DF12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F127F" w:rsidRDefault="00F96664" w:rsidP="00DF127F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1.3 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="00D7200B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</w:t>
      </w:r>
      <w:r w:rsidR="002E683E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นพัฒนาเศรษฐกิจและสังคมแห่งชาติ </w:t>
      </w:r>
      <w:r w:rsidR="00D7200B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แผนการศึกษาชาติ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7200B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แผนพัฒนาดิจิทัลเพื่อเศรษฐกิจและสังคม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เพื่อประยุกต์ใช้ใน</w:t>
      </w:r>
      <w:r w:rsidR="00D7200B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การพัฒนางานเทคโนโลยีและสื่อสารการศึกษา</w:t>
      </w:r>
    </w:p>
    <w:p w:rsidR="00685EC1" w:rsidRDefault="00F96664" w:rsidP="00685EC1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1.4 </w:t>
      </w:r>
      <w:r w:rsidR="00E37710">
        <w:rPr>
          <w:rFonts w:ascii="TH SarabunPSK" w:hAnsi="TH SarabunPSK" w:cs="TH SarabunPSK" w:hint="cs"/>
          <w:color w:val="000000"/>
          <w:sz w:val="32"/>
          <w:szCs w:val="32"/>
          <w:cs/>
        </w:rPr>
        <w:t>คิดวิเคราะห์อย่างเป็นระบบเพื่อเสนอแนวทางการ</w:t>
      </w:r>
      <w:r w:rsidR="002F3EC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การพัฒนาองค์การทางเทคโนโลยีและสื่อสารการศึกษา 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</w:t>
      </w:r>
      <w:r w:rsidR="00E37710">
        <w:rPr>
          <w:rFonts w:ascii="TH SarabunPSK" w:hAnsi="TH SarabunPSK" w:cs="TH SarabunPSK" w:hint="cs"/>
          <w:color w:val="000000"/>
          <w:sz w:val="32"/>
          <w:szCs w:val="32"/>
          <w:cs/>
        </w:rPr>
        <w:t>การแก้ปัญหาทั้งเชิงนโยบายและ</w:t>
      </w:r>
      <w:r w:rsidR="002F3EC6">
        <w:rPr>
          <w:rFonts w:ascii="TH SarabunPSK" w:hAnsi="TH SarabunPSK" w:cs="TH SarabunPSK" w:hint="cs"/>
          <w:color w:val="000000"/>
          <w:sz w:val="32"/>
          <w:szCs w:val="32"/>
          <w:cs/>
        </w:rPr>
        <w:t>เชิงปฏิบัติการได้อย่างมีประสิทธิภาพ</w:t>
      </w:r>
    </w:p>
    <w:p w:rsidR="00685EC1" w:rsidRDefault="006046F1" w:rsidP="00685EC1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1.</w:t>
      </w:r>
      <w:r w:rsidR="001419BA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419BA"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วิเคราะห์และ</w:t>
      </w:r>
      <w:r w:rsidR="00F40377">
        <w:rPr>
          <w:rFonts w:ascii="TH SarabunPSK" w:hAnsi="TH SarabunPSK" w:cs="TH SarabunPSK" w:hint="cs"/>
          <w:color w:val="000000"/>
          <w:sz w:val="32"/>
          <w:szCs w:val="32"/>
          <w:cs/>
        </w:rPr>
        <w:t>บริหารจัดการปัญหา</w:t>
      </w:r>
      <w:r w:rsidR="002F3EC6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="002F3EC6" w:rsidRPr="00F34D5A">
        <w:rPr>
          <w:rFonts w:ascii="TH SarabunPSK" w:hAnsi="TH SarabunPSK" w:cs="TH SarabunPSK"/>
          <w:color w:val="000000"/>
          <w:sz w:val="32"/>
          <w:szCs w:val="32"/>
          <w:cs/>
        </w:rPr>
        <w:t>จัดการองค์การเทคโนโลยีและสื่อสารการศึกษา</w:t>
      </w:r>
      <w:r w:rsidR="002F3EC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9968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F3EC6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การพัฒนางานเทคโนโลยีและสื่อสารการศึกษา</w:t>
      </w:r>
      <w:r w:rsidR="001419BA">
        <w:rPr>
          <w:rFonts w:ascii="TH SarabunPSK" w:hAnsi="TH SarabunPSK" w:cs="TH SarabunPSK" w:hint="cs"/>
          <w:color w:val="000000"/>
          <w:sz w:val="32"/>
          <w:szCs w:val="32"/>
          <w:cs/>
        </w:rPr>
        <w:t>ได้อย่างมีประสิทธิภาพ</w:t>
      </w:r>
    </w:p>
    <w:p w:rsidR="00685EC1" w:rsidRDefault="001419BA" w:rsidP="00685EC1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1.6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ใช้หลักตรรกะทางคณิตศาสต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>ร์และสถิติในการศึกษาค้นคว้า และเสนอ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แนว</w:t>
      </w:r>
      <w:r w:rsidR="009968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ข้อมูล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ทางการแก้ไขปัญหา</w:t>
      </w:r>
      <w:r w:rsidR="009968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ในบริบทด้าน</w:t>
      </w:r>
      <w:r w:rsidR="00996838"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องค์การทางเทคโนโลยีและสื่อสารการศึกษา และการพัฒนางาน</w:t>
      </w:r>
      <w:r w:rsidR="002F3EC6">
        <w:rPr>
          <w:rFonts w:ascii="TH SarabunPSK" w:hAnsi="TH SarabunPSK" w:cs="TH SarabunPSK" w:hint="cs"/>
          <w:color w:val="000000"/>
          <w:sz w:val="32"/>
          <w:szCs w:val="32"/>
          <w:cs/>
        </w:rPr>
        <w:t>ทางเทคโนโลยีและสื่อสารการศึกษา</w:t>
      </w:r>
    </w:p>
    <w:p w:rsidR="001419BA" w:rsidRPr="00685EC1" w:rsidRDefault="001419BA" w:rsidP="00685EC1">
      <w:pPr>
        <w:ind w:left="0"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1.</w:t>
      </w:r>
      <w:r w:rsidR="0060250E"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สื่อสารด้วยเทคโนโลยีที่เหมาะสม</w:t>
      </w:r>
      <w:r w:rsidR="00BB777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ตลอดจนการนำเสนอรายงานการค้นคว้าที่สำคัญทั้งในรูปแบบที่เป็นทางการและไม่เป็นทางการ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</w:r>
    </w:p>
    <w:p w:rsidR="00685EC1" w:rsidRDefault="00685EC1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683E" w:rsidRDefault="002E683E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683E" w:rsidRDefault="002E683E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2E587C" w:rsidRPr="00BB7776" w:rsidRDefault="00BB7776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เพื่อให้เป็นไปตามเกณฑ์การประกันคุณภาพการศึกษาที่กำหนดให้มีการปรับปรุงหลักสูตรทุกรอบระยะ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และให้เป็นไปตามประกาศกระทรวงศึกษา เรื่อง เกณฑ์มาตรฐานหลักสูตรระดับบัณฑิตศึกษา พ.ศ. </w:t>
      </w:r>
      <w:r>
        <w:rPr>
          <w:rFonts w:ascii="TH SarabunPSK" w:hAnsi="TH SarabunPSK" w:cs="TH SarabunPSK"/>
          <w:sz w:val="32"/>
          <w:szCs w:val="32"/>
        </w:rPr>
        <w:t xml:space="preserve">2559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รวมทั้งปรับปรุงให้สอดคล้องกับความก้าวหน้าทางวิชาการและเทคโนโลยีที่เปลี่ยนแปลงในศตวรรษที่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>ตลอดจนข้อเสนอแนะจากผู้มีส่วนได้เสียของหลักสูตร</w:t>
      </w:r>
    </w:p>
    <w:p w:rsidR="001137D8" w:rsidRDefault="001137D8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F9188B" w:rsidP="00685EC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E56388" w:rsidP="00685EC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90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F9188B" w:rsidRPr="00076AB8" w:rsidRDefault="00F9188B" w:rsidP="00213C27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BB7776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="00E75C52">
        <w:rPr>
          <w:rFonts w:ascii="TH SarabunPSK" w:hAnsi="TH SarabunPSK" w:cs="TH SarabunPSK"/>
          <w:sz w:val="32"/>
          <w:szCs w:val="32"/>
        </w:rPr>
        <w:t>3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0237C4" w:rsidRDefault="000237C4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076AB8" w:rsidRDefault="005C71E5" w:rsidP="005C71E5">
      <w:pPr>
        <w:ind w:left="0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5C71E5" w:rsidRPr="00076AB8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28"/>
          <w:cs/>
        </w:rPr>
      </w:pPr>
    </w:p>
    <w:tbl>
      <w:tblPr>
        <w:tblpPr w:leftFromText="180" w:rightFromText="180" w:vertAnchor="page" w:horzAnchor="margin" w:tblpY="9984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9"/>
        <w:gridCol w:w="641"/>
        <w:gridCol w:w="567"/>
        <w:gridCol w:w="709"/>
        <w:gridCol w:w="567"/>
        <w:gridCol w:w="708"/>
        <w:gridCol w:w="567"/>
        <w:gridCol w:w="567"/>
        <w:gridCol w:w="567"/>
        <w:gridCol w:w="567"/>
        <w:gridCol w:w="570"/>
        <w:gridCol w:w="709"/>
        <w:gridCol w:w="709"/>
        <w:gridCol w:w="709"/>
      </w:tblGrid>
      <w:tr w:rsidR="00685EC1" w:rsidRPr="007C2FD1" w:rsidTr="00E43C83">
        <w:trPr>
          <w:trHeight w:val="244"/>
        </w:trPr>
        <w:tc>
          <w:tcPr>
            <w:tcW w:w="1449" w:type="dxa"/>
            <w:vMerge w:val="restart"/>
          </w:tcPr>
          <w:p w:rsidR="00685EC1" w:rsidRPr="007C2FD1" w:rsidRDefault="00685EC1" w:rsidP="00685EC1">
            <w:pPr>
              <w:ind w:left="14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9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1. ด้านคุณธรรมจริยธรรม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7C2FD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ด้านทักษะความสัมพันธ์</w:t>
            </w:r>
          </w:p>
          <w:p w:rsidR="00685EC1" w:rsidRPr="007C2FD1" w:rsidRDefault="00685EC1" w:rsidP="00685EC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ระหว่างบุคคลและความรับผิดชอบ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685EC1" w:rsidRPr="007C2FD1" w:rsidTr="00E43C83">
        <w:trPr>
          <w:trHeight w:val="524"/>
        </w:trPr>
        <w:tc>
          <w:tcPr>
            <w:tcW w:w="1449" w:type="dxa"/>
            <w:vMerge/>
          </w:tcPr>
          <w:p w:rsidR="00685EC1" w:rsidRPr="007C2FD1" w:rsidRDefault="00685EC1" w:rsidP="00685EC1">
            <w:pPr>
              <w:ind w:left="14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4.1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7C2FD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7C2FD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685EC1" w:rsidRPr="007C2FD1" w:rsidTr="00E43C83">
        <w:trPr>
          <w:trHeight w:val="928"/>
        </w:trPr>
        <w:tc>
          <w:tcPr>
            <w:tcW w:w="1449" w:type="dxa"/>
          </w:tcPr>
          <w:p w:rsidR="00685EC1" w:rsidRPr="007C2FD1" w:rsidRDefault="00685EC1" w:rsidP="00685EC1">
            <w:pPr>
              <w:ind w:left="1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วิชา 0317</w:t>
            </w:r>
            <w:r w:rsidRPr="007C2FD1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7C2FD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C2FD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685EC1" w:rsidRPr="007C2FD1" w:rsidRDefault="00685EC1" w:rsidP="00685EC1">
            <w:pPr>
              <w:ind w:left="1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2FD1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ภาวะผู้นำทางเทคโนโลยีและสื่อสารการศึกษา</w:t>
            </w: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9188B" w:rsidRDefault="00F9188B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3403D" w:rsidRPr="00BE03DF" w:rsidRDefault="00F9188B" w:rsidP="009340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3403D"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DC6C77" w:rsidRPr="00BE03DF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8B1DFA"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"/>
        <w:gridCol w:w="2647"/>
        <w:gridCol w:w="3402"/>
        <w:gridCol w:w="2977"/>
      </w:tblGrid>
      <w:tr w:rsidR="00580166" w:rsidRPr="00BE03DF" w:rsidTr="002B6B72">
        <w:trPr>
          <w:trHeight w:val="454"/>
          <w:tblHeader/>
        </w:trPr>
        <w:tc>
          <w:tcPr>
            <w:tcW w:w="3089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402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80166" w:rsidRPr="00487CB7" w:rsidRDefault="00220E4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580166" w:rsidRPr="00341FCB" w:rsidRDefault="0093403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ยึดมั่นในจรรยาบรรณวิชาชีพและเป็นผู้นำในการส่งเสริมให้มีการประพฤติปฏิบัติตามหลักคุณธรรม จริยธรรมในบริบททางวิชาการด้านเทคโนโลยีและสื่อสารการศึกษาอย่างกว้างขวาง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A20157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17F08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จัดการเรียนการสอนผ่านกระบวนการวิเคราะห์</w:t>
            </w:r>
            <w:r w:rsidR="00E56091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และสะท้อนความคิด และการเรียนรู้เป็นรายบุคคลจากกรณีศึกษา  สถานการณ์ หรือประสบการณ์ ปัญหาเกี่ยวกับ</w:t>
            </w:r>
            <w:r w:rsidR="00651356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การประพฤติปฏิบัติตามหลักคุณธรรม จริยธรรมในบริบททางวิชาการทาง</w:t>
            </w:r>
            <w:r w:rsidR="00E56091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เทคโนโลยีและสื่อสารการศึกษา รวมทั้งเสนอแนะแนวทางแก้ไขหรือป้องกัน</w:t>
            </w:r>
          </w:p>
          <w:p w:rsidR="0093403D" w:rsidRPr="00F11589" w:rsidRDefault="00A20157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="00E560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เรียนรู้จากต้นแบบ เช่น อาจารย์ผู้สอน  วิทยากร หรือบุคคลตัวอย่างในสังคม 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560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การยกย่องนิสิตที่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ประพฤติดี</w:t>
            </w:r>
            <w:r w:rsidR="00E56091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ทำประโยชน์แก่ส่วนรวม</w:t>
            </w:r>
          </w:p>
          <w:p w:rsidR="0093403D" w:rsidRPr="00BE03DF" w:rsidRDefault="00A20157" w:rsidP="0065135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42534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ใช้สถานการณ์การปฏิบัติงานภาคสนาม</w:t>
            </w:r>
            <w:r w:rsidR="00651356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642534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 สร้างความตระหนักและความสำนึกในคุณธรรม จริยธรรม และจรรยาบรรณ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ประเมินการเปลี่ยนแปลงแนวคิด และพฤติกรรม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ผ่านการปฏิบัติงาน การเรียนการสอนในห้องเรียน  การปฏิบัติงานภาคสนาม</w:t>
            </w:r>
          </w:p>
          <w:p w:rsidR="00287758" w:rsidRPr="00BE03DF" w:rsidRDefault="00884843" w:rsidP="00651356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ประเมินพฤติกรรมโดยเพื่อน และการ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ตนเอง</w:t>
            </w:r>
          </w:p>
        </w:tc>
      </w:tr>
      <w:tr w:rsidR="00BD2BED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BD2BED" w:rsidRPr="00487CB7" w:rsidRDefault="00220E4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BD2BED" w:rsidRDefault="00651356" w:rsidP="00651356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 xml:space="preserve">1.2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สามารถจัดการเกี่ยวกับปัญหาทางคุณธรรม  จริยธรรมที่ซับซ้อนในบริบททางวิชาการด้านเทคโนโลยีและสื่อสารการศึกษาโดยคำนึงถึงความถูกต้องของส่วนรวม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651356">
        <w:trPr>
          <w:trHeight w:val="1936"/>
        </w:trPr>
        <w:tc>
          <w:tcPr>
            <w:tcW w:w="442" w:type="dxa"/>
            <w:tcBorders>
              <w:right w:val="nil"/>
            </w:tcBorders>
          </w:tcPr>
          <w:p w:rsidR="00341FCB" w:rsidRPr="00487CB7" w:rsidRDefault="00220E4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341FCB" w:rsidRPr="00341FCB" w:rsidRDefault="008501F0" w:rsidP="00651356">
            <w:pPr>
              <w:ind w:left="-12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สามารถใช้ดุลยพินิจอย่างผู้รู้ตัดสินใจด้วยเหตุผล และยึดถือค่านิยมอันดีงามในการแก้ปัญหาทางจรรยาบรรณเพื่อทบทวนแก้ไขในทางที่ถูก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487CB7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:rsidR="00B32D88" w:rsidRPr="00750D96" w:rsidRDefault="00750D96" w:rsidP="00750D96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="00252A7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วิเคราะห์เชื่อมโยงหลักการและทฤษฎีที่เป็นรากฐานทางเทคโนโลยีและสื่อสารการศึกษา  เพื่อแก้ปัญหาและพัฒนาการศึกษาทั้งในระดับชุมชนท้องถิ่น และในระดับที่สูงขึ้น</w:t>
            </w:r>
          </w:p>
        </w:tc>
        <w:tc>
          <w:tcPr>
            <w:tcW w:w="3402" w:type="dxa"/>
            <w:vMerge w:val="restart"/>
          </w:tcPr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หลากหลายรูปแบบ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51356">
              <w:rPr>
                <w:rFonts w:ascii="TH SarabunPSK" w:hAnsi="TH SarabunPSK" w:cs="TH SarabunPSK"/>
                <w:sz w:val="32"/>
                <w:szCs w:val="32"/>
              </w:rPr>
              <w:t xml:space="preserve">(Active Learning)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เน้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ทฤษฎี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ไปใช้ในสถานการณ์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จริง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การเรียนรู้โดยใช้วิจัยเป็นฐาน</w:t>
            </w:r>
          </w:p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รู้โดยใช้ปัญหา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ในสถานการณ์จริง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ียนรู้จากวิเคราะห์ วิจารณ์ การทำวิจัย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และการเ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รียนรู้จากวิทยากร 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252A76" w:rsidRPr="00BE03DF" w:rsidRDefault="0050524F" w:rsidP="0003403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สารสนเทศและการสื่อสาร 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ในการจัดการเรียนการสอน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เพื่อให้นิสิตสืบค้น ค้นหา องค์ความรู้ที่ทันสมัยทั้งในประเทศ และต่างประเทศ </w:t>
            </w:r>
          </w:p>
        </w:tc>
        <w:tc>
          <w:tcPr>
            <w:tcW w:w="2977" w:type="dxa"/>
            <w:vMerge w:val="restart"/>
          </w:tcPr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567CF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ประเมินผลการเรียนรู้ด้านความรู้ ใช้เทคนิคการประเมินผลหลากหลาย ได้แก่ การจัดให้มีการสอบย่อย  การสอบรวมเพื่อตัดสินผลการเรียน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567CF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การประเมินจากกระบวนการทำงานและผลผลิต การประเมินภาคปฏิบัติ</w:t>
            </w:r>
            <w:r w:rsidR="00544F3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การประเมินตามสภาพจริง  การให้ปฏิบัติจริง การทดสอบปากเปล่า ตลอดจนการประเมินโดยใช้แฟ้มสะสมงาน และแฟ้มสะสมงานอิเล็กทรอนิกส์</w:t>
            </w:r>
          </w:p>
          <w:p w:rsidR="00252A76" w:rsidRPr="00774C58" w:rsidRDefault="00252A76" w:rsidP="00544F3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D2BED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BD2BED" w:rsidRPr="00487CB7" w:rsidRDefault="00220E4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BD2BED" w:rsidRPr="00BE03DF" w:rsidRDefault="008501F0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ความรู้ 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ทางวิชาการ</w:t>
            </w:r>
            <w:r w:rsidR="0064253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ด้านเทคโนโลยีและสื่อสารการศึกษาเพื่อชี้นำสังคม ชุมชน ท้องถิ่น เพื่อการแก้ปัญหาและพัฒนาที่ยั่งยืน</w:t>
            </w:r>
          </w:p>
        </w:tc>
        <w:tc>
          <w:tcPr>
            <w:tcW w:w="3402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3. ด้านทักษะทางปัญญา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487CB7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170AD9" w:rsidRPr="00774C58" w:rsidRDefault="007B5A2F" w:rsidP="00BA2677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 </w:t>
            </w:r>
            <w:r w:rsidR="00BA26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คิดวิเคราะห์อย่างเป็นระบบในบริบทด้านเทคโนโลยีและสื่อสารการศึกษา โดยเสนอแนะทางออกในการแก้ปัญหาทั้งเชิงนโยบายและการปฏิบัติการได้อย่างสร้างสรรค์</w:t>
            </w:r>
          </w:p>
        </w:tc>
        <w:tc>
          <w:tcPr>
            <w:tcW w:w="3402" w:type="dxa"/>
            <w:vMerge w:val="restart"/>
          </w:tcPr>
          <w:p w:rsidR="00884843" w:rsidRDefault="00343293" w:rsidP="002B6B72">
            <w:pPr>
              <w:tabs>
                <w:tab w:val="left" w:pos="1800"/>
              </w:tabs>
              <w:ind w:left="0" w:right="34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คิดสังเคราะห์</w:t>
            </w:r>
            <w:r w:rsidR="002B6B7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คิดอย่างมีวิจารณญาณ โดยออกแบบประสบการณ์การเรียนรู้ ผ่านการอภิปราย  การสัมมนา  การวิเคราะห์แก้ปัญหาในสถานการณ์จำลอง  การแลกเปลี่ยนเรียนรู้วิธีการคิด และสาระเชิงวิชาการระหว่างนิสิต อาจารย์ และวิทยากร</w:t>
            </w:r>
          </w:p>
          <w:p w:rsidR="00343293" w:rsidRDefault="00343293" w:rsidP="002B6B72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เรียนรู้จากประสบการณ์ตรง 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โดย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มุ่งเน้นปฏิบัติการ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เพื่อแก้ปัญหาและพัฒนาโดยใช้ปัญหาท้องถิ่นเป็นฐานในการเรียนรู้จากการเป็นวิทยากรอบรม ให้คำปรึกษากับบุคลากรท้องถิ่น</w:t>
            </w:r>
          </w:p>
          <w:p w:rsidR="0050524F" w:rsidRPr="00343293" w:rsidRDefault="0050524F" w:rsidP="002B6B72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การวิจัยเพื่อแก้ปัญหา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การศึกษา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ในท้องถิ่น</w:t>
            </w:r>
          </w:p>
          <w:p w:rsidR="00252A76" w:rsidRPr="00E803D2" w:rsidRDefault="00E803D2" w:rsidP="00E803D2">
            <w:pPr>
              <w:ind w:left="34" w:firstLine="0"/>
              <w:jc w:val="both"/>
              <w:rPr>
                <w:rFonts w:ascii="TH SarabunPSK" w:hAnsi="TH SarabunPSK" w:cs="TH SarabunPSK"/>
                <w:cs/>
              </w:rPr>
            </w:pPr>
            <w:r w:rsidRPr="00E803D2">
              <w:rPr>
                <w:rFonts w:ascii="TH SarabunPSK" w:hAnsi="TH SarabunPSK" w:cs="TH SarabunPSK"/>
                <w:sz w:val="24"/>
                <w:szCs w:val="32"/>
                <w:cs/>
              </w:rPr>
              <w:t>ตลอดจนส่งเสริมให้นิสิตเสวนากับผู้เชี่ยวชาญ สัมมนาเชิงวิชาการอย่างต่อเนื่อง</w:t>
            </w:r>
          </w:p>
        </w:tc>
        <w:tc>
          <w:tcPr>
            <w:tcW w:w="2977" w:type="dxa"/>
            <w:vMerge w:val="restart"/>
          </w:tcPr>
          <w:p w:rsidR="002127AB" w:rsidRDefault="002127AB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570E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การประเมินตามสภาพจริงผ่านการปฏิบัติงานในโลกแห่งความเป็นจริงหรือสถานการณ์เสมือนจริง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2127AB" w:rsidRPr="00BE03DF" w:rsidRDefault="002127AB" w:rsidP="00570E91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="00570E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การประเมินโดยใช้แบบทดสอบแบบอัตนัย  การสอบปากเปล่า แบบทดสอบเชิงสถานการณ์  และแบบทดสอบแบบเลือกตอบที่วัดการคิดชั้นสูง</w:t>
            </w:r>
          </w:p>
        </w:tc>
      </w:tr>
      <w:tr w:rsidR="00774C58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774C58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:rsidR="00774C58" w:rsidRPr="00BE03DF" w:rsidRDefault="00774C58" w:rsidP="00BA2677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 w:rsidR="00BA2677">
              <w:rPr>
                <w:rFonts w:ascii="TH SarabunPSK" w:hAnsi="TH SarabunPSK" w:cs="TH SarabunPSK"/>
                <w:color w:val="000000"/>
                <w:sz w:val="24"/>
                <w:szCs w:val="32"/>
              </w:rPr>
              <w:t xml:space="preserve"> </w:t>
            </w:r>
            <w:r w:rsidR="00220E4B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สามารถออกแบบและดำเนินการวิจัยและพัฒนาทางเทคโนโลยีและสื่อสารการศึกษาในประเด็นที่ซับซ้อน เพื่อพัฒนาองค์ความรู้หรือปรับปรุงแนวปฏิบัติ ได้อย่างสร้างสรรค์</w:t>
            </w:r>
          </w:p>
        </w:tc>
        <w:tc>
          <w:tcPr>
            <w:tcW w:w="3402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C58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774C58" w:rsidRPr="00487CB7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:rsidR="00220E4B" w:rsidRPr="00F34D5A" w:rsidRDefault="00220E4B" w:rsidP="00220E4B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.3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  <w:p w:rsidR="00774C58" w:rsidRPr="00774C58" w:rsidRDefault="00774C58" w:rsidP="00220E4B">
            <w:pPr>
              <w:tabs>
                <w:tab w:val="left" w:pos="1800"/>
              </w:tabs>
              <w:spacing w:line="228" w:lineRule="auto"/>
              <w:ind w:left="0" w:firstLine="2722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152270" w:rsidRPr="00487CB7" w:rsidRDefault="00220E4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152270" w:rsidRPr="00BE03DF" w:rsidRDefault="00152270" w:rsidP="000C1A6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="005E082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ถสูงในการแสดงความคิด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      </w:r>
          </w:p>
        </w:tc>
        <w:tc>
          <w:tcPr>
            <w:tcW w:w="3402" w:type="dxa"/>
            <w:vMerge w:val="restart"/>
          </w:tcPr>
          <w:p w:rsidR="00B50E91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0C1A6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52270" w:rsidRPr="002127AB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การเรียนรู้ผ่านกระบวนการกลุ่มทั้งกลุ่มเล็กและกลุ่มให</w:t>
            </w:r>
            <w:r w:rsidR="00BD5E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ญ่เพื่อฝึกวินัย  ความรับผิดชอบ การเป็นผู้นำ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ผู้ตาม การเรียน</w:t>
            </w:r>
            <w:r w:rsidR="00BD5E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รู้การจัดการปฏิสัมพันธ์ในกลุ่ม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ทักษะการสื่อสารที่สร้างสรรค์รวมทั้งการยอมรับความแตกต่าง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ระหว่างบุคคล</w:t>
            </w:r>
          </w:p>
          <w:p w:rsidR="002326F8" w:rsidRPr="003C698A" w:rsidRDefault="002326F8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vMerge w:val="restart"/>
          </w:tcPr>
          <w:p w:rsidR="00B50E91" w:rsidRDefault="000C1A6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r w:rsidR="00B50E91"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พฤติกรรมและการแสดงออกของนิสิตขณะทำกิจกรรมกลุ่ม</w:t>
            </w:r>
          </w:p>
          <w:p w:rsidR="00152270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76661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</w:t>
            </w:r>
            <w:r w:rsidR="002376D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การใช้ทักษะการสื่อสารระหว่างบุคคล</w:t>
            </w:r>
          </w:p>
          <w:p w:rsid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326F8" w:rsidRP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91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70E91" w:rsidRPr="00487CB7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:rsidR="00570E91" w:rsidRPr="00220E4B" w:rsidRDefault="00220E4B" w:rsidP="00220E4B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 w:rsidR="00570E9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.2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สามารถวิเคราะห์และจัดการปัญหาด้านเทคโนโลยีและสื่อสารการศึกษาที่ซับซ้อน วางแผนพัฒนา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ตนเองและองค์กรได้อย่างมีประสิทธิภาพและมีทักษะในการขับเคลื่อนงานวิชาการร่วมกับผู้อื่น</w:t>
            </w:r>
          </w:p>
        </w:tc>
        <w:tc>
          <w:tcPr>
            <w:tcW w:w="3402" w:type="dxa"/>
            <w:vMerge/>
          </w:tcPr>
          <w:p w:rsidR="00570E91" w:rsidRDefault="0057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570E91" w:rsidRDefault="0057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43293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343293" w:rsidRPr="00487CB7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343293" w:rsidRPr="000C1A61" w:rsidRDefault="000C1A61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4.3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      </w:r>
          </w:p>
        </w:tc>
        <w:tc>
          <w:tcPr>
            <w:tcW w:w="3402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E24CA7">
        <w:trPr>
          <w:trHeight w:val="97"/>
        </w:trPr>
        <w:tc>
          <w:tcPr>
            <w:tcW w:w="3089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E24CA7">
        <w:trPr>
          <w:trHeight w:val="345"/>
        </w:trPr>
        <w:tc>
          <w:tcPr>
            <w:tcW w:w="442" w:type="dxa"/>
            <w:tcBorders>
              <w:bottom w:val="nil"/>
              <w:right w:val="nil"/>
            </w:tcBorders>
          </w:tcPr>
          <w:p w:rsidR="00252A76" w:rsidRPr="00487CB7" w:rsidRDefault="00220E4B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  <w:bottom w:val="nil"/>
            </w:tcBorders>
          </w:tcPr>
          <w:p w:rsidR="00252A76" w:rsidRPr="00BE03DF" w:rsidRDefault="00252A76" w:rsidP="0060250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3C698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 และซับซ้อน และเสนอแนวทางการแก้ไขปัญหาในด้านต่าง ๆ โดยเฉพาะด้านเทคโนโลยีและสื่อสารการศึกษา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เรียนรู้ผ่านกระบวนการคิดเพื่อส่งเสริมความสามารถในการคัดกรองข้อมูล  การใช้หลักตรรกะทางคณิตศาสตร์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ในการสรุปปัญหา โดยออกแบบประสบการณ์การเรียนรู้ผ่านการอภิปราย การสัมมนา วิเคราะห์ 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จัดการเรียนรู้ผ่านการสืบเสาะ ค้นคว้า สัมมนา โดยแสดงบทบาททั้งผู้ร่วมสัมมนา และการเป็นผู้จัดการสัมมนา โดยใช้ทักษะการสื่อสาร  การวิพากษ์ วิจารณ์ โดยใช้หลักการและทฤษฎี ตลอดจนการเรียนรู้จากการเป็นวิทยากรอบรมให้คำปรึกษาด้านเทคโนโลยีและสื่อสารการศึกษาให้กับบุคคลในท้องถิ่น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252A76" w:rsidRPr="00BE03DF" w:rsidRDefault="00B50E91" w:rsidP="003A334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การเรียนรู้จากต้นแบบ อาทิ นักวิจัย อาจารย์  การทำวิจัยร่วมกับอาจารย์ ด้านเทคโนโลยีและสื่อสารการศึกษา การแก้ปัญหาทางการศึกษา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ในท้องถิ่น ตลอดจนส่งเสริมให้นิสิตเสวนากับผู้รู้  ผู้เชี่ยวชาญ สัมมนาเชิงวิชาการอย่างต่อเนื่อง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จากการ</w:t>
            </w:r>
            <w:r w:rsidR="00E24C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สังเกต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พฤติกรรม</w:t>
            </w:r>
          </w:p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ประเมินผลงานการนำเสนอ  การร่วมกิจกรรม ทักษะการใช้เทคโนโลยีสารสนเทศในการสื่อสาร นำเสนอรายงานว</w:t>
            </w:r>
            <w:r w:rsidR="00E24C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ิ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ชาการหรือวิจัย</w:t>
            </w:r>
          </w:p>
          <w:p w:rsidR="00252A76" w:rsidRPr="00BE03DF" w:rsidRDefault="00252A76" w:rsidP="003A334A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3C698A" w:rsidRPr="00BE03DF" w:rsidTr="00E24CA7">
        <w:trPr>
          <w:trHeight w:val="345"/>
        </w:trPr>
        <w:tc>
          <w:tcPr>
            <w:tcW w:w="442" w:type="dxa"/>
            <w:tcBorders>
              <w:top w:val="nil"/>
              <w:right w:val="nil"/>
            </w:tcBorders>
          </w:tcPr>
          <w:p w:rsidR="003C698A" w:rsidRPr="00487CB7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</w:p>
        </w:tc>
        <w:tc>
          <w:tcPr>
            <w:tcW w:w="2647" w:type="dxa"/>
            <w:tcBorders>
              <w:top w:val="nil"/>
              <w:left w:val="nil"/>
            </w:tcBorders>
          </w:tcPr>
          <w:p w:rsidR="003C698A" w:rsidRPr="00BE03DF" w:rsidRDefault="003C698A" w:rsidP="00220E4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="00220E4B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่อสารด้วยเทคโนโลยีที่เหมาะสมกับกลุ่มบุคคลทั้งในวงการวิชาการและรวมทั้งใช้เทคโนโลยีสารสนเทศในการนำเสนอรายงานการวิจัย วิทยานิพนธ์ หรือโครงการค้นคว้าที่สำคัญ 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E24CA7" w:rsidRPr="00487CB7" w:rsidRDefault="00E24CA7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076AB8" w:rsidRDefault="00BE24F9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977"/>
        <w:gridCol w:w="992"/>
        <w:gridCol w:w="850"/>
        <w:gridCol w:w="2556"/>
        <w:gridCol w:w="1413"/>
      </w:tblGrid>
      <w:tr w:rsidR="00252A76" w:rsidRPr="00BE03DF" w:rsidTr="00BD5E6A">
        <w:trPr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BD5E6A">
        <w:trPr>
          <w:tblHeader/>
        </w:trPr>
        <w:tc>
          <w:tcPr>
            <w:tcW w:w="95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BD5E6A">
        <w:tc>
          <w:tcPr>
            <w:tcW w:w="959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  <w:p w:rsidR="00DD0628" w:rsidRPr="00BE03DF" w:rsidRDefault="00DD0628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252A76" w:rsidRDefault="004B373B" w:rsidP="002E683E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D5E6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ประมวลลักษณะวิชา</w:t>
            </w:r>
          </w:p>
          <w:p w:rsidR="009D2D2A" w:rsidRPr="004B373B" w:rsidRDefault="009D2D2A" w:rsidP="00DD0628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3314AA" w:rsidRDefault="00DD0628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C50BB2" w:rsidRDefault="00C50BB2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DD0628" w:rsidRDefault="003314AA" w:rsidP="00DD062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แหล่งการเรียนรู้ที่เอื้อต่อการเรียนรู้ของผู้เรียน</w:t>
            </w:r>
          </w:p>
          <w:p w:rsidR="00252A76" w:rsidRPr="00FE5026" w:rsidRDefault="003314AA" w:rsidP="002E683E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D062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628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2E68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E683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แลกเปลี่ยนความเห็นทั่วไปเกี่ยวกับรายวิชา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632CA4" w:rsidRPr="00C50BB2" w:rsidRDefault="00632CA4" w:rsidP="00632CA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C50BB2" w:rsidRP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2A76" w:rsidRPr="00955C72" w:rsidTr="00BD5E6A">
        <w:trPr>
          <w:trHeight w:val="809"/>
        </w:trPr>
        <w:tc>
          <w:tcPr>
            <w:tcW w:w="959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  <w:p w:rsidR="00DD0628" w:rsidRPr="00BE03DF" w:rsidRDefault="00DD0628" w:rsidP="009D2D2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4B373B" w:rsidRPr="00150125" w:rsidRDefault="002E683E" w:rsidP="00DE4829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4829"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ทฤษฎี</w:t>
            </w:r>
            <w:r w:rsidR="00DE4829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DE4829"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เกี่ยวข้องกับภาวะผู้นำทางเทคโนโลยีและสื่อสารการศึกษา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252A76" w:rsidRPr="003314AA" w:rsidRDefault="00DD0628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150125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483B2E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</w:t>
            </w:r>
            <w:r w:rsidR="00DD0628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ความรู้เดิม</w:t>
            </w:r>
          </w:p>
          <w:p w:rsidR="002E683E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</w:p>
          <w:p w:rsidR="00252A76" w:rsidRPr="00C50BB2" w:rsidRDefault="00483B2E" w:rsidP="0015012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50125"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150125"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50125"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</w:p>
        </w:tc>
        <w:tc>
          <w:tcPr>
            <w:tcW w:w="1413" w:type="dxa"/>
            <w:shd w:val="clear" w:color="auto" w:fill="auto"/>
          </w:tcPr>
          <w:p w:rsidR="00252A76" w:rsidRPr="00BE03DF" w:rsidRDefault="00252A76" w:rsidP="00E40A3B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BD5E6A">
        <w:tc>
          <w:tcPr>
            <w:tcW w:w="959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DD062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-4</w:t>
            </w:r>
          </w:p>
          <w:p w:rsidR="00E40A3B" w:rsidRPr="00BE03DF" w:rsidRDefault="00E40A3B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150125" w:rsidRDefault="002E683E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E2168"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ทฤษฎี</w:t>
            </w:r>
            <w:r w:rsidR="005E2168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5E2168"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เกี่ยวข้องกับ</w:t>
            </w:r>
            <w:r w:rsidR="00DE4829" w:rsidRPr="00F34D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การบริหารจัดการองค์การเทคโนโลยีและสื่อสารการศึกษา </w:t>
            </w:r>
          </w:p>
          <w:p w:rsidR="00252A76" w:rsidRPr="00DD7EF1" w:rsidRDefault="00DE4829" w:rsidP="00DD7EF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-งานวิจัยที่เกี่ยวข้องกับ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ภาวะผู้นำทางเทคโนโลยีและสื่อสารการศึกษา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และการบริหารจัดการองค์การเทคโนโลยีและสื่อสารการศึกษา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252A76" w:rsidRPr="00150125" w:rsidRDefault="00DD0628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150125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ทบทวนบทเรียนที่ผ่านมาเพื่อเชื่อมโยงหรือข้อสรุปจากการ</w:t>
            </w:r>
            <w:r w:rsidR="002E683E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เรียนครั้งที่แล้ว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50125" w:rsidRPr="00150125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50125" w:rsidRPr="00150125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</w:t>
            </w:r>
            <w:r w:rsidR="002E68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D7EF1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150125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252A76" w:rsidRPr="00BE03DF" w:rsidRDefault="00252A76" w:rsidP="00E40A3B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BD5E6A">
        <w:tc>
          <w:tcPr>
            <w:tcW w:w="959" w:type="dxa"/>
            <w:shd w:val="clear" w:color="auto" w:fill="auto"/>
          </w:tcPr>
          <w:p w:rsidR="00252A76" w:rsidRDefault="00E40A3B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</w:t>
            </w:r>
            <w:r w:rsidR="00BD5E6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-6</w:t>
            </w:r>
          </w:p>
          <w:p w:rsidR="00E40A3B" w:rsidRPr="00BE03DF" w:rsidRDefault="00E40A3B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150125" w:rsidRPr="00814FEC" w:rsidRDefault="002E683E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4829" w:rsidRPr="00F34D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แผนพัฒนาเศรษฐกิจและสังคมแห่งชาติ  </w:t>
            </w:r>
          </w:p>
          <w:p w:rsidR="00DE4829" w:rsidRDefault="00DD7EF1" w:rsidP="00DE482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4829"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แผนการศึกษาชาติ</w:t>
            </w:r>
            <w:r w:rsidR="00DE48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BD5E6A" w:rsidRPr="00814FEC" w:rsidRDefault="00BD5E6A" w:rsidP="00BD5E6A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แผนพัฒนาดิจิทัลเพื่อเศรษฐกิจและสังคม</w:t>
            </w:r>
          </w:p>
          <w:p w:rsidR="00E40A3B" w:rsidRPr="00814FEC" w:rsidRDefault="00E40A3B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814FEC" w:rsidRDefault="00BD5E6A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150125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150125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2E68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นำเสนอรายงาน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BE03DF" w:rsidRDefault="00814FEC" w:rsidP="00814FE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252A76" w:rsidRPr="00814FEC" w:rsidRDefault="00252A76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2A76" w:rsidRPr="00BE03DF" w:rsidTr="00BD5E6A">
        <w:tc>
          <w:tcPr>
            <w:tcW w:w="959" w:type="dxa"/>
            <w:shd w:val="clear" w:color="auto" w:fill="auto"/>
          </w:tcPr>
          <w:p w:rsidR="00252A76" w:rsidRDefault="00814FEC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7</w:t>
            </w:r>
          </w:p>
          <w:p w:rsidR="00E40A3B" w:rsidRPr="000D5562" w:rsidRDefault="00E40A3B" w:rsidP="00B65822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DD7EF1" w:rsidRDefault="00681892" w:rsidP="0068189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DE4829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DE4829"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แนวคิดองค์การสมัยใหม่</w:t>
            </w:r>
            <w:r w:rsidR="00DE48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DE4829" w:rsidRDefault="00DD7EF1" w:rsidP="0068189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องค์การในอนาคตสู่สังคมแห่งการเรียนรู้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DE4829" w:rsidRPr="00DD7EF1" w:rsidRDefault="00DE4829" w:rsidP="0068189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การพัฒนาแผนกลยุทธ์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252A76" w:rsidRPr="00814FEC" w:rsidRDefault="00B65822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วิทยากรบรรยาย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สรุปความรู้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252A76" w:rsidRPr="00814FEC" w:rsidRDefault="00252A76" w:rsidP="0068189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81892" w:rsidRPr="00BE03DF" w:rsidTr="00BD5E6A">
        <w:tc>
          <w:tcPr>
            <w:tcW w:w="959" w:type="dxa"/>
            <w:shd w:val="clear" w:color="auto" w:fill="auto"/>
          </w:tcPr>
          <w:p w:rsidR="00681892" w:rsidRDefault="00B65822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8</w:t>
            </w:r>
          </w:p>
        </w:tc>
        <w:tc>
          <w:tcPr>
            <w:tcW w:w="8788" w:type="dxa"/>
            <w:gridSpan w:val="5"/>
            <w:shd w:val="clear" w:color="auto" w:fill="auto"/>
          </w:tcPr>
          <w:p w:rsidR="00681892" w:rsidRPr="00814FEC" w:rsidRDefault="00681892" w:rsidP="00681892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สอบกลางภาค</w:t>
            </w:r>
          </w:p>
        </w:tc>
      </w:tr>
      <w:tr w:rsidR="00B65822" w:rsidRPr="00BE03DF" w:rsidTr="00BD5E6A">
        <w:tc>
          <w:tcPr>
            <w:tcW w:w="959" w:type="dxa"/>
            <w:shd w:val="clear" w:color="auto" w:fill="auto"/>
          </w:tcPr>
          <w:p w:rsidR="00B65822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  <w:p w:rsidR="00B65822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DE4829" w:rsidRDefault="00DE4829" w:rsidP="002253B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รูปแบบ</w:t>
            </w:r>
            <w:r w:rsidR="00DD7E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</w:t>
            </w:r>
            <w:r w:rsidR="00DD7E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องค์การทางเทคโนโลยีและสื่อการการศึกษา</w:t>
            </w:r>
          </w:p>
          <w:p w:rsidR="00B65822" w:rsidRPr="00DD7EF1" w:rsidRDefault="00DD7EF1" w:rsidP="002253BF">
            <w:pPr>
              <w:pStyle w:val="Defaul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บทบาทหน้าที่ผู้บริหาร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B65822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65822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B65822" w:rsidRPr="00814FEC" w:rsidRDefault="00B65822" w:rsidP="00B658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วิทยากรบรรยาย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65822" w:rsidRPr="00814FEC" w:rsidRDefault="00B65822" w:rsidP="00B658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สรุปความรู้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65822" w:rsidRDefault="00B65822" w:rsidP="00B658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B65822" w:rsidRPr="00814FEC" w:rsidRDefault="00B65822" w:rsidP="002253B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2A76" w:rsidRPr="00BE03DF" w:rsidTr="00BD5E6A">
        <w:tc>
          <w:tcPr>
            <w:tcW w:w="959" w:type="dxa"/>
            <w:shd w:val="clear" w:color="auto" w:fill="auto"/>
          </w:tcPr>
          <w:p w:rsidR="00252A76" w:rsidRDefault="00681892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10-11</w:t>
            </w:r>
          </w:p>
          <w:p w:rsidR="00681892" w:rsidRPr="00814FEC" w:rsidRDefault="00681892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252A76" w:rsidRPr="0093663B" w:rsidRDefault="006E48A8" w:rsidP="0068189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4829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การพัฒนางานเทคโนโลยีและสื่อสารการศึกษาโดยยึดหลักหลักปรัชญาเศรษฐกิจพอเพียง</w:t>
            </w:r>
          </w:p>
        </w:tc>
        <w:tc>
          <w:tcPr>
            <w:tcW w:w="992" w:type="dxa"/>
            <w:shd w:val="clear" w:color="auto" w:fill="auto"/>
          </w:tcPr>
          <w:p w:rsidR="00252A76" w:rsidRPr="00814FEC" w:rsidRDefault="00681892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DD7EF1" w:rsidRPr="00814FEC" w:rsidRDefault="00DD7EF1" w:rsidP="00DD7EF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วิทยากรบรรยาย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 w:rsidR="00681892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DD7EF1" w:rsidRDefault="00814FEC" w:rsidP="00DD7EF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252A76" w:rsidRPr="00814FEC" w:rsidRDefault="00252A76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2A76" w:rsidRPr="00BE03DF" w:rsidTr="00BD5E6A">
        <w:tc>
          <w:tcPr>
            <w:tcW w:w="959" w:type="dxa"/>
            <w:shd w:val="clear" w:color="auto" w:fill="auto"/>
          </w:tcPr>
          <w:p w:rsidR="00252A76" w:rsidRDefault="00814FEC" w:rsidP="00681892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78567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2-</w:t>
            </w:r>
            <w:r w:rsidR="0078567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BD5E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  <w:p w:rsidR="00681892" w:rsidRPr="00814FEC" w:rsidRDefault="00681892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201EFF" w:rsidRPr="008E67F6" w:rsidRDefault="00BD5E6A" w:rsidP="008E67F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D556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ศึกษาเฉพาะกรณี</w:t>
            </w:r>
            <w:r w:rsidR="00DE4829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องค์การทาง</w:t>
            </w:r>
            <w:r w:rsidR="00681892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="00DD7E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81892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ทั้งในประเทศและต่าง</w:t>
            </w:r>
            <w:r w:rsidR="005D4A23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="0068189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ระเทศ</w:t>
            </w:r>
          </w:p>
        </w:tc>
        <w:tc>
          <w:tcPr>
            <w:tcW w:w="992" w:type="dxa"/>
            <w:shd w:val="clear" w:color="auto" w:fill="auto"/>
          </w:tcPr>
          <w:p w:rsidR="00252A76" w:rsidRPr="0078567E" w:rsidRDefault="00BD5E6A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252A76" w:rsidRDefault="000D5562" w:rsidP="00BD5E6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D5E6A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</w:t>
            </w:r>
            <w:r w:rsidR="008755F5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เฉพาะกรณี</w:t>
            </w:r>
            <w:r w:rsidR="00814FEC"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D5E6A" w:rsidRDefault="00BD5E6A" w:rsidP="00BD5E6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-นำเสนอ</w:t>
            </w:r>
          </w:p>
          <w:p w:rsidR="00BD5E6A" w:rsidRPr="008755F5" w:rsidRDefault="00BD5E6A" w:rsidP="00BD5E6A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-วิพากษ์</w:t>
            </w:r>
          </w:p>
        </w:tc>
        <w:tc>
          <w:tcPr>
            <w:tcW w:w="1413" w:type="dxa"/>
            <w:shd w:val="clear" w:color="auto" w:fill="auto"/>
          </w:tcPr>
          <w:p w:rsidR="00252A76" w:rsidRPr="00BE03DF" w:rsidRDefault="00252A76" w:rsidP="008755F5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BD5E6A">
        <w:tc>
          <w:tcPr>
            <w:tcW w:w="959" w:type="dxa"/>
            <w:shd w:val="clear" w:color="auto" w:fill="F2F2F2"/>
          </w:tcPr>
          <w:p w:rsidR="00252A76" w:rsidRPr="00BE03DF" w:rsidRDefault="00C60C2D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B81CC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788" w:type="dxa"/>
            <w:gridSpan w:val="5"/>
            <w:vMerge w:val="restart"/>
            <w:shd w:val="clear" w:color="auto" w:fill="F2F2F2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BD5E6A">
        <w:tc>
          <w:tcPr>
            <w:tcW w:w="959" w:type="dxa"/>
            <w:shd w:val="clear" w:color="auto" w:fill="F2F2F2"/>
          </w:tcPr>
          <w:p w:rsidR="00252A76" w:rsidRPr="00BE03DF" w:rsidRDefault="00C60C2D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B81CC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8788" w:type="dxa"/>
            <w:gridSpan w:val="5"/>
            <w:vMerge/>
            <w:shd w:val="clear" w:color="auto" w:fill="F2F2F2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D0628">
        <w:tc>
          <w:tcPr>
            <w:tcW w:w="3936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632CA4" w:rsidRDefault="00632CA4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สังเกตพฤติกรรมการทางานของนิสิต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ประเมินความรับผิดชอบที่มีต่องานและการปฏิบัติกิจกรรม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กลางภาค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และปลายภาค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F47E54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8E67F6" w:rsidP="008E67F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15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การทดสอบโดยใช้แบบทดสอบหรือสัมภาษณ์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8E67F6" w:rsidP="00252A76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การประเมินจากผลการปฏิบัติจริง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การประเมินตนเอง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ประเมินโดยใช้วิธีการและเครื่องมือที่หลากหลาย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8E67F6" w:rsidP="00CD73F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ประเมินจากพฤติกรรมและการแสดงออกของนิสิตในการทากิจกรรมกลุ่มในชั้นเรียน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สังเกตจากพฤติกรรมที่แสดงออกในการร่วมกิจกรรมต่าง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DE782E" w:rsidRDefault="00DE782E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8E67F6" w:rsidP="00CD73F5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Default="00AC453D" w:rsidP="00491A1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กนกวรรณ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ศิลปกรรมพิเศษ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และวราณี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สัมฤทธิ์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(2551).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การพัฒนารูปแบบศูนย์การเรียนรู้มีชีวิตที่เน้นผู้เรียน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</w:t>
      </w:r>
    </w:p>
    <w:p w:rsidR="00340910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เป็นศูนย์กลาง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ตรัง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วิทยาลัยบรมราชชนนี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ชัยยงค์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พรหมวงศ์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(2541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ข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เอกสารการสอนชุดวิชาการบริหารศูนย์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“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หน่วยที่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1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องค์กร</w:t>
      </w:r>
    </w:p>
    <w:p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เทคโนโลยีและสื่อสารการศึกษา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>”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นนทบุรี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สานักพิมพ์แห่งมหาวิทยาลัยสุโขทัยธรรมาธิราช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ชัยยงค์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พรหมวงศ์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(2541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ค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เอกสารการสอนชุดวิชาการบริหารศูนย์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“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หน่วยที่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2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</w:t>
      </w:r>
    </w:p>
    <w:p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องค์กรเทคโนโลยีและสื่อสารการศึกษา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>”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นนทบุรี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สานักพิมพ์แห่งมหาวิทยาลัยสุโขทัยธรรมาธิราช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1D3813" w:rsidRPr="005B73EC" w:rsidRDefault="001D3813" w:rsidP="001D3813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จิรศักดิ์  สุรังคพิพรรธน์.  (</w:t>
      </w:r>
      <w:r w:rsidRPr="005B73EC">
        <w:rPr>
          <w:rFonts w:ascii="TH SarabunPSK" w:hAnsi="TH SarabunPSK" w:cs="TH SarabunPSK"/>
          <w:sz w:val="32"/>
          <w:szCs w:val="32"/>
        </w:rPr>
        <w:t xml:space="preserve">2554).  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>ปรัชญาเศรษฐกิจพอเพียงเพื่อการพัฒนาที่ยั่งยืน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.  กรุงเทพฯ </w:t>
      </w:r>
      <w:r w:rsidRPr="005B73EC">
        <w:rPr>
          <w:rFonts w:ascii="TH SarabunPSK" w:hAnsi="TH SarabunPSK" w:cs="TH SarabunPSK"/>
          <w:sz w:val="32"/>
          <w:szCs w:val="32"/>
        </w:rPr>
        <w:t xml:space="preserve">: </w:t>
      </w:r>
    </w:p>
    <w:p w:rsidR="001D3813" w:rsidRDefault="001D3813" w:rsidP="001D3813">
      <w:pPr>
        <w:pStyle w:val="af0"/>
        <w:ind w:firstLine="720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ทริปเพิ้ล เอ็ดยูเคชั่น</w:t>
      </w:r>
    </w:p>
    <w:p w:rsidR="00A86654" w:rsidRDefault="00A86654" w:rsidP="005B73EC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A86654">
        <w:rPr>
          <w:rStyle w:val="af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ชัยยงค์ พรหมวงศ์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. (2523). 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นวัตกรรมและเทคโนโลยีทางการศึกษาการสอน. กรุงเทพฯ : ไทยวัฒนาพานิช.</w:t>
      </w:r>
    </w:p>
    <w:p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ไชยยศ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เรืองสุวรรณ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(2526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ข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การบริหารสื่อและเทคโนโลยีทางการศึกษา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วัฒนาพานิช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40910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ไชยยศ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เรืองสุวรรณ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(2534).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การบริหารระบบงานสื่อและเทคโนโลยีการศึกษา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พิมพ์ครั้งที่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3). </w:t>
      </w:r>
    </w:p>
    <w:p w:rsidR="00340910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มหาสารคาม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สานักพิมพ์แห่งมหาวิทยาลัยมหาสารคาม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</w:t>
      </w:r>
    </w:p>
    <w:p w:rsidR="00340910" w:rsidRPr="00B559F1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พสุ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เดชะรินทร์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(2546).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กลยุทธ์ใหม่ในการจัดการ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ฮาซันพริ้นติ้ง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340910" w:rsidRPr="00B559F1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รังสรรค์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ประเสริฐศรี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(2549).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การจัดการสมัยใหม่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ธรรมสาร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340910" w:rsidRPr="00B559F1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ศิริพร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พงศ์ศรีโรจน์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(2540).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องค์การและการจัดการ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นักวิชาการ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มหาวิทยาลัยธุรกิจบัณฑิตย์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.</w:t>
      </w:r>
    </w:p>
    <w:p w:rsidR="003C0691" w:rsidRPr="003F744E" w:rsidRDefault="00340910" w:rsidP="00340910">
      <w:pPr>
        <w:ind w:left="720" w:hanging="720"/>
        <w:jc w:val="lef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3C0691" w:rsidRPr="003F744E">
        <w:rPr>
          <w:rFonts w:ascii="TH SarabunPSK" w:eastAsia="Times New Roman" w:hAnsi="TH SarabunPSK" w:cs="TH SarabunPSK"/>
          <w:sz w:val="32"/>
          <w:szCs w:val="32"/>
          <w:cs/>
        </w:rPr>
        <w:t>สุเทพ พงศ์ศรีวัฒน์</w:t>
      </w:r>
      <w:r w:rsidR="003C0691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3C0691" w:rsidRPr="003F744E">
        <w:rPr>
          <w:rFonts w:ascii="TH SarabunPSK" w:eastAsia="Times New Roman" w:hAnsi="TH SarabunPSK" w:cs="TH SarabunPSK"/>
          <w:sz w:val="32"/>
          <w:szCs w:val="32"/>
        </w:rPr>
        <w:t> (2545). </w:t>
      </w:r>
      <w:r w:rsidR="003C0691" w:rsidRPr="003F744E">
        <w:rPr>
          <w:rFonts w:ascii="TH SarabunPSK" w:eastAsia="Times New Roman" w:hAnsi="TH SarabunPSK" w:cs="TH SarabunPSK"/>
          <w:sz w:val="32"/>
          <w:szCs w:val="32"/>
          <w:cs/>
        </w:rPr>
        <w:t>ภาวะผู้นำ</w:t>
      </w:r>
      <w:r w:rsidR="003C0691" w:rsidRPr="003F744E">
        <w:rPr>
          <w:rFonts w:ascii="TH SarabunPSK" w:eastAsia="Times New Roman" w:hAnsi="TH SarabunPSK" w:cs="TH SarabunPSK"/>
          <w:sz w:val="32"/>
          <w:szCs w:val="32"/>
        </w:rPr>
        <w:t> : </w:t>
      </w:r>
      <w:r w:rsidR="003C0691" w:rsidRPr="003F744E">
        <w:rPr>
          <w:rFonts w:ascii="TH SarabunPSK" w:eastAsia="Times New Roman" w:hAnsi="TH SarabunPSK" w:cs="TH SarabunPSK"/>
          <w:sz w:val="32"/>
          <w:szCs w:val="32"/>
          <w:cs/>
        </w:rPr>
        <w:t>ทฤษฎีและปฏิบัติ</w:t>
      </w:r>
      <w:r w:rsidR="003C0691" w:rsidRPr="003F744E">
        <w:rPr>
          <w:rFonts w:ascii="TH SarabunPSK" w:eastAsia="Times New Roman" w:hAnsi="TH SarabunPSK" w:cs="TH SarabunPSK"/>
          <w:sz w:val="32"/>
          <w:szCs w:val="32"/>
        </w:rPr>
        <w:t>.</w:t>
      </w:r>
      <w:r w:rsidR="003C0691" w:rsidRPr="003F744E">
        <w:rPr>
          <w:rFonts w:ascii="TH SarabunPSK" w:eastAsia="Times New Roman" w:hAnsi="TH SarabunPSK" w:cs="TH SarabunPSK"/>
          <w:b/>
          <w:bCs/>
          <w:sz w:val="32"/>
          <w:szCs w:val="32"/>
        </w:rPr>
        <w:t> </w:t>
      </w:r>
      <w:r w:rsidR="003C0691" w:rsidRPr="003F744E">
        <w:rPr>
          <w:rFonts w:ascii="TH SarabunPSK" w:eastAsia="Times New Roman" w:hAnsi="TH SarabunPSK" w:cs="TH SarabunPSK"/>
          <w:sz w:val="32"/>
          <w:szCs w:val="32"/>
          <w:cs/>
        </w:rPr>
        <w:t>กรุงเทพฯ</w:t>
      </w:r>
      <w:r w:rsidR="003C0691" w:rsidRPr="003F744E">
        <w:rPr>
          <w:rFonts w:ascii="TH SarabunPSK" w:eastAsia="Times New Roman" w:hAnsi="TH SarabunPSK" w:cs="TH SarabunPSK"/>
          <w:sz w:val="32"/>
          <w:szCs w:val="32"/>
        </w:rPr>
        <w:t> : </w:t>
      </w:r>
      <w:r w:rsidR="003C0691" w:rsidRPr="003F744E">
        <w:rPr>
          <w:rFonts w:ascii="TH SarabunPSK" w:eastAsia="Times New Roman" w:hAnsi="TH SarabunPSK" w:cs="TH SarabunPSK"/>
          <w:sz w:val="32"/>
          <w:szCs w:val="32"/>
          <w:cs/>
        </w:rPr>
        <w:t>บุคส์ลิงค์</w:t>
      </w:r>
      <w:r w:rsidR="003C0691">
        <w:rPr>
          <w:rFonts w:ascii="TH SarabunPSK" w:eastAsia="Times New Roman" w:hAnsi="TH SarabunPSK" w:cs="TH SarabunPSK"/>
          <w:sz w:val="32"/>
          <w:szCs w:val="32"/>
        </w:rPr>
        <w:t>.</w:t>
      </w:r>
    </w:p>
    <w:p w:rsidR="001D3813" w:rsidRPr="007A3E19" w:rsidRDefault="00340910" w:rsidP="00340910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1D3813" w:rsidRPr="007A3E19">
        <w:rPr>
          <w:rFonts w:ascii="TH SarabunPSK" w:hAnsi="TH SarabunPSK" w:cs="TH SarabunPSK"/>
          <w:sz w:val="32"/>
          <w:szCs w:val="32"/>
        </w:rPr>
        <w:t xml:space="preserve">Heinich  Robert michael Molenda and James D. Russell. </w:t>
      </w:r>
      <w:r w:rsidR="001D3813" w:rsidRPr="007A3E19">
        <w:rPr>
          <w:rFonts w:ascii="TH SarabunPSK" w:hAnsi="TH SarabunPSK" w:cs="TH SarabunPSK"/>
          <w:sz w:val="32"/>
          <w:szCs w:val="32"/>
          <w:u w:val="single"/>
        </w:rPr>
        <w:t xml:space="preserve">Instructional Media and the New </w:t>
      </w:r>
    </w:p>
    <w:p w:rsidR="001D3813" w:rsidRPr="007A3E19" w:rsidRDefault="001D3813" w:rsidP="001D3813">
      <w:pPr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 w:rsidRPr="007A3E19">
        <w:rPr>
          <w:rFonts w:ascii="TH SarabunPSK" w:hAnsi="TH SarabunPSK" w:cs="TH SarabunPSK"/>
          <w:sz w:val="32"/>
          <w:szCs w:val="32"/>
        </w:rPr>
        <w:t xml:space="preserve">             </w:t>
      </w:r>
      <w:r w:rsidRPr="007A3E19">
        <w:rPr>
          <w:rFonts w:ascii="TH SarabunPSK" w:hAnsi="TH SarabunPSK" w:cs="TH SarabunPSK"/>
          <w:sz w:val="32"/>
          <w:szCs w:val="32"/>
          <w:u w:val="single"/>
        </w:rPr>
        <w:t>Technologies of Instruction</w:t>
      </w:r>
      <w:r w:rsidRPr="007A3E19">
        <w:rPr>
          <w:rFonts w:ascii="TH SarabunPSK" w:hAnsi="TH SarabunPSK" w:cs="TH SarabunPSK"/>
          <w:sz w:val="32"/>
          <w:szCs w:val="32"/>
        </w:rPr>
        <w:t>. 2</w:t>
      </w:r>
      <w:r w:rsidRPr="007A3E19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7A3E19">
        <w:rPr>
          <w:rFonts w:ascii="TH SarabunPSK" w:hAnsi="TH SarabunPSK" w:cs="TH SarabunPSK"/>
          <w:sz w:val="32"/>
          <w:szCs w:val="32"/>
        </w:rPr>
        <w:t xml:space="preserve"> ed. New York : John Wiley and Sons, 1985.</w:t>
      </w:r>
    </w:p>
    <w:p w:rsidR="00880429" w:rsidRPr="005B73EC" w:rsidRDefault="00880429" w:rsidP="00880429">
      <w:pPr>
        <w:autoSpaceDE w:val="0"/>
        <w:autoSpaceDN w:val="0"/>
        <w:adjustRightInd w:val="0"/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880429">
        <w:rPr>
          <w:rFonts w:ascii="TH SarabunPSK" w:hAnsi="TH SarabunPSK" w:cs="TH SarabunPSK"/>
          <w:sz w:val="32"/>
          <w:szCs w:val="40"/>
        </w:rPr>
        <w:t xml:space="preserve">Timothy </w:t>
      </w:r>
      <w:r w:rsidR="001D3813">
        <w:rPr>
          <w:rFonts w:ascii="TH SarabunPSK" w:hAnsi="TH SarabunPSK" w:cs="TH SarabunPSK"/>
          <w:sz w:val="32"/>
          <w:szCs w:val="40"/>
        </w:rPr>
        <w:t xml:space="preserve"> </w:t>
      </w:r>
      <w:r w:rsidRPr="00880429">
        <w:rPr>
          <w:rFonts w:ascii="TH SarabunPSK" w:hAnsi="TH SarabunPSK" w:cs="TH SarabunPSK"/>
          <w:sz w:val="32"/>
          <w:szCs w:val="40"/>
        </w:rPr>
        <w:t>Koschmann.  (</w:t>
      </w:r>
      <w:r w:rsidR="00967BB5" w:rsidRPr="00880429">
        <w:rPr>
          <w:rFonts w:ascii="TH SarabunPSK" w:hAnsi="TH SarabunPSK" w:cs="TH SarabunPSK"/>
          <w:sz w:val="32"/>
          <w:szCs w:val="40"/>
        </w:rPr>
        <w:t>1996</w:t>
      </w:r>
      <w:r w:rsidRPr="00880429">
        <w:rPr>
          <w:rFonts w:ascii="TH SarabunPSK" w:hAnsi="TH SarabunPSK" w:cs="TH SarabunPSK"/>
          <w:sz w:val="32"/>
          <w:szCs w:val="40"/>
        </w:rPr>
        <w:t xml:space="preserve">). </w:t>
      </w:r>
      <w:r w:rsidR="00967BB5" w:rsidRPr="00880429">
        <w:rPr>
          <w:rFonts w:ascii="TH SarabunPSK" w:hAnsi="TH SarabunPSK" w:cs="TH SarabunPSK"/>
          <w:sz w:val="32"/>
          <w:szCs w:val="40"/>
        </w:rPr>
        <w:t xml:space="preserve"> </w:t>
      </w:r>
      <w:r w:rsidR="00967BB5" w:rsidRPr="00880429">
        <w:rPr>
          <w:rFonts w:ascii="TH SarabunPSK" w:hAnsi="TH SarabunPSK" w:cs="TH SarabunPSK"/>
          <w:sz w:val="32"/>
          <w:szCs w:val="40"/>
          <w:u w:val="single"/>
        </w:rPr>
        <w:t>Paradigm Shifts and Instructional Technology</w:t>
      </w:r>
      <w:r w:rsidRPr="00880429">
        <w:rPr>
          <w:rFonts w:ascii="TH SarabunPSK" w:hAnsi="TH SarabunPSK" w:cs="TH SarabunPSK"/>
          <w:sz w:val="32"/>
          <w:szCs w:val="40"/>
        </w:rPr>
        <w:t xml:space="preserve">. </w:t>
      </w:r>
      <w:r>
        <w:rPr>
          <w:rFonts w:ascii="TH SarabunPSK" w:hAnsi="TH SarabunPSK" w:cs="TH SarabunPSK"/>
          <w:sz w:val="32"/>
          <w:szCs w:val="40"/>
        </w:rPr>
        <w:t xml:space="preserve"> </w:t>
      </w:r>
      <w:r w:rsidRPr="00880429">
        <w:rPr>
          <w:rFonts w:ascii="TH SarabunPSK" w:hAnsi="TH SarabunPSK" w:cs="TH SarabunPSK"/>
          <w:sz w:val="32"/>
          <w:szCs w:val="40"/>
        </w:rPr>
        <w:t>Department of Medical Education  Southern Illinois University Carbondal</w:t>
      </w:r>
      <w:r>
        <w:rPr>
          <w:rFonts w:ascii="TH SarabunPSK" w:hAnsi="TH SarabunPSK" w:cs="TH SarabunPSK"/>
          <w:sz w:val="32"/>
          <w:szCs w:val="40"/>
        </w:rPr>
        <w:t xml:space="preserve">. </w:t>
      </w:r>
      <w:r w:rsidR="00967BB5" w:rsidRPr="00880429">
        <w:rPr>
          <w:rFonts w:ascii="TH SarabunPSK" w:hAnsi="TH SarabunPSK" w:cs="TH SarabunPSK"/>
          <w:sz w:val="32"/>
          <w:szCs w:val="40"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</w:rPr>
        <w:t>Retrieved</w:t>
      </w:r>
    </w:p>
    <w:p w:rsidR="003C0691" w:rsidRPr="003F744E" w:rsidRDefault="00880429" w:rsidP="003C0691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880429">
        <w:rPr>
          <w:rFonts w:ascii="TH SarabunPSK" w:hAnsi="TH SarabunPSK" w:cs="TH SarabunPSK"/>
          <w:sz w:val="32"/>
          <w:szCs w:val="32"/>
        </w:rPr>
        <w:tab/>
        <w:t>November 25, 2017, from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80429">
        <w:rPr>
          <w:rFonts w:ascii="TH SarabunPSK" w:hAnsi="TH SarabunPSK" w:cs="TH SarabunPSK"/>
          <w:sz w:val="32"/>
          <w:szCs w:val="32"/>
        </w:rPr>
        <w:t>http://citeseerx.ist.psu.edu/viewdoc/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80429">
        <w:rPr>
          <w:rFonts w:ascii="TH SarabunPSK" w:hAnsi="TH SarabunPSK" w:cs="TH SarabunPSK"/>
          <w:sz w:val="32"/>
          <w:szCs w:val="32"/>
        </w:rPr>
        <w:t>download?doi=10.1.1.454.2158&amp;rep=rep1&amp;type=pdf</w:t>
      </w:r>
      <w:r>
        <w:rPr>
          <w:rFonts w:ascii="TH SarabunPSK" w:hAnsi="TH SarabunPSK" w:cs="TH SarabunPSK"/>
          <w:sz w:val="32"/>
          <w:szCs w:val="32"/>
        </w:rPr>
        <w:t>.</w:t>
      </w:r>
      <w:r w:rsidR="003C06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0691" w:rsidRPr="003F744E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3C0691" w:rsidRPr="003F744E" w:rsidRDefault="003C0691" w:rsidP="003C0691">
      <w:pPr>
        <w:ind w:left="720" w:hanging="72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3F744E">
        <w:rPr>
          <w:rFonts w:ascii="TH SarabunPSK" w:eastAsia="Times New Roman" w:hAnsi="TH SarabunPSK" w:cs="TH SarabunPSK"/>
          <w:sz w:val="32"/>
          <w:szCs w:val="32"/>
        </w:rPr>
        <w:lastRenderedPageBreak/>
        <w:t xml:space="preserve">Gunter, H.M.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(2001).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  <w:u w:val="single"/>
        </w:rPr>
        <w:t>Leaders and leadership in education</w:t>
      </w:r>
      <w:r w:rsidRPr="003F744E">
        <w:rPr>
          <w:rFonts w:ascii="TH SarabunPSK" w:eastAsia="Times New Roman" w:hAnsi="TH SarabunPSK" w:cs="TH SarabunPSK"/>
          <w:sz w:val="32"/>
          <w:szCs w:val="32"/>
        </w:rPr>
        <w:t>. London : Paul Chapman Publishing. </w:t>
      </w:r>
    </w:p>
    <w:p w:rsidR="003C0691" w:rsidRPr="003F744E" w:rsidRDefault="003C0691" w:rsidP="003C0691">
      <w:pPr>
        <w:ind w:left="720" w:hanging="72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Leithwood, K. et al ., (1999).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  <w:u w:val="single"/>
        </w:rPr>
        <w:t>Changing leadership for changing times</w:t>
      </w:r>
      <w:r w:rsidRPr="003F744E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 Philadephia : Open University Press. </w:t>
      </w:r>
    </w:p>
    <w:p w:rsidR="003C0691" w:rsidRPr="003F744E" w:rsidRDefault="003C0691" w:rsidP="003C0691">
      <w:pPr>
        <w:ind w:left="0" w:firstLine="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Pary, K.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>(1996).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  <w:u w:val="single"/>
        </w:rPr>
        <w:t>Transformational leadership</w:t>
      </w: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Melbourn,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>Australia : Pitman Publishing.</w:t>
      </w:r>
    </w:p>
    <w:p w:rsidR="002E587C" w:rsidRPr="003C0691" w:rsidRDefault="002E587C" w:rsidP="002E587C">
      <w:pPr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Dale, Edgar. (1969).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Audio – Visual Materials of Instruction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Chicago: University of Chicago</w:t>
      </w:r>
    </w:p>
    <w:p w:rsidR="00B559F1" w:rsidRPr="00B559F1" w:rsidRDefault="00B559F1" w:rsidP="00B559F1">
      <w:pPr>
        <w:autoSpaceDE w:val="0"/>
        <w:autoSpaceDN w:val="0"/>
        <w:adjustRightInd w:val="0"/>
        <w:ind w:left="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Press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677927" w:rsidRDefault="00C6723F" w:rsidP="00C6723F">
      <w:pPr>
        <w:autoSpaceDE w:val="0"/>
        <w:autoSpaceDN w:val="0"/>
        <w:adjustRightInd w:val="0"/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Herman </w:t>
      </w:r>
      <w:r w:rsidR="00E24CA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Miller Inc. </w:t>
      </w:r>
      <w:r w:rsidR="00E24CA7">
        <w:rPr>
          <w:rFonts w:ascii="TH SarabunPSK" w:hAnsi="TH SarabunPSK" w:cs="TH SarabunPSK"/>
          <w:sz w:val="32"/>
          <w:szCs w:val="32"/>
        </w:rPr>
        <w:t xml:space="preserve"> </w:t>
      </w:r>
      <w:r w:rsidRPr="00677927">
        <w:rPr>
          <w:rFonts w:ascii="TH SarabunPSK" w:hAnsi="TH SarabunPSK" w:cs="TH SarabunPSK"/>
          <w:sz w:val="32"/>
          <w:szCs w:val="32"/>
          <w:u w:val="single"/>
        </w:rPr>
        <w:t>Paradigm Shift</w:t>
      </w:r>
      <w:r w:rsidR="00E24CA7" w:rsidRPr="00677927">
        <w:rPr>
          <w:rFonts w:ascii="TH SarabunPSK" w:hAnsi="TH SarabunPSK" w:cs="TH SarabunPSK"/>
          <w:sz w:val="32"/>
          <w:szCs w:val="32"/>
          <w:u w:val="single"/>
        </w:rPr>
        <w:t xml:space="preserve"> ; How Higher Education is Improving </w:t>
      </w:r>
      <w:r w:rsidR="00677927" w:rsidRPr="00677927">
        <w:rPr>
          <w:rFonts w:ascii="TH SarabunPSK" w:hAnsi="TH SarabunPSK" w:cs="TH SarabunPSK"/>
          <w:sz w:val="32"/>
          <w:szCs w:val="32"/>
          <w:u w:val="single"/>
        </w:rPr>
        <w:t>Learning</w:t>
      </w:r>
      <w:r w:rsidR="0067792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5B73EC">
        <w:rPr>
          <w:rFonts w:ascii="TH SarabunPSK" w:hAnsi="TH SarabunPSK" w:cs="TH SarabunPSK"/>
          <w:sz w:val="32"/>
          <w:szCs w:val="32"/>
        </w:rPr>
        <w:t>Retrieved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80429">
        <w:rPr>
          <w:rFonts w:ascii="TH SarabunPSK" w:hAnsi="TH SarabunPSK" w:cs="TH SarabunPSK"/>
          <w:sz w:val="32"/>
          <w:szCs w:val="32"/>
        </w:rPr>
        <w:t>November 25, 2017, from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677927" w:rsidRPr="00677927">
        <w:rPr>
          <w:rFonts w:ascii="TH SarabunPSK" w:hAnsi="TH SarabunPSK" w:cs="TH SarabunPSK"/>
          <w:sz w:val="32"/>
          <w:szCs w:val="32"/>
        </w:rPr>
        <w:t>http://www.cte.hawaii.edu/Sakamaki/docs</w:t>
      </w:r>
    </w:p>
    <w:p w:rsidR="00802930" w:rsidRDefault="00C6723F" w:rsidP="00677927">
      <w:pPr>
        <w:autoSpaceDE w:val="0"/>
        <w:autoSpaceDN w:val="0"/>
        <w:adjustRightInd w:val="0"/>
        <w:ind w:left="709" w:firstLine="0"/>
        <w:jc w:val="left"/>
        <w:rPr>
          <w:rFonts w:ascii="TH SarabunPSK" w:hAnsi="TH SarabunPSK" w:cs="TH SarabunPSK"/>
          <w:sz w:val="32"/>
          <w:szCs w:val="32"/>
        </w:rPr>
      </w:pPr>
      <w:r w:rsidRPr="00C6723F">
        <w:rPr>
          <w:rFonts w:ascii="TH SarabunPSK" w:hAnsi="TH SarabunPSK" w:cs="TH SarabunPSK"/>
          <w:sz w:val="32"/>
          <w:szCs w:val="32"/>
        </w:rPr>
        <w:t>/articles/paradigmshift.pdf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487CB7" w:rsidRDefault="00487CB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</w:t>
      </w:r>
      <w:r w:rsidR="00076AB8">
        <w:rPr>
          <w:rFonts w:ascii="TH SarabunPSK" w:hAnsi="TH SarabunPSK" w:cs="TH SarabunPSK"/>
          <w:sz w:val="32"/>
          <w:szCs w:val="32"/>
        </w:rPr>
        <w:tab/>
      </w:r>
      <w:r w:rsidRPr="005D6393">
        <w:rPr>
          <w:rFonts w:ascii="TH SarabunPSK" w:hAnsi="TH SarabunPSK" w:cs="TH SarabunPSK"/>
          <w:sz w:val="32"/>
          <w:szCs w:val="32"/>
        </w:rPr>
        <w:t xml:space="preserve">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7E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076AB8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076AB8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076AB8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การประชุมเพื่อพัฒนาการเรียนการสอน</w:t>
      </w:r>
    </w:p>
    <w:p w:rsidR="002E587C" w:rsidRPr="00BE03DF" w:rsidRDefault="00076AB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lastRenderedPageBreak/>
        <w:t xml:space="preserve">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p w:rsidR="00491A1B" w:rsidRDefault="0078567E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</w:t>
      </w:r>
    </w:p>
    <w:p w:rsidR="00491A1B" w:rsidRPr="004A6151" w:rsidRDefault="00491A1B" w:rsidP="004B7C89">
      <w:pPr>
        <w:ind w:left="720" w:hanging="72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6151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A84DA5" w:rsidRPr="004A6151">
        <w:rPr>
          <w:rFonts w:ascii="TH SarabunPSK" w:hAnsi="TH SarabunPSK" w:cs="TH SarabunPSK"/>
          <w:b/>
          <w:bCs/>
          <w:sz w:val="32"/>
          <w:szCs w:val="32"/>
        </w:rPr>
        <w:t>/</w:t>
      </w:r>
      <w:r w:rsidR="004B7C89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</w:p>
    <w:p w:rsidR="00D33C9B" w:rsidRDefault="005D4A23" w:rsidP="004B7C89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1)</w:t>
      </w:r>
      <w:r w:rsidR="004B7C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7C89" w:rsidRPr="00F34D5A">
        <w:rPr>
          <w:rFonts w:ascii="TH SarabunPSK" w:hAnsi="TH SarabunPSK" w:cs="TH SarabunPSK"/>
          <w:sz w:val="32"/>
          <w:szCs w:val="32"/>
          <w:cs/>
        </w:rPr>
        <w:t>หลักการ ทฤษฎี</w:t>
      </w:r>
      <w:r w:rsidR="004B7C89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4B7C89" w:rsidRPr="00F34D5A">
        <w:rPr>
          <w:rFonts w:ascii="TH SarabunPSK" w:hAnsi="TH SarabunPSK" w:cs="TH SarabunPSK"/>
          <w:sz w:val="32"/>
          <w:szCs w:val="32"/>
          <w:cs/>
        </w:rPr>
        <w:t>เกี่ยวข้องกับภาวะผู้นำ</w:t>
      </w:r>
      <w:r w:rsidR="004B7C89">
        <w:rPr>
          <w:rFonts w:ascii="TH SarabunPSK" w:hAnsi="TH SarabunPSK" w:cs="TH SarabunPSK"/>
          <w:sz w:val="32"/>
          <w:szCs w:val="32"/>
        </w:rPr>
        <w:t xml:space="preserve"> /</w:t>
      </w:r>
      <w:r w:rsidR="00D33C9B">
        <w:rPr>
          <w:rFonts w:ascii="TH SarabunPSK" w:hAnsi="TH SarabunPSK" w:cs="TH SarabunPSK" w:hint="cs"/>
          <w:sz w:val="32"/>
          <w:szCs w:val="32"/>
          <w:cs/>
        </w:rPr>
        <w:t>ศึกษาค้นคว้าและ</w:t>
      </w:r>
      <w:r w:rsidR="00491A1B">
        <w:rPr>
          <w:rFonts w:ascii="TH SarabunPSK" w:hAnsi="TH SarabunPSK" w:cs="TH SarabunPSK" w:hint="cs"/>
          <w:sz w:val="32"/>
          <w:szCs w:val="32"/>
          <w:cs/>
        </w:rPr>
        <w:t>นำเสนอ/อภิปราย</w:t>
      </w:r>
      <w:r w:rsidR="00D33C9B">
        <w:rPr>
          <w:rFonts w:ascii="TH SarabunPSK" w:hAnsi="TH SarabunPSK" w:cs="TH SarabunPSK"/>
          <w:sz w:val="32"/>
          <w:szCs w:val="32"/>
        </w:rPr>
        <w:t xml:space="preserve"> </w:t>
      </w:r>
    </w:p>
    <w:p w:rsidR="004B7C89" w:rsidRDefault="005D4A23" w:rsidP="005D4A2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F34D5A">
        <w:rPr>
          <w:rFonts w:ascii="TH SarabunPSK" w:hAnsi="TH SarabunPSK" w:cs="TH SarabunPSK"/>
          <w:sz w:val="32"/>
          <w:szCs w:val="32"/>
          <w:cs/>
        </w:rPr>
        <w:t>หลักการ ทฤษฎี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F34D5A">
        <w:rPr>
          <w:rFonts w:ascii="TH SarabunPSK" w:hAnsi="TH SarabunPSK" w:cs="TH SarabunPSK"/>
          <w:sz w:val="32"/>
          <w:szCs w:val="32"/>
          <w:cs/>
        </w:rPr>
        <w:t>เกี่ยวข้องกับการบริหารจัดการองค์การเทคโนโลยีและสื่อสารการศึกษา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ศึกษาค้นคว้าและนำเสนอ/อภิปราย</w:t>
      </w:r>
    </w:p>
    <w:p w:rsidR="005D4A23" w:rsidRDefault="005D4A23" w:rsidP="005D4A2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3) </w:t>
      </w:r>
      <w:r>
        <w:rPr>
          <w:rFonts w:ascii="TH SarabunPSK" w:hAnsi="TH SarabunPSK" w:cs="TH SarabunPSK" w:hint="cs"/>
          <w:sz w:val="32"/>
          <w:szCs w:val="32"/>
          <w:cs/>
        </w:rPr>
        <w:t>งานวิจัยที่เกี่ยวข้องกับ</w:t>
      </w:r>
      <w:r w:rsidRPr="00F34D5A">
        <w:rPr>
          <w:rFonts w:ascii="TH SarabunPSK" w:hAnsi="TH SarabunPSK" w:cs="TH SarabunPSK"/>
          <w:sz w:val="32"/>
          <w:szCs w:val="32"/>
          <w:cs/>
        </w:rPr>
        <w:t>ภาวะผู้นำทางเทคโนโลยีและสื่อสารการศึกษา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sz w:val="32"/>
          <w:szCs w:val="32"/>
          <w:cs/>
        </w:rPr>
        <w:t>และการบริหารจัดการองค์การเทคโนโลยีและสื่อสารการศึกษา</w:t>
      </w:r>
      <w:r>
        <w:rPr>
          <w:rFonts w:ascii="TH SarabunPSK" w:hAnsi="TH SarabunPSK" w:cs="TH SarabunPSK"/>
          <w:sz w:val="32"/>
          <w:szCs w:val="32"/>
        </w:rPr>
        <w:t xml:space="preserve"> /</w:t>
      </w:r>
      <w:r>
        <w:rPr>
          <w:rFonts w:ascii="TH SarabunPSK" w:hAnsi="TH SarabunPSK" w:cs="TH SarabunPSK" w:hint="cs"/>
          <w:sz w:val="32"/>
          <w:szCs w:val="32"/>
          <w:cs/>
        </w:rPr>
        <w:t>ศึกษาค้นคว้าและนำเสนอ/อภิปราย</w:t>
      </w:r>
    </w:p>
    <w:p w:rsidR="005D4A23" w:rsidRPr="00814FEC" w:rsidRDefault="005D4A23" w:rsidP="005D4A23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Pr="00F34D5A">
        <w:rPr>
          <w:rFonts w:ascii="TH SarabunPSK" w:hAnsi="TH SarabunPSK" w:cs="TH SarabunPSK"/>
          <w:sz w:val="32"/>
          <w:szCs w:val="32"/>
          <w:cs/>
        </w:rPr>
        <w:t xml:space="preserve">แผนพัฒนาเศรษฐกิจและสังคมแห่งชาติ  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ศึกษาค้นคว้าและนำเสนอ/อภิปราย</w:t>
      </w:r>
    </w:p>
    <w:p w:rsidR="005D4A23" w:rsidRDefault="005D4A23" w:rsidP="005D4A23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5) </w:t>
      </w:r>
      <w:r w:rsidRPr="00F34D5A">
        <w:rPr>
          <w:rFonts w:ascii="TH SarabunPSK" w:hAnsi="TH SarabunPSK" w:cs="TH SarabunPSK"/>
          <w:sz w:val="32"/>
          <w:szCs w:val="32"/>
          <w:cs/>
        </w:rPr>
        <w:t>แผนการศึกษาชาติ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ศึกษาค้นคว้าและนำเสนอ/อภิปราย</w:t>
      </w:r>
    </w:p>
    <w:p w:rsidR="005D4A23" w:rsidRDefault="005D4A23" w:rsidP="005D4A23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6) </w:t>
      </w:r>
      <w:r w:rsidRPr="00F34D5A">
        <w:rPr>
          <w:rFonts w:ascii="TH SarabunPSK" w:hAnsi="TH SarabunPSK" w:cs="TH SarabunPSK"/>
          <w:sz w:val="32"/>
          <w:szCs w:val="32"/>
          <w:cs/>
        </w:rPr>
        <w:t>แผนพัฒนาดิจิทัลเพื่อเศรษฐกิจและสังคม</w:t>
      </w:r>
      <w:r>
        <w:rPr>
          <w:rFonts w:ascii="TH SarabunPSK" w:hAnsi="TH SarabunPSK" w:cs="TH SarabunPSK"/>
          <w:sz w:val="32"/>
          <w:szCs w:val="32"/>
        </w:rPr>
        <w:t xml:space="preserve"> /</w:t>
      </w:r>
      <w:r>
        <w:rPr>
          <w:rFonts w:ascii="TH SarabunPSK" w:hAnsi="TH SarabunPSK" w:cs="TH SarabunPSK" w:hint="cs"/>
          <w:sz w:val="32"/>
          <w:szCs w:val="32"/>
          <w:cs/>
        </w:rPr>
        <w:t>ศึกษาค้นคว้าและนำเสนอ/อภิปราย</w:t>
      </w:r>
    </w:p>
    <w:p w:rsidR="005D4A23" w:rsidRPr="00814FEC" w:rsidRDefault="005D4A23" w:rsidP="005D4A23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7) การศึกษาเฉพาะกรณีองค์การทางเทคโนโลยีและสื่อสารการศึกษา ทั้งในประเทศและต่างประเทศ</w:t>
      </w:r>
      <w:r>
        <w:rPr>
          <w:rFonts w:ascii="TH SarabunPSK" w:hAnsi="TH SarabunPSK" w:cs="TH SarabunPSK"/>
          <w:sz w:val="32"/>
          <w:szCs w:val="32"/>
        </w:rPr>
        <w:t xml:space="preserve"> /</w:t>
      </w:r>
      <w:r>
        <w:rPr>
          <w:rFonts w:ascii="TH SarabunPSK" w:hAnsi="TH SarabunPSK" w:cs="TH SarabunPSK" w:hint="cs"/>
          <w:sz w:val="32"/>
          <w:szCs w:val="32"/>
          <w:cs/>
        </w:rPr>
        <w:t>ศึกษาค้นคว้าและนำเสนอ/อภิปราย</w:t>
      </w:r>
    </w:p>
    <w:p w:rsidR="005D4A23" w:rsidRDefault="005D4A23" w:rsidP="005D4A23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5D4A23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วิทยากรบรรยาย</w:t>
      </w:r>
    </w:p>
    <w:p w:rsidR="005D4A23" w:rsidRDefault="005D4A23" w:rsidP="005D4A23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AU"/>
        </w:rPr>
        <w:t>1) ภาวะผู้นำ และ</w:t>
      </w:r>
      <w:r w:rsidRPr="00F34D5A">
        <w:rPr>
          <w:rFonts w:ascii="TH SarabunPSK" w:hAnsi="TH SarabunPSK" w:cs="TH SarabunPSK"/>
          <w:sz w:val="32"/>
          <w:szCs w:val="32"/>
          <w:cs/>
        </w:rPr>
        <w:t>แนวคิด</w:t>
      </w:r>
      <w:r>
        <w:rPr>
          <w:rFonts w:ascii="TH SarabunPSK" w:hAnsi="TH SarabunPSK" w:cs="TH SarabunPSK" w:hint="cs"/>
          <w:sz w:val="32"/>
          <w:szCs w:val="32"/>
          <w:cs/>
        </w:rPr>
        <w:t>การจัด</w:t>
      </w:r>
      <w:r w:rsidRPr="00F34D5A">
        <w:rPr>
          <w:rFonts w:ascii="TH SarabunPSK" w:hAnsi="TH SarabunPSK" w:cs="TH SarabunPSK"/>
          <w:sz w:val="32"/>
          <w:szCs w:val="32"/>
          <w:cs/>
        </w:rPr>
        <w:t>องค์การสมัยใหม่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D4A23" w:rsidRDefault="005D4A23" w:rsidP="005D4A23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F34D5A">
        <w:rPr>
          <w:rFonts w:ascii="TH SarabunPSK" w:hAnsi="TH SarabunPSK" w:cs="TH SarabunPSK"/>
          <w:sz w:val="32"/>
          <w:szCs w:val="32"/>
          <w:cs/>
        </w:rPr>
        <w:t xml:space="preserve">องค์การในอนาคตสู่สังคมแห่งการเรียนรู้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D4A23" w:rsidRPr="005D4A23" w:rsidRDefault="005D4A23" w:rsidP="005D4A23">
      <w:pPr>
        <w:pStyle w:val="Defaul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Pr="00F34D5A">
        <w:rPr>
          <w:rFonts w:ascii="TH SarabunPSK" w:hAnsi="TH SarabunPSK" w:cs="TH SarabunPSK"/>
          <w:sz w:val="32"/>
          <w:szCs w:val="32"/>
          <w:cs/>
        </w:rPr>
        <w:t>การบริหารจัดการองค์การเทคโนโลยีและสื่อสารการศึกษา</w:t>
      </w:r>
    </w:p>
    <w:p w:rsidR="00A84DA5" w:rsidRPr="00A84DA5" w:rsidRDefault="00A84DA5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A84DA5" w:rsidRPr="00A84DA5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BE3" w:rsidRDefault="00954BE3">
      <w:r>
        <w:separator/>
      </w:r>
    </w:p>
  </w:endnote>
  <w:endnote w:type="continuationSeparator" w:id="1">
    <w:p w:rsidR="00954BE3" w:rsidRDefault="00954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29" w:rsidRDefault="00D87E3A" w:rsidP="00226F6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DE4829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DE4829" w:rsidRDefault="00DE4829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29" w:rsidRPr="004053C5" w:rsidRDefault="00DE4829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29" w:rsidRPr="00960863" w:rsidRDefault="00DE4829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DE4829" w:rsidRDefault="00DE4829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29" w:rsidRPr="00960863" w:rsidRDefault="00DE4829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DE4829" w:rsidRDefault="00DE482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BE3" w:rsidRDefault="00954BE3">
      <w:r>
        <w:separator/>
      </w:r>
    </w:p>
  </w:footnote>
  <w:footnote w:type="continuationSeparator" w:id="1">
    <w:p w:rsidR="00954BE3" w:rsidRDefault="00954B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29" w:rsidRPr="00493E76" w:rsidRDefault="00D87E3A">
    <w:pPr>
      <w:pStyle w:val="a8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DE4829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F84507" w:rsidRPr="00F84507">
      <w:rPr>
        <w:rFonts w:ascii="TH SarabunPSK" w:hAnsi="TH SarabunPSK" w:cs="TH SarabunPSK"/>
        <w:noProof/>
        <w:sz w:val="32"/>
        <w:szCs w:val="32"/>
        <w:lang w:val="th-TH"/>
      </w:rPr>
      <w:t>8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DE4829" w:rsidRDefault="00DE482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29" w:rsidRPr="006D7041" w:rsidRDefault="00DE4829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354AF"/>
    <w:multiLevelType w:val="hybridMultilevel"/>
    <w:tmpl w:val="F7482C98"/>
    <w:lvl w:ilvl="0" w:tplc="45AC2C76">
      <w:start w:val="10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4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6"/>
  </w:num>
  <w:num w:numId="5">
    <w:abstractNumId w:val="4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19"/>
  </w:num>
  <w:num w:numId="12">
    <w:abstractNumId w:val="15"/>
  </w:num>
  <w:num w:numId="13">
    <w:abstractNumId w:val="9"/>
  </w:num>
  <w:num w:numId="14">
    <w:abstractNumId w:val="17"/>
  </w:num>
  <w:num w:numId="15">
    <w:abstractNumId w:val="18"/>
  </w:num>
  <w:num w:numId="16">
    <w:abstractNumId w:val="12"/>
  </w:num>
  <w:num w:numId="17">
    <w:abstractNumId w:val="8"/>
  </w:num>
  <w:num w:numId="18">
    <w:abstractNumId w:val="0"/>
  </w:num>
  <w:num w:numId="19">
    <w:abstractNumId w:val="1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1096F"/>
    <w:rsid w:val="00010A71"/>
    <w:rsid w:val="000168AC"/>
    <w:rsid w:val="00022721"/>
    <w:rsid w:val="000237C4"/>
    <w:rsid w:val="00025D5F"/>
    <w:rsid w:val="00032170"/>
    <w:rsid w:val="0003250F"/>
    <w:rsid w:val="00034038"/>
    <w:rsid w:val="000433AD"/>
    <w:rsid w:val="00056156"/>
    <w:rsid w:val="000564D5"/>
    <w:rsid w:val="00065B9D"/>
    <w:rsid w:val="00066266"/>
    <w:rsid w:val="0006798E"/>
    <w:rsid w:val="00072BDD"/>
    <w:rsid w:val="00076AB8"/>
    <w:rsid w:val="00081A6C"/>
    <w:rsid w:val="00087D1F"/>
    <w:rsid w:val="0009560E"/>
    <w:rsid w:val="000A2615"/>
    <w:rsid w:val="000A566E"/>
    <w:rsid w:val="000B77E9"/>
    <w:rsid w:val="000C1A61"/>
    <w:rsid w:val="000C3ED0"/>
    <w:rsid w:val="000D5562"/>
    <w:rsid w:val="000D5F5C"/>
    <w:rsid w:val="000F4A3C"/>
    <w:rsid w:val="000F68A9"/>
    <w:rsid w:val="001102A2"/>
    <w:rsid w:val="00111617"/>
    <w:rsid w:val="00112EBE"/>
    <w:rsid w:val="001137D8"/>
    <w:rsid w:val="00114EA6"/>
    <w:rsid w:val="00114ECE"/>
    <w:rsid w:val="00127D7E"/>
    <w:rsid w:val="001306AE"/>
    <w:rsid w:val="00136F6A"/>
    <w:rsid w:val="001402A5"/>
    <w:rsid w:val="00140A5D"/>
    <w:rsid w:val="0014166C"/>
    <w:rsid w:val="001419BA"/>
    <w:rsid w:val="00144025"/>
    <w:rsid w:val="001501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C68A4"/>
    <w:rsid w:val="001D00FE"/>
    <w:rsid w:val="001D09EC"/>
    <w:rsid w:val="001D3813"/>
    <w:rsid w:val="001D3886"/>
    <w:rsid w:val="001D6721"/>
    <w:rsid w:val="001E3A56"/>
    <w:rsid w:val="001E5B05"/>
    <w:rsid w:val="001F4A04"/>
    <w:rsid w:val="001F5EEA"/>
    <w:rsid w:val="00201EFF"/>
    <w:rsid w:val="0020358B"/>
    <w:rsid w:val="00206721"/>
    <w:rsid w:val="002121DC"/>
    <w:rsid w:val="002127AB"/>
    <w:rsid w:val="00213C27"/>
    <w:rsid w:val="00220E4B"/>
    <w:rsid w:val="002253BF"/>
    <w:rsid w:val="00226E46"/>
    <w:rsid w:val="00226F68"/>
    <w:rsid w:val="002326F8"/>
    <w:rsid w:val="0023285A"/>
    <w:rsid w:val="002376D3"/>
    <w:rsid w:val="002461F7"/>
    <w:rsid w:val="00247FB0"/>
    <w:rsid w:val="0025228C"/>
    <w:rsid w:val="00252A76"/>
    <w:rsid w:val="00255A22"/>
    <w:rsid w:val="0025784D"/>
    <w:rsid w:val="00262D28"/>
    <w:rsid w:val="00263BFA"/>
    <w:rsid w:val="00264448"/>
    <w:rsid w:val="00270835"/>
    <w:rsid w:val="002754F3"/>
    <w:rsid w:val="00287758"/>
    <w:rsid w:val="00287BD8"/>
    <w:rsid w:val="00297AED"/>
    <w:rsid w:val="002A0312"/>
    <w:rsid w:val="002A4E16"/>
    <w:rsid w:val="002A4EBA"/>
    <w:rsid w:val="002B0560"/>
    <w:rsid w:val="002B3684"/>
    <w:rsid w:val="002B6B72"/>
    <w:rsid w:val="002C48DE"/>
    <w:rsid w:val="002C5524"/>
    <w:rsid w:val="002E2A29"/>
    <w:rsid w:val="002E3D72"/>
    <w:rsid w:val="002E5225"/>
    <w:rsid w:val="002E587C"/>
    <w:rsid w:val="002E683E"/>
    <w:rsid w:val="002E68FD"/>
    <w:rsid w:val="002F3EC6"/>
    <w:rsid w:val="00317D01"/>
    <w:rsid w:val="00330A8C"/>
    <w:rsid w:val="003314AA"/>
    <w:rsid w:val="00340910"/>
    <w:rsid w:val="00340A5C"/>
    <w:rsid w:val="00341D9A"/>
    <w:rsid w:val="00341FCB"/>
    <w:rsid w:val="00343293"/>
    <w:rsid w:val="00344F9A"/>
    <w:rsid w:val="00361988"/>
    <w:rsid w:val="00364F98"/>
    <w:rsid w:val="00375D9C"/>
    <w:rsid w:val="00380A2B"/>
    <w:rsid w:val="0038541F"/>
    <w:rsid w:val="00385946"/>
    <w:rsid w:val="00390604"/>
    <w:rsid w:val="003A334A"/>
    <w:rsid w:val="003C0691"/>
    <w:rsid w:val="003C13B0"/>
    <w:rsid w:val="003C698A"/>
    <w:rsid w:val="003D3CE0"/>
    <w:rsid w:val="003D4B13"/>
    <w:rsid w:val="003E2DF1"/>
    <w:rsid w:val="003E52B2"/>
    <w:rsid w:val="003E582D"/>
    <w:rsid w:val="003F0AD2"/>
    <w:rsid w:val="003F26F4"/>
    <w:rsid w:val="003F30CF"/>
    <w:rsid w:val="003F3AEE"/>
    <w:rsid w:val="00400144"/>
    <w:rsid w:val="004053C5"/>
    <w:rsid w:val="00413AB9"/>
    <w:rsid w:val="00423AFE"/>
    <w:rsid w:val="004374C8"/>
    <w:rsid w:val="00437C84"/>
    <w:rsid w:val="004447F8"/>
    <w:rsid w:val="00457275"/>
    <w:rsid w:val="004723A6"/>
    <w:rsid w:val="0047763F"/>
    <w:rsid w:val="00483B2E"/>
    <w:rsid w:val="004869E9"/>
    <w:rsid w:val="00487CB7"/>
    <w:rsid w:val="00491A1B"/>
    <w:rsid w:val="00493E76"/>
    <w:rsid w:val="00494C3E"/>
    <w:rsid w:val="00497156"/>
    <w:rsid w:val="004A45B9"/>
    <w:rsid w:val="004A6151"/>
    <w:rsid w:val="004B188E"/>
    <w:rsid w:val="004B373B"/>
    <w:rsid w:val="004B7C89"/>
    <w:rsid w:val="004C1E83"/>
    <w:rsid w:val="004C67B5"/>
    <w:rsid w:val="004D2C8A"/>
    <w:rsid w:val="004D41A5"/>
    <w:rsid w:val="004D74B7"/>
    <w:rsid w:val="004E05FD"/>
    <w:rsid w:val="004F2A77"/>
    <w:rsid w:val="004F4CF3"/>
    <w:rsid w:val="0050524F"/>
    <w:rsid w:val="00507EDD"/>
    <w:rsid w:val="005109F9"/>
    <w:rsid w:val="00516DEA"/>
    <w:rsid w:val="005201E2"/>
    <w:rsid w:val="00535777"/>
    <w:rsid w:val="00540F79"/>
    <w:rsid w:val="00541A67"/>
    <w:rsid w:val="00543C1D"/>
    <w:rsid w:val="00544F30"/>
    <w:rsid w:val="0055072C"/>
    <w:rsid w:val="00550851"/>
    <w:rsid w:val="00550FEA"/>
    <w:rsid w:val="00551CCD"/>
    <w:rsid w:val="00553D3D"/>
    <w:rsid w:val="005552F1"/>
    <w:rsid w:val="005564EF"/>
    <w:rsid w:val="00557832"/>
    <w:rsid w:val="00567CF8"/>
    <w:rsid w:val="00570E91"/>
    <w:rsid w:val="00580166"/>
    <w:rsid w:val="00582E01"/>
    <w:rsid w:val="00596483"/>
    <w:rsid w:val="00597B81"/>
    <w:rsid w:val="005A1162"/>
    <w:rsid w:val="005B4009"/>
    <w:rsid w:val="005B73EC"/>
    <w:rsid w:val="005C71E5"/>
    <w:rsid w:val="005C789B"/>
    <w:rsid w:val="005C7BC1"/>
    <w:rsid w:val="005D29BC"/>
    <w:rsid w:val="005D2F25"/>
    <w:rsid w:val="005D4A23"/>
    <w:rsid w:val="005D6393"/>
    <w:rsid w:val="005D641F"/>
    <w:rsid w:val="005E0825"/>
    <w:rsid w:val="005E2168"/>
    <w:rsid w:val="005E64CD"/>
    <w:rsid w:val="0060250E"/>
    <w:rsid w:val="006046F1"/>
    <w:rsid w:val="00614E14"/>
    <w:rsid w:val="00632CA4"/>
    <w:rsid w:val="00633C39"/>
    <w:rsid w:val="00640285"/>
    <w:rsid w:val="00642534"/>
    <w:rsid w:val="00651356"/>
    <w:rsid w:val="006543A2"/>
    <w:rsid w:val="00664335"/>
    <w:rsid w:val="00667C1E"/>
    <w:rsid w:val="006738F1"/>
    <w:rsid w:val="00677927"/>
    <w:rsid w:val="00680E5E"/>
    <w:rsid w:val="00681892"/>
    <w:rsid w:val="00682B17"/>
    <w:rsid w:val="00685EC1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48A8"/>
    <w:rsid w:val="006E5531"/>
    <w:rsid w:val="006E6E32"/>
    <w:rsid w:val="006E7688"/>
    <w:rsid w:val="006F6A40"/>
    <w:rsid w:val="006F7A09"/>
    <w:rsid w:val="007108F0"/>
    <w:rsid w:val="007135E3"/>
    <w:rsid w:val="0074031F"/>
    <w:rsid w:val="007434F6"/>
    <w:rsid w:val="0074649C"/>
    <w:rsid w:val="00750D96"/>
    <w:rsid w:val="00762406"/>
    <w:rsid w:val="00766617"/>
    <w:rsid w:val="00774C58"/>
    <w:rsid w:val="00781BC3"/>
    <w:rsid w:val="0078567E"/>
    <w:rsid w:val="007A4705"/>
    <w:rsid w:val="007B5A2F"/>
    <w:rsid w:val="007B67C7"/>
    <w:rsid w:val="007C0E95"/>
    <w:rsid w:val="007C2FD1"/>
    <w:rsid w:val="007E0757"/>
    <w:rsid w:val="007E16F1"/>
    <w:rsid w:val="007E4C22"/>
    <w:rsid w:val="007F19A8"/>
    <w:rsid w:val="007F3C9A"/>
    <w:rsid w:val="007F4527"/>
    <w:rsid w:val="00802930"/>
    <w:rsid w:val="00803160"/>
    <w:rsid w:val="00805DC5"/>
    <w:rsid w:val="00806152"/>
    <w:rsid w:val="00810655"/>
    <w:rsid w:val="00814FEC"/>
    <w:rsid w:val="00815B86"/>
    <w:rsid w:val="00826473"/>
    <w:rsid w:val="0083588E"/>
    <w:rsid w:val="00842929"/>
    <w:rsid w:val="00846552"/>
    <w:rsid w:val="00847D11"/>
    <w:rsid w:val="008501F0"/>
    <w:rsid w:val="0085329C"/>
    <w:rsid w:val="008548C3"/>
    <w:rsid w:val="00855353"/>
    <w:rsid w:val="008554B9"/>
    <w:rsid w:val="00861C1B"/>
    <w:rsid w:val="00866382"/>
    <w:rsid w:val="008755F5"/>
    <w:rsid w:val="00877435"/>
    <w:rsid w:val="00880429"/>
    <w:rsid w:val="00883669"/>
    <w:rsid w:val="0088427E"/>
    <w:rsid w:val="0088430C"/>
    <w:rsid w:val="00884843"/>
    <w:rsid w:val="00891ACD"/>
    <w:rsid w:val="00896305"/>
    <w:rsid w:val="008A7BA9"/>
    <w:rsid w:val="008B1DFA"/>
    <w:rsid w:val="008B4785"/>
    <w:rsid w:val="008B4CEE"/>
    <w:rsid w:val="008B7BE5"/>
    <w:rsid w:val="008C2197"/>
    <w:rsid w:val="008D2911"/>
    <w:rsid w:val="008E67F6"/>
    <w:rsid w:val="008E73D7"/>
    <w:rsid w:val="008F0E72"/>
    <w:rsid w:val="008F1FE9"/>
    <w:rsid w:val="008F44C3"/>
    <w:rsid w:val="008F7AF2"/>
    <w:rsid w:val="008F7D6A"/>
    <w:rsid w:val="00914B28"/>
    <w:rsid w:val="00917F08"/>
    <w:rsid w:val="009246D3"/>
    <w:rsid w:val="0093119D"/>
    <w:rsid w:val="0093403D"/>
    <w:rsid w:val="0093663B"/>
    <w:rsid w:val="009369BF"/>
    <w:rsid w:val="00937E24"/>
    <w:rsid w:val="0094379D"/>
    <w:rsid w:val="009526F5"/>
    <w:rsid w:val="00954BE3"/>
    <w:rsid w:val="00955C72"/>
    <w:rsid w:val="009563DC"/>
    <w:rsid w:val="00960863"/>
    <w:rsid w:val="00967BB5"/>
    <w:rsid w:val="00970504"/>
    <w:rsid w:val="00996838"/>
    <w:rsid w:val="009B0321"/>
    <w:rsid w:val="009B7ACD"/>
    <w:rsid w:val="009D1613"/>
    <w:rsid w:val="009D1EC2"/>
    <w:rsid w:val="009D2D2A"/>
    <w:rsid w:val="009E12D3"/>
    <w:rsid w:val="009E4C09"/>
    <w:rsid w:val="009E7E6D"/>
    <w:rsid w:val="009F0396"/>
    <w:rsid w:val="009F0ACD"/>
    <w:rsid w:val="009F61C0"/>
    <w:rsid w:val="009F64BD"/>
    <w:rsid w:val="00A0050D"/>
    <w:rsid w:val="00A02BBC"/>
    <w:rsid w:val="00A047C6"/>
    <w:rsid w:val="00A177A6"/>
    <w:rsid w:val="00A20157"/>
    <w:rsid w:val="00A20A3A"/>
    <w:rsid w:val="00A34577"/>
    <w:rsid w:val="00A427A6"/>
    <w:rsid w:val="00A44FC2"/>
    <w:rsid w:val="00A70EEB"/>
    <w:rsid w:val="00A75D12"/>
    <w:rsid w:val="00A82D41"/>
    <w:rsid w:val="00A84DA5"/>
    <w:rsid w:val="00A86654"/>
    <w:rsid w:val="00A959E0"/>
    <w:rsid w:val="00AA0B4D"/>
    <w:rsid w:val="00AA4556"/>
    <w:rsid w:val="00AC066B"/>
    <w:rsid w:val="00AC0E7C"/>
    <w:rsid w:val="00AC453D"/>
    <w:rsid w:val="00AF771C"/>
    <w:rsid w:val="00B0175F"/>
    <w:rsid w:val="00B10633"/>
    <w:rsid w:val="00B14EDB"/>
    <w:rsid w:val="00B15147"/>
    <w:rsid w:val="00B24048"/>
    <w:rsid w:val="00B307F9"/>
    <w:rsid w:val="00B32D88"/>
    <w:rsid w:val="00B34AAC"/>
    <w:rsid w:val="00B44ABE"/>
    <w:rsid w:val="00B50E91"/>
    <w:rsid w:val="00B559F1"/>
    <w:rsid w:val="00B57F60"/>
    <w:rsid w:val="00B63EAC"/>
    <w:rsid w:val="00B65822"/>
    <w:rsid w:val="00B664FA"/>
    <w:rsid w:val="00B742D1"/>
    <w:rsid w:val="00B75C80"/>
    <w:rsid w:val="00B81CCE"/>
    <w:rsid w:val="00B83A88"/>
    <w:rsid w:val="00B86C98"/>
    <w:rsid w:val="00B87284"/>
    <w:rsid w:val="00B87F68"/>
    <w:rsid w:val="00B91E98"/>
    <w:rsid w:val="00BA2677"/>
    <w:rsid w:val="00BA7833"/>
    <w:rsid w:val="00BB7776"/>
    <w:rsid w:val="00BB7C42"/>
    <w:rsid w:val="00BC006E"/>
    <w:rsid w:val="00BC2B46"/>
    <w:rsid w:val="00BC3874"/>
    <w:rsid w:val="00BD17F7"/>
    <w:rsid w:val="00BD2BED"/>
    <w:rsid w:val="00BD2C12"/>
    <w:rsid w:val="00BD5E54"/>
    <w:rsid w:val="00BD5E6A"/>
    <w:rsid w:val="00BD7013"/>
    <w:rsid w:val="00BE03DF"/>
    <w:rsid w:val="00BE24F9"/>
    <w:rsid w:val="00BE5F11"/>
    <w:rsid w:val="00BF0D61"/>
    <w:rsid w:val="00C04D50"/>
    <w:rsid w:val="00C12F3E"/>
    <w:rsid w:val="00C130CF"/>
    <w:rsid w:val="00C25DEC"/>
    <w:rsid w:val="00C30505"/>
    <w:rsid w:val="00C30BCF"/>
    <w:rsid w:val="00C317C3"/>
    <w:rsid w:val="00C4208F"/>
    <w:rsid w:val="00C50BB2"/>
    <w:rsid w:val="00C60C2D"/>
    <w:rsid w:val="00C6296C"/>
    <w:rsid w:val="00C63342"/>
    <w:rsid w:val="00C6723F"/>
    <w:rsid w:val="00C708CE"/>
    <w:rsid w:val="00C7178F"/>
    <w:rsid w:val="00C818B9"/>
    <w:rsid w:val="00C8651D"/>
    <w:rsid w:val="00CB3336"/>
    <w:rsid w:val="00CC419E"/>
    <w:rsid w:val="00CC50E6"/>
    <w:rsid w:val="00CD27FD"/>
    <w:rsid w:val="00CD543E"/>
    <w:rsid w:val="00CD73F5"/>
    <w:rsid w:val="00D013A8"/>
    <w:rsid w:val="00D04695"/>
    <w:rsid w:val="00D10878"/>
    <w:rsid w:val="00D13E52"/>
    <w:rsid w:val="00D15BC3"/>
    <w:rsid w:val="00D305E9"/>
    <w:rsid w:val="00D33C9B"/>
    <w:rsid w:val="00D34AA8"/>
    <w:rsid w:val="00D3530B"/>
    <w:rsid w:val="00D3639E"/>
    <w:rsid w:val="00D37881"/>
    <w:rsid w:val="00D37F87"/>
    <w:rsid w:val="00D416A6"/>
    <w:rsid w:val="00D4550C"/>
    <w:rsid w:val="00D47A30"/>
    <w:rsid w:val="00D5046D"/>
    <w:rsid w:val="00D50DB9"/>
    <w:rsid w:val="00D57E30"/>
    <w:rsid w:val="00D61CD2"/>
    <w:rsid w:val="00D664D9"/>
    <w:rsid w:val="00D7200B"/>
    <w:rsid w:val="00D7384C"/>
    <w:rsid w:val="00D743AD"/>
    <w:rsid w:val="00D76FD3"/>
    <w:rsid w:val="00D81477"/>
    <w:rsid w:val="00D84971"/>
    <w:rsid w:val="00D87E3A"/>
    <w:rsid w:val="00D90124"/>
    <w:rsid w:val="00D908E7"/>
    <w:rsid w:val="00D95C0A"/>
    <w:rsid w:val="00D97E27"/>
    <w:rsid w:val="00DA03CE"/>
    <w:rsid w:val="00DA07FD"/>
    <w:rsid w:val="00DA3CF3"/>
    <w:rsid w:val="00DC6C77"/>
    <w:rsid w:val="00DD0628"/>
    <w:rsid w:val="00DD3472"/>
    <w:rsid w:val="00DD3530"/>
    <w:rsid w:val="00DD7EF1"/>
    <w:rsid w:val="00DE311C"/>
    <w:rsid w:val="00DE3427"/>
    <w:rsid w:val="00DE4829"/>
    <w:rsid w:val="00DE50FA"/>
    <w:rsid w:val="00DE782E"/>
    <w:rsid w:val="00DF127F"/>
    <w:rsid w:val="00E02E67"/>
    <w:rsid w:val="00E05358"/>
    <w:rsid w:val="00E070A4"/>
    <w:rsid w:val="00E17756"/>
    <w:rsid w:val="00E245AA"/>
    <w:rsid w:val="00E24CA7"/>
    <w:rsid w:val="00E278E6"/>
    <w:rsid w:val="00E37710"/>
    <w:rsid w:val="00E40179"/>
    <w:rsid w:val="00E40A3B"/>
    <w:rsid w:val="00E40CFE"/>
    <w:rsid w:val="00E43C83"/>
    <w:rsid w:val="00E46A00"/>
    <w:rsid w:val="00E533CC"/>
    <w:rsid w:val="00E55DCD"/>
    <w:rsid w:val="00E56091"/>
    <w:rsid w:val="00E56388"/>
    <w:rsid w:val="00E56CA7"/>
    <w:rsid w:val="00E61D07"/>
    <w:rsid w:val="00E71F96"/>
    <w:rsid w:val="00E75C52"/>
    <w:rsid w:val="00E803D2"/>
    <w:rsid w:val="00E843AE"/>
    <w:rsid w:val="00E93669"/>
    <w:rsid w:val="00EA074C"/>
    <w:rsid w:val="00EA0D5F"/>
    <w:rsid w:val="00EA4A93"/>
    <w:rsid w:val="00EB0D9F"/>
    <w:rsid w:val="00EB3439"/>
    <w:rsid w:val="00EB6F17"/>
    <w:rsid w:val="00EC02FD"/>
    <w:rsid w:val="00EC3CAF"/>
    <w:rsid w:val="00ED2B33"/>
    <w:rsid w:val="00EF079F"/>
    <w:rsid w:val="00EF78EE"/>
    <w:rsid w:val="00EF7ADE"/>
    <w:rsid w:val="00F059F2"/>
    <w:rsid w:val="00F356C5"/>
    <w:rsid w:val="00F40377"/>
    <w:rsid w:val="00F466AD"/>
    <w:rsid w:val="00F47E54"/>
    <w:rsid w:val="00F519F0"/>
    <w:rsid w:val="00F56E1B"/>
    <w:rsid w:val="00F651C4"/>
    <w:rsid w:val="00F74AEA"/>
    <w:rsid w:val="00F77D46"/>
    <w:rsid w:val="00F8419F"/>
    <w:rsid w:val="00F84507"/>
    <w:rsid w:val="00F85587"/>
    <w:rsid w:val="00F9188B"/>
    <w:rsid w:val="00F96664"/>
    <w:rsid w:val="00FA1342"/>
    <w:rsid w:val="00FA3AB9"/>
    <w:rsid w:val="00FA73F9"/>
    <w:rsid w:val="00FD64D7"/>
    <w:rsid w:val="00FE108B"/>
    <w:rsid w:val="00FE1D75"/>
    <w:rsid w:val="00FE3C0B"/>
    <w:rsid w:val="00FE5026"/>
    <w:rsid w:val="00FF5458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597B81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aliases w:val="·éÒÂ¡ÃÐ´ÒÉ"/>
    <w:basedOn w:val="a"/>
    <w:link w:val="a6"/>
    <w:uiPriority w:val="99"/>
    <w:rsid w:val="00226F68"/>
    <w:pPr>
      <w:tabs>
        <w:tab w:val="center" w:pos="4153"/>
        <w:tab w:val="right" w:pos="8306"/>
      </w:tabs>
    </w:pPr>
  </w:style>
  <w:style w:type="character" w:styleId="a7">
    <w:name w:val="page number"/>
    <w:aliases w:val="àÅ¢Ë¹éÒ,In table font,Nui -1"/>
    <w:basedOn w:val="a3"/>
    <w:rsid w:val="00226F68"/>
  </w:style>
  <w:style w:type="paragraph" w:styleId="a8">
    <w:name w:val="header"/>
    <w:aliases w:val=" อักขระ"/>
    <w:basedOn w:val="a"/>
    <w:link w:val="a9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a">
    <w:name w:val="Balloon Text"/>
    <w:basedOn w:val="a"/>
    <w:link w:val="ab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link w:val="aa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9">
    <w:name w:val="หัวกระดาษ อักขระ"/>
    <w:aliases w:val=" อักขระ อักขระ"/>
    <w:link w:val="a8"/>
    <w:uiPriority w:val="99"/>
    <w:rsid w:val="006D7041"/>
    <w:rPr>
      <w:sz w:val="22"/>
      <w:szCs w:val="28"/>
    </w:rPr>
  </w:style>
  <w:style w:type="paragraph" w:styleId="ac">
    <w:name w:val="Title"/>
    <w:basedOn w:val="a"/>
    <w:link w:val="ad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d">
    <w:name w:val="ชื่อเรื่อง อักขระ"/>
    <w:basedOn w:val="a3"/>
    <w:link w:val="ac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6">
    <w:name w:val="ท้ายกระดาษ อักขระ"/>
    <w:aliases w:val="·éÒÂ¡ÃÐ´ÒÉ อักขระ"/>
    <w:link w:val="a5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a3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f">
    <w:name w:val="Hyperlink"/>
    <w:basedOn w:val="a3"/>
    <w:uiPriority w:val="99"/>
    <w:unhideWhenUsed/>
    <w:rsid w:val="00F56E1B"/>
    <w:rPr>
      <w:color w:val="0000FF"/>
      <w:u w:val="single"/>
    </w:rPr>
  </w:style>
  <w:style w:type="paragraph" w:styleId="af0">
    <w:name w:val="footnote text"/>
    <w:basedOn w:val="a"/>
    <w:link w:val="af1"/>
    <w:rsid w:val="005B73EC"/>
    <w:pPr>
      <w:ind w:left="0" w:firstLine="0"/>
      <w:jc w:val="left"/>
    </w:pPr>
    <w:rPr>
      <w:rFonts w:ascii="Cordia New" w:eastAsia="Cordia New" w:hAnsi="Cordia New"/>
      <w:sz w:val="20"/>
      <w:szCs w:val="25"/>
    </w:rPr>
  </w:style>
  <w:style w:type="character" w:customStyle="1" w:styleId="af1">
    <w:name w:val="ข้อความเชิงอรรถ อักขระ"/>
    <w:basedOn w:val="a3"/>
    <w:link w:val="af0"/>
    <w:rsid w:val="005B73EC"/>
    <w:rPr>
      <w:rFonts w:ascii="Cordia New" w:eastAsia="Cordia New" w:hAnsi="Cordia New"/>
      <w:szCs w:val="25"/>
    </w:rPr>
  </w:style>
  <w:style w:type="character" w:styleId="af2">
    <w:name w:val="FollowedHyperlink"/>
    <w:basedOn w:val="a3"/>
    <w:uiPriority w:val="99"/>
    <w:semiHidden/>
    <w:unhideWhenUsed/>
    <w:rsid w:val="00880429"/>
    <w:rPr>
      <w:color w:val="800080"/>
      <w:u w:val="single"/>
    </w:rPr>
  </w:style>
  <w:style w:type="character" w:styleId="af3">
    <w:name w:val="Emphasis"/>
    <w:basedOn w:val="a3"/>
    <w:uiPriority w:val="20"/>
    <w:qFormat/>
    <w:rsid w:val="00A866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9AA49-327E-47DF-87F3-6D4BCACB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2833</Words>
  <Characters>16149</Characters>
  <Application>Microsoft Office Word</Application>
  <DocSecurity>0</DocSecurity>
  <Lines>134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18945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Chatchawan</cp:lastModifiedBy>
  <cp:revision>2</cp:revision>
  <cp:lastPrinted>2017-08-28T08:43:00Z</cp:lastPrinted>
  <dcterms:created xsi:type="dcterms:W3CDTF">2019-01-15T01:57:00Z</dcterms:created>
  <dcterms:modified xsi:type="dcterms:W3CDTF">2019-01-15T01:57:00Z</dcterms:modified>
</cp:coreProperties>
</file>