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9D7" w:rsidRPr="00801514" w:rsidRDefault="00FA79D7" w:rsidP="00FA79D7">
      <w:pPr>
        <w:pStyle w:val="ab"/>
        <w:jc w:val="left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966C2A" w:rsidRPr="00801514" w:rsidRDefault="00966C2A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01514">
        <w:rPr>
          <w:rFonts w:ascii="TH SarabunPSK" w:hAnsi="TH SarabunPSK" w:cs="TH SarabunPSK"/>
          <w:b/>
          <w:bCs/>
          <w:noProof/>
          <w:sz w:val="72"/>
          <w:szCs w:val="72"/>
          <w:lang w:eastAsia="en-US"/>
        </w:rPr>
        <w:drawing>
          <wp:inline distT="0" distB="0" distL="0" distR="0">
            <wp:extent cx="1228725" cy="2076450"/>
            <wp:effectExtent l="19050" t="0" r="9525" b="0"/>
            <wp:docPr id="2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C75" w:rsidRPr="00801514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01514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801514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801514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รายละเอียดของรายวิชา</w:t>
      </w:r>
    </w:p>
    <w:p w:rsidR="00606C75" w:rsidRPr="00801514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01514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606C75" w:rsidRPr="00801514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801514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801514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801514" w:rsidRDefault="009F3C2D" w:rsidP="00CE3977">
      <w:pPr>
        <w:ind w:right="-755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801514">
        <w:rPr>
          <w:rFonts w:ascii="TH SarabunPSK" w:hAnsi="TH SarabunPSK" w:cs="TH SarabunPSK"/>
          <w:b/>
          <w:bCs/>
          <w:sz w:val="48"/>
          <w:szCs w:val="48"/>
          <w:cs/>
        </w:rPr>
        <w:t xml:space="preserve">รหัสวิชา </w:t>
      </w:r>
      <w:r w:rsidR="00606C75" w:rsidRPr="00801514">
        <w:rPr>
          <w:rFonts w:ascii="TH SarabunPSK" w:hAnsi="TH SarabunPSK" w:cs="TH SarabunPSK"/>
          <w:b/>
          <w:bCs/>
          <w:sz w:val="48"/>
          <w:szCs w:val="48"/>
          <w:cs/>
        </w:rPr>
        <w:t>03</w:t>
      </w:r>
      <w:r w:rsidRPr="00801514">
        <w:rPr>
          <w:rFonts w:ascii="TH SarabunPSK" w:hAnsi="TH SarabunPSK" w:cs="TH SarabunPSK"/>
          <w:b/>
          <w:bCs/>
          <w:sz w:val="48"/>
          <w:szCs w:val="48"/>
        </w:rPr>
        <w:t>32421</w:t>
      </w:r>
      <w:r w:rsidR="00606C75" w:rsidRPr="00801514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Pr="00801514">
        <w:rPr>
          <w:rFonts w:ascii="TH SarabunPSK" w:hAnsi="TH SarabunPSK" w:cs="TH SarabunPSK"/>
          <w:b/>
          <w:bCs/>
          <w:sz w:val="48"/>
          <w:szCs w:val="48"/>
          <w:cs/>
        </w:rPr>
        <w:t xml:space="preserve">ชื่อวิชา (ภาษาไทย) </w:t>
      </w:r>
      <w:r w:rsidR="00606C75" w:rsidRPr="00801514">
        <w:rPr>
          <w:rFonts w:ascii="TH SarabunPSK" w:hAnsi="TH SarabunPSK" w:cs="TH SarabunPSK"/>
          <w:b/>
          <w:bCs/>
          <w:sz w:val="48"/>
          <w:szCs w:val="48"/>
          <w:cs/>
        </w:rPr>
        <w:t>การ</w:t>
      </w:r>
      <w:r w:rsidRPr="00801514">
        <w:rPr>
          <w:rFonts w:ascii="TH SarabunPSK" w:hAnsi="TH SarabunPSK" w:cs="TH SarabunPSK"/>
          <w:b/>
          <w:bCs/>
          <w:sz w:val="48"/>
          <w:szCs w:val="48"/>
          <w:cs/>
        </w:rPr>
        <w:t>เรียนรวม</w:t>
      </w:r>
      <w:r w:rsidR="00CE3977" w:rsidRPr="00801514">
        <w:rPr>
          <w:rFonts w:ascii="TH SarabunPSK" w:hAnsi="TH SarabunPSK" w:cs="TH SarabunPSK"/>
          <w:b/>
          <w:bCs/>
          <w:sz w:val="48"/>
          <w:szCs w:val="48"/>
          <w:cs/>
        </w:rPr>
        <w:t>สำหรับเด็กปฐมวัย</w:t>
      </w:r>
    </w:p>
    <w:p w:rsidR="009F3C2D" w:rsidRPr="00801514" w:rsidRDefault="009F3C2D" w:rsidP="009F3C2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01514">
        <w:rPr>
          <w:rFonts w:ascii="TH SarabunPSK" w:hAnsi="TH SarabunPSK" w:cs="TH SarabunPSK"/>
          <w:b/>
          <w:bCs/>
          <w:sz w:val="48"/>
          <w:szCs w:val="48"/>
          <w:cs/>
        </w:rPr>
        <w:t xml:space="preserve">(ชื่อวิชาภาษาอังกฤษ) </w:t>
      </w:r>
      <w:r w:rsidRPr="00801514">
        <w:rPr>
          <w:rFonts w:ascii="TH SarabunPSK" w:hAnsi="TH SarabunPSK" w:cs="TH SarabunPSK"/>
          <w:b/>
          <w:bCs/>
          <w:sz w:val="48"/>
          <w:szCs w:val="48"/>
        </w:rPr>
        <w:t xml:space="preserve">Inclusive Education </w:t>
      </w:r>
      <w:r w:rsidR="00801514">
        <w:rPr>
          <w:rFonts w:ascii="TH SarabunPSK" w:hAnsi="TH SarabunPSK" w:cs="TH SarabunPSK"/>
          <w:b/>
          <w:bCs/>
          <w:color w:val="000000"/>
          <w:sz w:val="48"/>
          <w:szCs w:val="48"/>
        </w:rPr>
        <w:t>for</w:t>
      </w:r>
      <w:r w:rsidR="00801514" w:rsidRPr="00801514">
        <w:rPr>
          <w:rFonts w:ascii="TH SarabunPSK" w:hAnsi="TH SarabunPSK" w:cs="TH SarabunPSK"/>
          <w:b/>
          <w:bCs/>
          <w:color w:val="000000"/>
          <w:sz w:val="48"/>
          <w:szCs w:val="48"/>
        </w:rPr>
        <w:t xml:space="preserve"> Young children</w:t>
      </w:r>
    </w:p>
    <w:p w:rsidR="00606C75" w:rsidRPr="00801514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801514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801514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975A5C" w:rsidRPr="00801514" w:rsidRDefault="00975A5C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801514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9F3C2D" w:rsidRPr="00801514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01514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F3C2D" w:rsidRPr="00801514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  <w:r w:rsidRPr="00801514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:rsidR="00606C75" w:rsidRPr="00801514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801514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801514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9F3C2D" w:rsidRPr="00801514">
        <w:rPr>
          <w:rFonts w:ascii="TH SarabunPSK" w:hAnsi="TH SarabunPSK" w:cs="TH SarabunPSK"/>
          <w:b/>
          <w:bCs/>
          <w:sz w:val="44"/>
          <w:szCs w:val="44"/>
          <w:cs/>
        </w:rPr>
        <w:t>การศึกษาปฐมวัย</w:t>
      </w:r>
    </w:p>
    <w:p w:rsidR="00606C75" w:rsidRPr="00801514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01514">
        <w:rPr>
          <w:rFonts w:ascii="TH SarabunPSK" w:hAnsi="TH SarabunPSK" w:cs="TH SarabunPSK"/>
          <w:b/>
          <w:bCs/>
          <w:sz w:val="48"/>
          <w:szCs w:val="48"/>
          <w:cs/>
        </w:rPr>
        <w:t>หลักสูตรใหม่/หลักสูตรปรับปรุง พ.ศ.</w:t>
      </w:r>
      <w:r w:rsidR="00F55714" w:rsidRPr="00801514">
        <w:rPr>
          <w:rFonts w:ascii="TH SarabunPSK" w:hAnsi="TH SarabunPSK" w:cs="TH SarabunPSK"/>
          <w:b/>
          <w:bCs/>
          <w:sz w:val="48"/>
          <w:szCs w:val="48"/>
        </w:rPr>
        <w:fldChar w:fldCharType="begin"/>
      </w:r>
      <w:r w:rsidRPr="00801514">
        <w:rPr>
          <w:rFonts w:ascii="TH SarabunPSK" w:hAnsi="TH SarabunPSK" w:cs="TH SarabunPSK"/>
          <w:b/>
          <w:bCs/>
          <w:sz w:val="48"/>
          <w:szCs w:val="48"/>
        </w:rPr>
        <w:instrText xml:space="preserve"> MACROBUTTON  AcceptAllChangesInDoc [</w:instrText>
      </w:r>
      <w:r w:rsidRPr="00801514">
        <w:rPr>
          <w:rFonts w:ascii="TH SarabunPSK" w:hAnsi="TH SarabunPSK" w:cs="TH SarabunPSK"/>
          <w:b/>
          <w:bCs/>
          <w:sz w:val="48"/>
          <w:szCs w:val="48"/>
          <w:cs/>
        </w:rPr>
        <w:instrText>คลิกพิมพ์]</w:instrText>
      </w:r>
      <w:r w:rsidRPr="00801514">
        <w:rPr>
          <w:rFonts w:ascii="TH SarabunPSK" w:hAnsi="TH SarabunPSK" w:cs="TH SarabunPSK"/>
          <w:b/>
          <w:bCs/>
          <w:sz w:val="48"/>
          <w:szCs w:val="48"/>
        </w:rPr>
        <w:instrText xml:space="preserve"> </w:instrText>
      </w:r>
      <w:r w:rsidR="00F55714" w:rsidRPr="00801514">
        <w:rPr>
          <w:rFonts w:ascii="TH SarabunPSK" w:hAnsi="TH SarabunPSK" w:cs="TH SarabunPSK"/>
          <w:b/>
          <w:bCs/>
          <w:sz w:val="48"/>
          <w:szCs w:val="48"/>
        </w:rPr>
        <w:fldChar w:fldCharType="end"/>
      </w:r>
    </w:p>
    <w:p w:rsidR="00606C75" w:rsidRPr="00801514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801514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Pr="00801514">
        <w:rPr>
          <w:rFonts w:ascii="TH SarabunPSK" w:hAnsi="TH SarabunPSK" w:cs="TH SarabunPSK"/>
          <w:b/>
          <w:bCs/>
          <w:sz w:val="44"/>
          <w:szCs w:val="44"/>
          <w:cs/>
        </w:rPr>
        <w:t>ศึกษาศาส</w:t>
      </w:r>
      <w:r w:rsidR="00966C2A" w:rsidRPr="00801514">
        <w:rPr>
          <w:rFonts w:ascii="TH SarabunPSK" w:hAnsi="TH SarabunPSK" w:cs="TH SarabunPSK"/>
          <w:b/>
          <w:bCs/>
          <w:sz w:val="44"/>
          <w:szCs w:val="44"/>
          <w:cs/>
        </w:rPr>
        <w:t>ตร์</w:t>
      </w:r>
    </w:p>
    <w:p w:rsidR="00606C75" w:rsidRPr="00801514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  <w:sectPr w:rsidR="00606C75" w:rsidRPr="00801514" w:rsidSect="00D725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801514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606C75" w:rsidRPr="00801514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151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606C75" w:rsidRPr="00801514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801514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1514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606C75" w:rsidRPr="00801514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801514" w:rsidRDefault="00606C75" w:rsidP="00606C75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01514">
        <w:rPr>
          <w:rFonts w:ascii="TH SarabunPSK" w:hAnsi="TH SarabunPSK" w:cs="TH SarabunPSK"/>
          <w:sz w:val="32"/>
          <w:szCs w:val="32"/>
          <w:cs/>
        </w:rPr>
        <w:t>(นำข้อมูลมาจาก มคอ.2 ข้อ 3.1.5 คำอธิบายรายวิชา)</w:t>
      </w:r>
    </w:p>
    <w:bookmarkEnd w:id="0"/>
    <w:p w:rsidR="009F3C2D" w:rsidRPr="00801514" w:rsidRDefault="00606C75" w:rsidP="009F3C2D">
      <w:pPr>
        <w:ind w:firstLine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03</w:t>
      </w:r>
      <w:r w:rsidR="009F3C2D" w:rsidRPr="00801514">
        <w:rPr>
          <w:rFonts w:ascii="TH SarabunPSK" w:hAnsi="TH SarabunPSK" w:cs="TH SarabunPSK"/>
          <w:sz w:val="32"/>
          <w:szCs w:val="32"/>
        </w:rPr>
        <w:t>32421</w:t>
      </w:r>
      <w:r w:rsidRPr="00801514">
        <w:rPr>
          <w:rFonts w:ascii="TH SarabunPSK" w:hAnsi="TH SarabunPSK" w:cs="TH SarabunPSK"/>
          <w:sz w:val="32"/>
          <w:szCs w:val="32"/>
          <w:cs/>
        </w:rPr>
        <w:tab/>
      </w:r>
      <w:r w:rsidR="009F3C2D" w:rsidRPr="00801514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การเรียนรวม</w:t>
      </w:r>
      <w:r w:rsidR="009F3C2D" w:rsidRPr="00801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C2D" w:rsidRPr="00801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C2D" w:rsidRPr="00801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C2D" w:rsidRPr="00801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C2D" w:rsidRPr="00801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C2D" w:rsidRPr="00801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C2D" w:rsidRPr="00801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C2D" w:rsidRPr="00801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F0D08">
        <w:rPr>
          <w:rFonts w:ascii="TH SarabunPSK" w:hAnsi="TH SarabunPSK" w:cs="TH SarabunPSK"/>
          <w:b/>
          <w:bCs/>
          <w:sz w:val="32"/>
          <w:szCs w:val="32"/>
        </w:rPr>
        <w:t>2</w:t>
      </w:r>
      <w:r w:rsidR="009F3C2D" w:rsidRPr="00801514">
        <w:rPr>
          <w:rFonts w:ascii="TH SarabunPSK" w:hAnsi="TH SarabunPSK" w:cs="TH SarabunPSK"/>
          <w:b/>
          <w:bCs/>
          <w:sz w:val="32"/>
          <w:szCs w:val="32"/>
          <w:cs/>
        </w:rPr>
        <w:t>(2-</w:t>
      </w:r>
      <w:r w:rsidR="008F0D08">
        <w:rPr>
          <w:rFonts w:ascii="TH SarabunPSK" w:hAnsi="TH SarabunPSK" w:cs="TH SarabunPSK"/>
          <w:b/>
          <w:bCs/>
          <w:sz w:val="32"/>
          <w:szCs w:val="32"/>
        </w:rPr>
        <w:t>0</w:t>
      </w:r>
      <w:r w:rsidR="009F3C2D" w:rsidRPr="0080151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8F0D08">
        <w:rPr>
          <w:rFonts w:ascii="TH SarabunPSK" w:hAnsi="TH SarabunPSK" w:cs="TH SarabunPSK"/>
          <w:b/>
          <w:bCs/>
          <w:sz w:val="32"/>
          <w:szCs w:val="32"/>
        </w:rPr>
        <w:t>6</w:t>
      </w:r>
      <w:r w:rsidR="009F3C2D" w:rsidRPr="0080151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9F3C2D" w:rsidRPr="00801514" w:rsidRDefault="009F3C2D" w:rsidP="009F3C2D">
      <w:pPr>
        <w:ind w:left="270" w:firstLine="11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</w:rPr>
        <w:t>Inclusive Education</w:t>
      </w:r>
      <w:r w:rsidR="00801514" w:rsidRPr="008015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01514">
        <w:rPr>
          <w:rFonts w:ascii="TH SarabunPSK" w:hAnsi="TH SarabunPSK" w:cs="TH SarabunPSK"/>
          <w:b/>
          <w:bCs/>
          <w:sz w:val="32"/>
          <w:szCs w:val="32"/>
        </w:rPr>
        <w:t>for</w:t>
      </w:r>
      <w:r w:rsidR="00801514" w:rsidRPr="0080151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Young children</w:t>
      </w:r>
    </w:p>
    <w:p w:rsidR="009F3C2D" w:rsidRPr="00801514" w:rsidRDefault="009F3C2D" w:rsidP="009F3C2D">
      <w:pPr>
        <w:ind w:left="270"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หลักการ ทฤษฎีที่เกี่ยวข้องกับการจัดการศึกษาแบบเรียนรวม</w:t>
      </w:r>
      <w:r w:rsidR="00CE3977" w:rsidRPr="00801514">
        <w:rPr>
          <w:rFonts w:ascii="TH SarabunPSK" w:hAnsi="TH SarabunPSK" w:cs="TH SarabunPSK"/>
          <w:sz w:val="32"/>
          <w:szCs w:val="32"/>
          <w:cs/>
        </w:rPr>
        <w:t>สำหรับเด็กปฐมวัย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จิตวิทยาเด็กพิเศษ เทคนิค การสอนในชั้นเรียนรวม แผนการจัดการศึกษารายบุคคล บทบาทและความร่วมมือของครู ผู้ปกครอง สถานศึกษา ผู้มีส่วนเกี่ยวข้องและชุมชนในการจัดการศึกษาแบบเรียนรวม</w:t>
      </w:r>
    </w:p>
    <w:p w:rsidR="009F3C2D" w:rsidRPr="00801514" w:rsidRDefault="009F3C2D" w:rsidP="009F3C2D">
      <w:pPr>
        <w:ind w:left="270" w:firstLine="1170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</w:rPr>
        <w:t>Exploring the principles and studies related to inclusive education</w:t>
      </w:r>
      <w:r w:rsidR="00CE3977" w:rsidRPr="00801514">
        <w:rPr>
          <w:rFonts w:ascii="TH SarabunPSK" w:hAnsi="TH SarabunPSK" w:cs="TH SarabunPSK"/>
          <w:sz w:val="32"/>
          <w:szCs w:val="32"/>
        </w:rPr>
        <w:t xml:space="preserve"> </w:t>
      </w:r>
      <w:r w:rsidR="00801514" w:rsidRPr="00801514">
        <w:rPr>
          <w:rFonts w:ascii="TH SarabunPSK" w:hAnsi="TH SarabunPSK" w:cs="TH SarabunPSK"/>
          <w:sz w:val="32"/>
          <w:szCs w:val="32"/>
        </w:rPr>
        <w:t>f</w:t>
      </w:r>
      <w:r w:rsidR="00801514">
        <w:rPr>
          <w:rFonts w:ascii="TH SarabunPSK" w:hAnsi="TH SarabunPSK" w:cs="TH SarabunPSK"/>
          <w:sz w:val="32"/>
          <w:szCs w:val="32"/>
        </w:rPr>
        <w:t>or</w:t>
      </w:r>
      <w:r w:rsidR="00801514" w:rsidRPr="0080151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Young children</w:t>
      </w:r>
      <w:r w:rsidR="00CE3977" w:rsidRPr="00801514">
        <w:rPr>
          <w:rFonts w:ascii="TH SarabunPSK" w:hAnsi="TH SarabunPSK" w:cs="TH SarabunPSK"/>
          <w:sz w:val="32"/>
          <w:szCs w:val="32"/>
        </w:rPr>
        <w:t xml:space="preserve"> </w:t>
      </w:r>
      <w:r w:rsidRPr="00801514">
        <w:rPr>
          <w:rFonts w:ascii="TH SarabunPSK" w:hAnsi="TH SarabunPSK" w:cs="TH SarabunPSK"/>
          <w:sz w:val="32"/>
          <w:szCs w:val="32"/>
        </w:rPr>
        <w:t xml:space="preserve">, special child psychology, techniques for inclusive class, individual lesson plans; studying roles and cooperation of teachers, parents, institutions, related person and community in inclusive education organization  </w:t>
      </w:r>
    </w:p>
    <w:p w:rsidR="00606C75" w:rsidRPr="00801514" w:rsidRDefault="00606C75" w:rsidP="009F3C2D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801514" w:rsidRDefault="00606C75" w:rsidP="00606C7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606C75" w:rsidRPr="00801514" w:rsidRDefault="00F55714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F55714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63.75pt;margin-top:3.1pt;width:12pt;height:13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CE3977" w:rsidRDefault="00CE397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801514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606C75" w:rsidRPr="00801514" w:rsidRDefault="00F55714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F55714">
        <w:rPr>
          <w:rFonts w:ascii="TH SarabunPSK" w:hAnsi="TH SarabunPSK" w:cs="TH SarabunPSK"/>
          <w:noProof/>
        </w:rPr>
        <w:pict>
          <v:shape id="_x0000_s1027" type="#_x0000_t202" style="position:absolute;left:0;text-align:left;margin-left:63.75pt;margin-top:4.7pt;width:12pt;height:13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7">
              <w:txbxContent>
                <w:p w:rsidR="00CE3977" w:rsidRDefault="00CE397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801514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606C75" w:rsidRPr="00801514" w:rsidRDefault="00F55714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F55714">
        <w:rPr>
          <w:rFonts w:ascii="TH SarabunPSK" w:hAnsi="TH SarabunPSK" w:cs="TH SarabunPSK"/>
          <w:noProof/>
        </w:rPr>
        <w:pict>
          <v:shape id="_x0000_s1028" type="#_x0000_t202" style="position:absolute;left:0;text-align:left;margin-left:63.75pt;margin-top:3.85pt;width:12pt;height:13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8">
              <w:txbxContent>
                <w:p w:rsidR="00CE3977" w:rsidRDefault="00CE397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801514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606C75" w:rsidRPr="00801514" w:rsidRDefault="00F55714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F55714">
        <w:rPr>
          <w:rFonts w:ascii="TH SarabunPSK" w:hAnsi="TH SarabunPSK" w:cs="TH SarabunPSK"/>
          <w:noProof/>
        </w:rPr>
        <w:pict>
          <v:shape id="_x0000_s1029" type="#_x0000_t202" style="position:absolute;left:0;text-align:left;margin-left:63.75pt;margin-top:2.3pt;width:12pt;height:13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9">
              <w:txbxContent>
                <w:p w:rsidR="00CE3977" w:rsidRDefault="00CE397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801514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606C75" w:rsidRPr="00801514" w:rsidRDefault="00606C75" w:rsidP="00606C75">
      <w:pPr>
        <w:tabs>
          <w:tab w:val="left" w:pos="1276"/>
        </w:tabs>
        <w:ind w:left="2387" w:hanging="1667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 xml:space="preserve">         /    วิชาเอกบังคับ </w:t>
      </w:r>
    </w:p>
    <w:p w:rsidR="00606C75" w:rsidRPr="00801514" w:rsidRDefault="00F55714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F55714">
        <w:rPr>
          <w:rFonts w:ascii="TH SarabunPSK" w:hAnsi="TH SarabunPSK" w:cs="TH SarabunPSK"/>
          <w:noProof/>
        </w:rPr>
        <w:pict>
          <v:shape id="_x0000_s1030" type="#_x0000_t202" style="position:absolute;left:0;text-align:left;margin-left:63.75pt;margin-top:3.45pt;width:12pt;height:13.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0">
              <w:txbxContent>
                <w:p w:rsidR="00CE3977" w:rsidRDefault="00CE397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801514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606C75" w:rsidRPr="00801514" w:rsidRDefault="00F55714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F55714">
        <w:rPr>
          <w:rFonts w:ascii="TH SarabunPSK" w:hAnsi="TH SarabunPSK" w:cs="TH SarabunPSK"/>
          <w:noProof/>
        </w:rPr>
        <w:pict>
          <v:shape id="_x0000_s1032" type="#_x0000_t202" style="position:absolute;left:0;text-align:left;margin-left:63.75pt;margin-top:4.15pt;width:12pt;height:13.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2">
              <w:txbxContent>
                <w:p w:rsidR="00CE3977" w:rsidRDefault="00CE397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801514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606C75" w:rsidRPr="00801514" w:rsidRDefault="00F55714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F55714">
        <w:rPr>
          <w:rFonts w:ascii="TH SarabunPSK" w:hAnsi="TH SarabunPSK" w:cs="TH SarabunPSK"/>
          <w:noProof/>
        </w:rPr>
        <w:pict>
          <v:shape id="_x0000_s1031" type="#_x0000_t202" style="position:absolute;left:0;text-align:left;margin-left:63.75pt;margin-top:3.4pt;width:12pt;height:13.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1">
              <w:txbxContent>
                <w:p w:rsidR="00CE3977" w:rsidRDefault="00CE397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801514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606C75" w:rsidRPr="00801514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801514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606C75" w:rsidRPr="00801514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801514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ผู้ช่วยศาสตราจารย์.ดร. พัศรเบศวณ์   เวชวิริยะสกุล</w:t>
      </w:r>
    </w:p>
    <w:p w:rsidR="00606C75" w:rsidRPr="00801514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801514">
        <w:rPr>
          <w:rFonts w:ascii="TH SarabunPSK" w:hAnsi="TH SarabunPSK" w:cs="TH SarabunPSK"/>
          <w:sz w:val="32"/>
          <w:szCs w:val="32"/>
          <w:cs/>
        </w:rPr>
        <w:tab/>
      </w:r>
      <w:r w:rsidRPr="00801514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ผู้ช่วยศาสตราจารย์.ดร. พัศรเบศวณ์   เวชวิริยะสกุล</w:t>
      </w:r>
    </w:p>
    <w:p w:rsidR="00606C75" w:rsidRPr="00801514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801514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606C75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1 ปีการศึกษา </w:t>
      </w:r>
      <w:r w:rsidRPr="00801514">
        <w:rPr>
          <w:rFonts w:ascii="TH SarabunPSK" w:hAnsi="TH SarabunPSK" w:cs="TH SarabunPSK"/>
          <w:sz w:val="32"/>
          <w:szCs w:val="32"/>
        </w:rPr>
        <w:t>2561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9F3C2D" w:rsidRPr="00801514">
        <w:rPr>
          <w:rFonts w:ascii="TH SarabunPSK" w:hAnsi="TH SarabunPSK" w:cs="TH SarabunPSK"/>
          <w:sz w:val="32"/>
          <w:szCs w:val="32"/>
        </w:rPr>
        <w:t>3</w:t>
      </w:r>
    </w:p>
    <w:p w:rsidR="00975A5C" w:rsidRPr="00801514" w:rsidRDefault="00975A5C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801514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6C75" w:rsidRPr="00801514" w:rsidRDefault="00606C75" w:rsidP="00606C75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801514">
        <w:rPr>
          <w:rFonts w:ascii="TH SarabunPSK" w:hAnsi="TH SarabunPSK" w:cs="TH SarabunPSK"/>
          <w:sz w:val="32"/>
          <w:szCs w:val="32"/>
        </w:rPr>
        <w:t xml:space="preserve">15 </w:t>
      </w:r>
      <w:r w:rsidRPr="00801514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606C75" w:rsidRPr="00801514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801514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606C75" w:rsidRPr="00801514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bookmarkStart w:id="1" w:name="Text11"/>
      <w:r w:rsidRPr="00801514">
        <w:rPr>
          <w:rFonts w:ascii="TH SarabunPSK" w:hAnsi="TH SarabunPSK" w:cs="TH SarabunPSK"/>
          <w:sz w:val="32"/>
          <w:szCs w:val="32"/>
        </w:rPr>
        <w:t xml:space="preserve">1 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801514">
        <w:rPr>
          <w:rFonts w:ascii="TH SarabunPSK" w:hAnsi="TH SarabunPSK" w:cs="TH SarabunPSK"/>
          <w:sz w:val="32"/>
          <w:szCs w:val="32"/>
        </w:rPr>
        <w:t>2561</w:t>
      </w:r>
      <w:bookmarkEnd w:id="1"/>
    </w:p>
    <w:p w:rsidR="00606C75" w:rsidRPr="00801514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151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801514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Pr="00801514">
        <w:rPr>
          <w:rFonts w:ascii="TH SarabunPSK" w:hAnsi="TH SarabunPSK" w:cs="TH SarabunPSK"/>
          <w:sz w:val="32"/>
          <w:szCs w:val="32"/>
        </w:rPr>
        <w:t xml:space="preserve"> </w:t>
      </w:r>
    </w:p>
    <w:p w:rsidR="00606C75" w:rsidRPr="00801514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9F3C2D" w:rsidRPr="00801514" w:rsidRDefault="009F3C2D" w:rsidP="009F3C2D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</w:rPr>
        <w:t xml:space="preserve">1.1  </w:t>
      </w:r>
      <w:r w:rsidRPr="00801514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เพื่อให้มีความรู้ความเข้าใจในเรื่อง</w:t>
      </w:r>
    </w:p>
    <w:p w:rsidR="009F3C2D" w:rsidRPr="00801514" w:rsidRDefault="009F3C2D" w:rsidP="009F3C2D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หลักการ แนวคิด ทฤษฎีที่เกี่ยวข้องกับการจัดการศึกษาแบบเรียนร่วม</w:t>
      </w:r>
      <w:r w:rsidR="00801514">
        <w:rPr>
          <w:rFonts w:ascii="TH SarabunPSK" w:hAnsi="TH SarabunPSK" w:cs="TH SarabunPSK" w:hint="cs"/>
          <w:sz w:val="32"/>
          <w:szCs w:val="32"/>
          <w:cs/>
        </w:rPr>
        <w:t>สำหรับเด็กปฐมวัย</w:t>
      </w:r>
    </w:p>
    <w:p w:rsidR="009F3C2D" w:rsidRPr="00801514" w:rsidRDefault="009F3C2D" w:rsidP="009F3C2D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 xml:space="preserve">จิตวิทยาเด็กพิเศษ </w:t>
      </w:r>
    </w:p>
    <w:p w:rsidR="009F3C2D" w:rsidRPr="00801514" w:rsidRDefault="009F3C2D" w:rsidP="009F3C2D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 xml:space="preserve">เทคนิคการสอนในชั้นเรียนร่วม </w:t>
      </w:r>
    </w:p>
    <w:p w:rsidR="009F3C2D" w:rsidRPr="00801514" w:rsidRDefault="009F3C2D" w:rsidP="009F3C2D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 xml:space="preserve">แผนการจัดการศึกษารายบุคคล </w:t>
      </w:r>
    </w:p>
    <w:p w:rsidR="009F3C2D" w:rsidRPr="00801514" w:rsidRDefault="009F3C2D" w:rsidP="009F3C2D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บทบาทและความร่วมมือของผู้ที่มีส่วนเกี่ยวข้องในการจัดการศึกษาแบบเรียนร่วม</w:t>
      </w:r>
    </w:p>
    <w:p w:rsidR="009F3C2D" w:rsidRPr="00801514" w:rsidRDefault="009F3C2D" w:rsidP="009F3C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ab/>
      </w:r>
      <w:r w:rsidRPr="00801514">
        <w:rPr>
          <w:rFonts w:ascii="TH SarabunPSK" w:hAnsi="TH SarabunPSK" w:cs="TH SarabunPSK"/>
          <w:sz w:val="32"/>
          <w:szCs w:val="32"/>
        </w:rPr>
        <w:t>1</w:t>
      </w:r>
      <w:r w:rsidRPr="00801514">
        <w:rPr>
          <w:rFonts w:ascii="TH SarabunPSK" w:hAnsi="TH SarabunPSK" w:cs="TH SarabunPSK"/>
          <w:sz w:val="32"/>
          <w:szCs w:val="32"/>
          <w:cs/>
        </w:rPr>
        <w:t>.2 เพื่อให้มีทักษะในเรื่อง</w:t>
      </w:r>
    </w:p>
    <w:p w:rsidR="009F3C2D" w:rsidRPr="00801514" w:rsidRDefault="009F3C2D" w:rsidP="009F3C2D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 xml:space="preserve">วิเคราะห์และจัดทำแผนการจัดการศึกษารายบุคคล </w:t>
      </w:r>
    </w:p>
    <w:p w:rsidR="009F3C2D" w:rsidRPr="00801514" w:rsidRDefault="009F3C2D" w:rsidP="009F3C2D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การจัดการเรียนการสอนในชั้นเรียนร่วม</w:t>
      </w:r>
    </w:p>
    <w:p w:rsidR="009F3C2D" w:rsidRPr="00801514" w:rsidRDefault="009F3C2D" w:rsidP="009F3C2D">
      <w:pPr>
        <w:ind w:left="375"/>
        <w:jc w:val="thaiDistribute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ab/>
      </w:r>
      <w:r w:rsidRPr="00801514">
        <w:rPr>
          <w:rFonts w:ascii="TH SarabunPSK" w:hAnsi="TH SarabunPSK" w:cs="TH SarabunPSK"/>
          <w:sz w:val="32"/>
          <w:szCs w:val="32"/>
        </w:rPr>
        <w:t xml:space="preserve">1.3 </w:t>
      </w:r>
      <w:r w:rsidRPr="00801514">
        <w:rPr>
          <w:rFonts w:ascii="TH SarabunPSK" w:hAnsi="TH SarabunPSK" w:cs="TH SarabunPSK"/>
          <w:sz w:val="32"/>
          <w:szCs w:val="32"/>
          <w:cs/>
        </w:rPr>
        <w:t>เพื่อให้มีเจตคติที่ดีต่อการจัดการศึกษาแบบเรียนร่วม</w:t>
      </w:r>
    </w:p>
    <w:p w:rsidR="00606C75" w:rsidRPr="00801514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วัตถุประสงค์ของรายวิชา</w:t>
      </w:r>
    </w:p>
    <w:p w:rsidR="009F3C2D" w:rsidRPr="00801514" w:rsidRDefault="009F3C2D" w:rsidP="009F3C2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เพื่อให้ผู้เรียนมีความรู้   เห็นความสำคัญของการจัดการเรียนร่วม</w:t>
      </w:r>
      <w:r w:rsidRPr="00801514">
        <w:rPr>
          <w:rFonts w:ascii="TH SarabunPSK" w:eastAsia="Cordia New" w:hAnsi="TH SarabunPSK" w:cs="TH SarabunPSK"/>
          <w:sz w:val="32"/>
          <w:szCs w:val="32"/>
          <w:cs/>
        </w:rPr>
        <w:t xml:space="preserve"> มีทักษะการแก้ปัญหาในชั้นเรียนสามารถนำนวัตกรรม/เทคนิคมาใช้ในการจัดการเรียนร่วมในห้องเรียน</w:t>
      </w:r>
      <w:r w:rsidRPr="00801514">
        <w:rPr>
          <w:rFonts w:ascii="TH SarabunPSK" w:hAnsi="TH SarabunPSK" w:cs="TH SarabunPSK"/>
          <w:color w:val="000000"/>
          <w:sz w:val="36"/>
          <w:szCs w:val="36"/>
          <w:cs/>
        </w:rPr>
        <w:t xml:space="preserve">ได้ </w:t>
      </w:r>
      <w:r w:rsidRPr="00801514">
        <w:rPr>
          <w:rFonts w:ascii="TH SarabunPSK" w:hAnsi="TH SarabunPSK" w:cs="TH SarabunPSK"/>
          <w:sz w:val="32"/>
          <w:szCs w:val="32"/>
          <w:cs/>
        </w:rPr>
        <w:t>อันเป็นการเตรียมนิสิตครูให้มีความรู้ความสามารถในการจัดการเรียนรู้ตามกรอบมาตรฐานวิชาชีพครู</w:t>
      </w:r>
    </w:p>
    <w:p w:rsidR="00606C75" w:rsidRPr="00801514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</w:p>
    <w:p w:rsidR="00606C75" w:rsidRPr="00801514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1514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606C75" w:rsidRPr="00801514" w:rsidTr="00D7250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606C75" w:rsidRPr="00801514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8015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801514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8015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801514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8015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06C75" w:rsidRPr="00801514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8015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606C75" w:rsidRPr="00801514" w:rsidTr="00D72507">
        <w:trPr>
          <w:trHeight w:val="354"/>
        </w:trPr>
        <w:tc>
          <w:tcPr>
            <w:tcW w:w="2350" w:type="dxa"/>
            <w:shd w:val="clear" w:color="auto" w:fill="auto"/>
          </w:tcPr>
          <w:p w:rsidR="00606C75" w:rsidRPr="00801514" w:rsidRDefault="00606C75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606C75" w:rsidRPr="00801514" w:rsidRDefault="00606C75" w:rsidP="00AB7D4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0" w:type="dxa"/>
            <w:shd w:val="clear" w:color="auto" w:fill="auto"/>
          </w:tcPr>
          <w:p w:rsidR="00606C75" w:rsidRPr="00801514" w:rsidRDefault="00606C75" w:rsidP="009F3C2D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1" w:type="dxa"/>
            <w:shd w:val="clear" w:color="auto" w:fill="auto"/>
          </w:tcPr>
          <w:p w:rsidR="00606C75" w:rsidRPr="00801514" w:rsidRDefault="008F0D08" w:rsidP="009F3C2D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="00606C75" w:rsidRPr="00801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:rsidR="00606C75" w:rsidRPr="00801514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ab/>
      </w: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:rsidR="00606C75" w:rsidRPr="00801514" w:rsidRDefault="00606C75" w:rsidP="00606C75">
      <w:pPr>
        <w:ind w:firstLine="33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1 ชั่วโมง / สัปดาห์/คน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ทุกวันพุธ เวลา </w:t>
      </w:r>
      <w:r w:rsidRPr="00801514">
        <w:rPr>
          <w:rFonts w:ascii="TH SarabunPSK" w:hAnsi="TH SarabunPSK" w:cs="TH SarabunPSK"/>
          <w:sz w:val="32"/>
          <w:szCs w:val="32"/>
        </w:rPr>
        <w:t xml:space="preserve">13.00-17.00 </w:t>
      </w:r>
      <w:r w:rsidRPr="00801514">
        <w:rPr>
          <w:rFonts w:ascii="TH SarabunPSK" w:hAnsi="TH SarabunPSK" w:cs="TH SarabunPSK"/>
          <w:sz w:val="32"/>
          <w:szCs w:val="32"/>
          <w:cs/>
        </w:rPr>
        <w:t>น. ณ. ห้องพักอาจารย์</w:t>
      </w:r>
    </w:p>
    <w:p w:rsidR="00FA79D7" w:rsidRPr="00801514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  <w:sectPr w:rsidR="00FA79D7" w:rsidRPr="00801514" w:rsidSect="00966C2A">
          <w:headerReference w:type="even" r:id="rId15"/>
          <w:headerReference w:type="default" r:id="rId16"/>
          <w:pgSz w:w="11906" w:h="16838"/>
          <w:pgMar w:top="1440" w:right="1440" w:bottom="568" w:left="1440" w:header="720" w:footer="720" w:gutter="0"/>
          <w:pgNumType w:start="1"/>
          <w:cols w:space="720"/>
          <w:titlePg/>
        </w:sectPr>
      </w:pPr>
    </w:p>
    <w:p w:rsidR="00FA79D7" w:rsidRPr="00801514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A79D7" w:rsidRPr="00801514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801514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การพัฒนาผลการเรียนของนิสิต</w:t>
      </w:r>
    </w:p>
    <w:p w:rsidR="00FA79D7" w:rsidRPr="00801514" w:rsidRDefault="00FA79D7" w:rsidP="00FA79D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ab/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:rsidR="00FA79D7" w:rsidRPr="00801514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722" w:type="dxa"/>
        <w:jc w:val="center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0"/>
        <w:gridCol w:w="514"/>
        <w:gridCol w:w="458"/>
        <w:gridCol w:w="492"/>
        <w:gridCol w:w="484"/>
        <w:gridCol w:w="50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38"/>
        <w:gridCol w:w="540"/>
        <w:gridCol w:w="540"/>
        <w:gridCol w:w="540"/>
        <w:gridCol w:w="630"/>
        <w:gridCol w:w="540"/>
        <w:gridCol w:w="540"/>
      </w:tblGrid>
      <w:tr w:rsidR="00FA79D7" w:rsidRPr="00801514" w:rsidTr="00D72507">
        <w:trPr>
          <w:trHeight w:val="1191"/>
          <w:tblHeader/>
          <w:jc w:val="center"/>
        </w:trPr>
        <w:tc>
          <w:tcPr>
            <w:tcW w:w="2920" w:type="dxa"/>
            <w:vMerge w:val="restart"/>
            <w:vAlign w:val="center"/>
          </w:tcPr>
          <w:p w:rsidR="00FA79D7" w:rsidRPr="00801514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464" w:type="dxa"/>
            <w:gridSpan w:val="3"/>
            <w:vAlign w:val="center"/>
          </w:tcPr>
          <w:p w:rsidR="00FA79D7" w:rsidRPr="00801514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1. </w:t>
            </w: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ด้านคุณธรรม จริยธรรม</w:t>
            </w:r>
          </w:p>
        </w:tc>
        <w:tc>
          <w:tcPr>
            <w:tcW w:w="3150" w:type="dxa"/>
            <w:gridSpan w:val="6"/>
            <w:vAlign w:val="center"/>
          </w:tcPr>
          <w:p w:rsidR="00FA79D7" w:rsidRPr="00801514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2. </w:t>
            </w: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ด้านความรู้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801514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3. </w:t>
            </w: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ด้านทักษะทางปัญญา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801514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4. </w:t>
            </w: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618" w:type="dxa"/>
            <w:gridSpan w:val="3"/>
            <w:vAlign w:val="center"/>
          </w:tcPr>
          <w:p w:rsidR="00FA79D7" w:rsidRPr="00801514" w:rsidRDefault="00FA79D7" w:rsidP="00D72507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5. </w:t>
            </w: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ด้านทักษะการวิเคราะห์เชิงตัวเลข</w:t>
            </w: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การสื่อสารและเทค</w:t>
            </w: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-</w:t>
            </w: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โนโลยีสารสนเทศ</w:t>
            </w:r>
          </w:p>
        </w:tc>
        <w:tc>
          <w:tcPr>
            <w:tcW w:w="2250" w:type="dxa"/>
            <w:gridSpan w:val="4"/>
            <w:vAlign w:val="center"/>
          </w:tcPr>
          <w:p w:rsidR="00FA79D7" w:rsidRPr="00801514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6. </w:t>
            </w: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ด้านทักษะการจัดการเรียนรู้</w:t>
            </w:r>
          </w:p>
        </w:tc>
      </w:tr>
      <w:tr w:rsidR="00FA79D7" w:rsidRPr="00801514" w:rsidTr="00606C75">
        <w:trPr>
          <w:tblHeader/>
          <w:jc w:val="center"/>
        </w:trPr>
        <w:tc>
          <w:tcPr>
            <w:tcW w:w="2920" w:type="dxa"/>
            <w:vMerge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4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1.1</w:t>
            </w:r>
          </w:p>
        </w:tc>
        <w:tc>
          <w:tcPr>
            <w:tcW w:w="458" w:type="dxa"/>
            <w:vAlign w:val="center"/>
          </w:tcPr>
          <w:p w:rsidR="00FA79D7" w:rsidRPr="00801514" w:rsidRDefault="00FA79D7" w:rsidP="009C0781">
            <w:pPr>
              <w:ind w:right="-217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1.2</w:t>
            </w:r>
          </w:p>
        </w:tc>
        <w:tc>
          <w:tcPr>
            <w:tcW w:w="492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1.3</w:t>
            </w:r>
          </w:p>
        </w:tc>
        <w:tc>
          <w:tcPr>
            <w:tcW w:w="484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2.1</w:t>
            </w:r>
          </w:p>
        </w:tc>
        <w:tc>
          <w:tcPr>
            <w:tcW w:w="506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2.2</w:t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2.3</w:t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2.4</w:t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2.5</w:t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2.6</w:t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3.1</w:t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3.2</w:t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3.4</w:t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4.1</w:t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4.2</w:t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4.3</w:t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4.4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5.1</w:t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5.2</w:t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5.3</w:t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6.1</w:t>
            </w:r>
          </w:p>
        </w:tc>
        <w:tc>
          <w:tcPr>
            <w:tcW w:w="63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801514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6.4</w:t>
            </w:r>
          </w:p>
        </w:tc>
      </w:tr>
      <w:tr w:rsidR="00FA79D7" w:rsidRPr="00801514" w:rsidTr="00606C75">
        <w:trPr>
          <w:jc w:val="center"/>
        </w:trPr>
        <w:tc>
          <w:tcPr>
            <w:tcW w:w="2920" w:type="dxa"/>
            <w:vAlign w:val="center"/>
          </w:tcPr>
          <w:p w:rsidR="00FA79D7" w:rsidRPr="00801514" w:rsidRDefault="00606C75" w:rsidP="00801514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03</w:t>
            </w:r>
            <w:r w:rsidR="009F3C2D" w:rsidRPr="00801514">
              <w:rPr>
                <w:rFonts w:ascii="TH SarabunPSK" w:hAnsi="TH SarabunPSK" w:cs="TH SarabunPSK"/>
                <w:sz w:val="32"/>
                <w:szCs w:val="32"/>
              </w:rPr>
              <w:t>32421</w:t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การเรียน</w:t>
            </w:r>
            <w:r w:rsidR="009F3C2D"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  <w:r w:rsidR="00801514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</w:t>
            </w:r>
            <w:r w:rsidR="00801514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เด็กปฐมวัย</w:t>
            </w:r>
          </w:p>
        </w:tc>
        <w:tc>
          <w:tcPr>
            <w:tcW w:w="514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58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492" w:type="dxa"/>
            <w:vAlign w:val="center"/>
          </w:tcPr>
          <w:p w:rsidR="00FA79D7" w:rsidRPr="00801514" w:rsidRDefault="009F3C2D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484" w:type="dxa"/>
            <w:vAlign w:val="center"/>
          </w:tcPr>
          <w:p w:rsidR="00FA79D7" w:rsidRPr="00801514" w:rsidRDefault="009F3C2D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06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801514" w:rsidRDefault="009F3C2D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801514" w:rsidRDefault="009F3C2D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801514" w:rsidRDefault="009F3C2D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801514" w:rsidRDefault="00D36E28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801514" w:rsidRDefault="00D36E28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801514" w:rsidRDefault="00D36E28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801514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630" w:type="dxa"/>
            <w:vAlign w:val="center"/>
          </w:tcPr>
          <w:p w:rsidR="00FA79D7" w:rsidRPr="00801514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801514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801514" w:rsidRDefault="00D36E28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</w:tr>
    </w:tbl>
    <w:p w:rsidR="00FA79D7" w:rsidRPr="00801514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801514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801514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801514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801514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801514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801514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801514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801514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801514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801514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801514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801514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801514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D36E28" w:rsidRPr="00801514" w:rsidSect="00D72507">
          <w:pgSz w:w="16838" w:h="11906" w:orient="landscape"/>
          <w:pgMar w:top="1440" w:right="1440" w:bottom="1440" w:left="1440" w:header="720" w:footer="720" w:gutter="0"/>
          <w:pgNumType w:start="1"/>
          <w:cols w:space="720"/>
          <w:titlePg/>
        </w:sectPr>
      </w:pPr>
    </w:p>
    <w:tbl>
      <w:tblPr>
        <w:tblW w:w="9756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2"/>
        <w:gridCol w:w="3164"/>
        <w:gridCol w:w="3260"/>
        <w:gridCol w:w="2840"/>
      </w:tblGrid>
      <w:tr w:rsidR="00D36E28" w:rsidRPr="00801514" w:rsidTr="00975A5C">
        <w:trPr>
          <w:trHeight w:val="452"/>
          <w:tblHeader/>
        </w:trPr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D36E28" w:rsidRPr="00801514" w:rsidTr="00975A5C">
        <w:trPr>
          <w:trHeight w:val="97"/>
        </w:trPr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9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1. การมอบหมายภาระงานให้นิสิตทำงานเดี่ยวและงานกลุ่ม โดยให้นิสิตศึกษาค้นคว้าข้อมูล วางแผนการทำงานและแลกเปลี่ยนเรียนรู้ข้อมูลกันในกลุ่มย่อยและกลุ่มย่อย มีการเปิดอภิปรายประเด็นสำคัญ/คำถามร่วมกันในชั้นเรียน เพื่อให้นิสิตได้วิเคราะห์และสร้างการยอมรับความคิดเห็น</w:t>
            </w: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2.  ครูผู้สอนสอดแทรกประเด็นคุณธรรม จริยธรรมและจรรยาบรรณวิชาชีพครูไปในเนื้อหาวิชาและประเด็นสำคัญต่างๆที่ร่วมกันอภิปรายตามหัวข้อที่กำหนดในแต่ละสัปดาห์ เพื่อสร้างการยอมรับคุณค่าของนักเรียนที่มีความเหมือนและความต่างกันในชั้นเรียนรวม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ประเมินจากการสังเกตพฤติกรรมการทำงานของนิสิต ในการศึกษาค้นคว้า การทำงานกลุ่ม ความรับผิดชอบ การเข้าชั้นเรียน การส่งงานตามเวลาที่กำหนด การแสดงความคิดเห็น รวมทั้งการพูดจาและลักษณะบุคลิกภาพของนิสิต</w:t>
            </w: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8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8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97"/>
        </w:trPr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8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                  สหศาสตร์ ภาษาไทย ภาษาต่างประเทศ และคอมพิวเตอร์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1. การมอบหมายภาระงานให้นิสิตทำงานเดี่ยวและงานกลุ่ม โดยให้นิสิตศึกษาค้นคว้าข้อมูล วางแผนการทำงานและแลกเปลี่ยนเรียนรู้ข้อมูลกันในกลุ่มย่อยและกลุ่มย่อย มีการเปิดอภิปรายประเด็นสำคัญ/คำถามร่วมกันในชั้นเรียน เพื่อให้นิสิตได้วิเคราะห์และสร้างการยอมรับความคิดเห็น</w:t>
            </w: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2. การให้นิสิตได้เรียนรู้จากประสบการณ์จริงในชั้นเรียน โดยให้นิสิต</w:t>
            </w:r>
            <w:r w:rsidR="00975A5C">
              <w:rPr>
                <w:rFonts w:ascii="TH SarabunPSK" w:hAnsi="TH SarabunPSK" w:cs="TH SarabunPSK"/>
                <w:sz w:val="32"/>
                <w:szCs w:val="32"/>
                <w:cs/>
              </w:rPr>
              <w:t>ได้ออกแบบการจัดการเรียนรวม</w:t>
            </w:r>
            <w:r w:rsidR="00975A5C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</w:t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นักเรียนที่มีความต้องการพิเศษ โดยนำความรู้เชิงทฤษฎีไปสู่การประยุกต์ใช้ในการปฎิบัติและ</w:t>
            </w:r>
            <w:r w:rsidR="00975A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จัดการศึกษาในชั้นเรียนรวมได้</w:t>
            </w: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ประเมินจากภาระงานตามหัวข้อที่มอบหมายให้นิสิต ตามสัดส่วนที่ได้กำหนด โดยประเมินจากการรายงานการศึกษาค้นคว้า การนำเสนอวิเคราะห์สรุปผลและจากแบบทดสอบวัดความรู้</w:t>
            </w:r>
          </w:p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8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การศึกษาและสาขาวิชาต่างที่เกี่ยวข้องไปใช้ในการดำรงชีวิตและประกอบวิชาชีพอย่างมีประสิทธิภาพ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9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975A5C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ตระหนักถึงคุณค่าและความสำคัญของศาสตร์สาขาวิชาชีพครูที่มีต่อการอยู่ร่วมกัน                   การดำรงชีวิตและประกอบวิชาชีพ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sym w:font="Wingdings 2" w:char="0098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และกฎหมายที่เกี่ยวข้องกับการจัดการศึกษาแบบเรียนรวม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sym w:font="Wingdings 2" w:char="0099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2.5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และนำความรู้เกี่ยวกับแนวคิด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9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2.6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97"/>
        </w:trPr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8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1. การจัดการเรียนการสอนให้นิสิตได้ค้นคว้านำเสนอข้อมูลตามหลักการแนวคิดของการพัฒนานักเรียนในชั้นเรียน ผ่านกิจกรรมและสื่อการเรียนการสอน โดยเน้นการวิเคราะห์ข้อมูลประเด็นปัญหาที่เกิดขึ้นในชั้นเรียน โดยใช้กรณีศึกษาจากบทโทรทัศน์ครู และประเด็นที่เกิดจากการจัดประสบการณ์จริงของนิสิต โดยเน้นการวิเคราะห์สภาพปัญหาและแนวทางการแก้ไขที่เหมาะสม โดยใช้การ</w:t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อภิปรายร่วมกันในชั้นเรียน</w:t>
            </w: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2. การมอบหมายภาระงานให้นิสิตได้ทำการวิเคราะห์บทโทรทัศน์ครูและวิเคราะห์ประเด็นปัญหาร่วมกัน และมอบหมายให้นิสิตได้ ไปสังเกตการสอนจริงในชั้นเรียนรวม เพื่อนำข้อมูลการสังเกตการสอนมาเสนอผลการวิเคราะห์ร่วมกันในชั้นเรียน</w:t>
            </w:r>
            <w:r w:rsidRPr="0080151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ารนำเสนอข้อมูลในรายงานของนิสิตและการนำเสนอข้อมูลอย่างเป็นระบบตามภาระงานที่ครูผู้สอนกำหนด</w:t>
            </w: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8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</w:t>
            </w:r>
          </w:p>
          <w:p w:rsidR="00975A5C" w:rsidRDefault="00975A5C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5A5C" w:rsidRDefault="00975A5C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5A5C" w:rsidRPr="00801514" w:rsidRDefault="00975A5C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sym w:font="Wingdings 2" w:char="0099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                องค์ความรู้หรือนวัตกรรมไปใช้ในการพัฒนาตนเอง การจัดการเรียนการสอน และผู้เรียนอย่างมีประสิทธิภาพ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sym w:font="Wingdings 2" w:char="0099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3.4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97"/>
        </w:trPr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8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1. การมอบหมายภาระงานเดี่ยวและงานกลุ่ม เพื่อให้นิสิตได้ทำงานร่วมกันอย่างเป็นกัลยาณมิตร โดยครูผู้สอนคอยอำนวยความสะดวกและการสนับสนุนช่วยเหลือ</w:t>
            </w: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2. การให้นิสิตได้นำเสนอรายงานอย่างอิสระตามประเด็นและแนวทางที่กำหนดร่วมกันในชั้นเรียน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ประเมินจากการสังเกตการทำงานกลุ่มและงานเดี่ยว การเข้าเรียนตรงเวลา ความรับผิดชอบและความพร้อมในการนำเสนอรายงานตามบทบาทและความรับผิดชอบในกลุ่ม</w:t>
            </w: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9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8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9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4.4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97"/>
        </w:trPr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8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1. การให้นิสิตได้นำเสนอผลการเรียนรู้ การวิเคราะห์และการทำงานตามที่ครูผู้สอนมอบหมายอย่างอิสระ โดยกำหนดให้นิสิตได้ใช้เทคโนโลยีสารสนเทศเข้ามาช่วยในการจัดทำรายงานและนำเสนอข้อมูล</w:t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สารสนเทศ ที่ผ่านการวิเคราะห์ตามที่ครูผู้สอนให้คำแนะนำและเปิดโอกาสให้นิสิตได้วิเคราะห์ข้อมูลอย่างเต็มความสามารถ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ารนำเสนอข้อมูลในรายงานของนิสิตและการนำเสนอข้อมูลอย่างเป็นระบบตามภาระงานที่ครูผู้สอนกำหนด</w:t>
            </w: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01514">
              <w:rPr>
                <w:rFonts w:ascii="TH SarabunPSK" w:hAnsi="TH SarabunPSK" w:cs="TH SarabunPSK"/>
                <w:sz w:val="28"/>
              </w:rPr>
              <w:lastRenderedPageBreak/>
              <w:sym w:font="Wingdings 2" w:char="0099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sz w:val="28"/>
              </w:rPr>
              <w:lastRenderedPageBreak/>
              <w:sym w:font="Wingdings 2" w:char="0099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97"/>
        </w:trPr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ด้านการจัดการเรียนรู้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8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1. การจัดการเรียนการสอนที่เน้นการปฏิบัติจริง โดยการประยุกต์แนวคิด หลักการและทฤษฎีมาใช้ในการจัดการเรียนรู้โดยผ่านกิจกรรมและสื่อการสอน โดยให้นิสิตได้ประเมินการสอนและบันทึกหลังสอน ด้วยตนเอง</w:t>
            </w: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2. ให้นิสิตได้กำหนดประเด็นปัญหาจากการจัดการเรียนรู้ในชั้นเรียนรวมและทบทวนหาวิธีการแก้ปัญหาด้วยกระบวนการวิจัยในชั้นเรียน</w:t>
            </w: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ชิ้นงานที่เกิดจากการปฏิบัติภาระงานที่ครูผู้สอนกำหนดและรายงานผลการจัดการเรียนรู้ในชั้นเรียนรวม  การบันทึกผลการสอนและการแสดงความคิดเห็นในแนวทางการแก้ไขปัญหาการเรียนการสอนในชั้นเรียนที่มาจากบทโทรทัศน์ครูและประสบการณ์จริงของนิสิต</w:t>
            </w: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01514">
              <w:rPr>
                <w:rFonts w:ascii="TH SarabunPSK" w:hAnsi="TH SarabunPSK" w:cs="TH SarabunPSK"/>
                <w:color w:val="000000"/>
                <w:sz w:val="28"/>
              </w:rPr>
              <w:sym w:font="Wingdings 2" w:char="0098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สามารถวางแผน ออกแบบ ปฏิบัติการจัดการเรียนรู้ จัดการชั้นเรียน 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01514">
              <w:rPr>
                <w:rFonts w:ascii="TH SarabunPSK" w:hAnsi="TH SarabunPSK" w:cs="TH SarabunPSK"/>
                <w:sz w:val="28"/>
              </w:rPr>
              <w:sym w:font="Wingdings 2" w:char="0099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801514" w:rsidTr="00975A5C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sz w:val="28"/>
              </w:rPr>
              <w:sym w:font="Wingdings 2" w:char="0099"/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801514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6.4</w:t>
            </w:r>
            <w:r w:rsidRPr="00801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ตระหนักถึงคุณค่าของการนำแนวคิด หลักการ และทฤษฎีที่เกี่ยวข้องกับการสอน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</w:t>
            </w: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</w:tbl>
    <w:p w:rsidR="00FA79D7" w:rsidRPr="00801514" w:rsidRDefault="00FA79D7" w:rsidP="00FA79D7">
      <w:pPr>
        <w:rPr>
          <w:rFonts w:ascii="TH SarabunPSK" w:hAnsi="TH SarabunPSK" w:cs="TH SarabunPSK"/>
        </w:rPr>
      </w:pPr>
    </w:p>
    <w:p w:rsidR="00D46C14" w:rsidRPr="00801514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801514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D36E28" w:rsidRDefault="00606C75" w:rsidP="00975A5C">
      <w:pPr>
        <w:ind w:firstLine="322"/>
        <w:jc w:val="thaiDistribute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(ซึ่งต้องสอดคล้องกับจำนวนหน่วยกิต)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Pr="00801514">
        <w:rPr>
          <w:rFonts w:ascii="TH SarabunPSK" w:hAnsi="TH SarabunPSK" w:cs="TH SarabunPSK"/>
          <w:b/>
          <w:bCs/>
          <w:sz w:val="32"/>
          <w:szCs w:val="32"/>
          <w:lang w:val="en-AU"/>
        </w:rPr>
        <w:t xml:space="preserve"> </w:t>
      </w:r>
      <w:r w:rsidRPr="00801514">
        <w:rPr>
          <w:rFonts w:ascii="TH SarabunPSK" w:hAnsi="TH SarabunPSK" w:cs="TH SarabunPSK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p w:rsidR="00975A5C" w:rsidRPr="00801514" w:rsidRDefault="00975A5C" w:rsidP="00975A5C">
      <w:pPr>
        <w:ind w:firstLine="322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3689"/>
        <w:gridCol w:w="924"/>
        <w:gridCol w:w="885"/>
        <w:gridCol w:w="1972"/>
        <w:gridCol w:w="1272"/>
      </w:tblGrid>
      <w:tr w:rsidR="00D36E28" w:rsidRPr="00801514" w:rsidTr="00CE3977">
        <w:trPr>
          <w:tblHeader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D36E28" w:rsidRPr="00801514" w:rsidTr="00CE3977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975A5C">
            <w:pPr>
              <w:ind w:left="-13" w:right="-199"/>
              <w:rPr>
                <w:rFonts w:ascii="TH SarabunPSK" w:hAnsi="TH SarabunPSK" w:cs="TH SarabunPSK"/>
                <w:b/>
                <w:sz w:val="28"/>
              </w:rPr>
            </w:pPr>
            <w:r w:rsidRPr="00801514">
              <w:rPr>
                <w:rFonts w:ascii="TH SarabunPSK" w:hAnsi="TH SarabunPSK" w:cs="TH SarabunPSK"/>
                <w:b/>
                <w:sz w:val="28"/>
                <w:cs/>
              </w:rPr>
              <w:t>ความรู้พื้นฐานเกี่ยวกับเด็กที่มีความต้องการพิเศษ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801514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01514">
              <w:rPr>
                <w:rFonts w:ascii="TH SarabunPSK" w:hAnsi="TH SarabunPSK" w:cs="TH SarabunPSK"/>
                <w:sz w:val="28"/>
                <w:cs/>
              </w:rPr>
              <w:t>การบรรยาย การใช้กรณีศึกษา ใช้สื่อของจริงและเสมือน การวิเคราะห์ อภิปรายร่วมกันในชั้นเรียน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975A5C">
            <w:pPr>
              <w:ind w:left="34" w:right="-199"/>
              <w:rPr>
                <w:rFonts w:ascii="TH SarabunPSK" w:hAnsi="TH SarabunPSK" w:cs="TH SarabunPSK"/>
                <w:b/>
                <w:sz w:val="28"/>
              </w:rPr>
            </w:pPr>
            <w:r w:rsidRPr="00801514">
              <w:rPr>
                <w:rFonts w:ascii="TH SarabunPSK" w:hAnsi="TH SarabunPSK" w:cs="TH SarabunPSK"/>
                <w:b/>
                <w:sz w:val="28"/>
                <w:cs/>
              </w:rPr>
              <w:t>หลักการ แนวคิด ทฤษฏีการจัดการศึกษาแบบเรียนรวมสำหรับเด็กที่มีความต้องการพิเศษ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801514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ind w:left="34"/>
              <w:rPr>
                <w:rFonts w:ascii="TH SarabunPSK" w:hAnsi="TH SarabunPSK" w:cs="TH SarabunPSK"/>
                <w:b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b/>
                <w:sz w:val="28"/>
                <w:cs/>
              </w:rPr>
              <w:t>จิตวิทยาเด็กพิเศษ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ind w:left="34"/>
              <w:rPr>
                <w:rFonts w:ascii="TH SarabunPSK" w:hAnsi="TH SarabunPSK" w:cs="TH SarabunPSK"/>
                <w:b/>
                <w:sz w:val="28"/>
              </w:rPr>
            </w:pPr>
            <w:r w:rsidRPr="00801514">
              <w:rPr>
                <w:rFonts w:ascii="TH SarabunPSK" w:hAnsi="TH SarabunPSK" w:cs="TH SarabunPSK"/>
                <w:b/>
                <w:sz w:val="28"/>
                <w:cs/>
              </w:rPr>
              <w:t>เทคนิคการสอนและการจัดประสบการณ์</w:t>
            </w:r>
          </w:p>
          <w:p w:rsidR="00D36E28" w:rsidRPr="00801514" w:rsidRDefault="00D36E28" w:rsidP="00CE3977">
            <w:pPr>
              <w:ind w:left="34"/>
              <w:rPr>
                <w:rFonts w:ascii="TH SarabunPSK" w:hAnsi="TH SarabunPSK" w:cs="TH SarabunPSK"/>
                <w:b/>
                <w:sz w:val="28"/>
              </w:rPr>
            </w:pPr>
            <w:r w:rsidRPr="00801514">
              <w:rPr>
                <w:rFonts w:ascii="TH SarabunPSK" w:hAnsi="TH SarabunPSK" w:cs="TH SarabunPSK"/>
                <w:b/>
                <w:sz w:val="28"/>
                <w:cs/>
              </w:rPr>
              <w:t>และการเรียนรู้ของเด็กที่มีความต้องการพิเศษ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6E28" w:rsidRPr="00801514" w:rsidRDefault="008F0D0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28" w:rsidRPr="00801514" w:rsidRDefault="008F0D0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sz w:val="2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sz w:val="2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ind w:left="34"/>
              <w:rPr>
                <w:rFonts w:ascii="TH SarabunPSK" w:hAnsi="TH SarabunPSK" w:cs="TH SarabunPSK"/>
                <w:b/>
                <w:color w:val="000000"/>
                <w:sz w:val="28"/>
              </w:rPr>
            </w:pPr>
            <w:r w:rsidRPr="00801514">
              <w:rPr>
                <w:rFonts w:ascii="TH SarabunPSK" w:hAnsi="TH SarabunPSK" w:cs="TH SarabunPSK"/>
                <w:b/>
                <w:sz w:val="28"/>
                <w:cs/>
              </w:rPr>
              <w:t>บทบาทและความร่วมมือของผู้ที่มีส่วนเกี่ยวข้องในการจัดการศึกษาแบบเรียนรวม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8F0D0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28" w:rsidRPr="00801514" w:rsidRDefault="008F0D0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28" w:rsidRPr="00801514" w:rsidRDefault="00D36E28" w:rsidP="00CE3977">
            <w:pPr>
              <w:ind w:left="34"/>
              <w:rPr>
                <w:rFonts w:ascii="TH SarabunPSK" w:hAnsi="TH SarabunPSK" w:cs="TH SarabunPSK"/>
                <w:b/>
                <w:sz w:val="28"/>
              </w:rPr>
            </w:pPr>
            <w:r w:rsidRPr="00801514">
              <w:rPr>
                <w:rFonts w:ascii="TH SarabunPSK" w:hAnsi="TH SarabunPSK" w:cs="TH SarabunPSK"/>
                <w:b/>
                <w:sz w:val="28"/>
                <w:cs/>
              </w:rPr>
              <w:t>การจัดทำแผนการจัดการศึกษารายบุคคล</w:t>
            </w:r>
          </w:p>
          <w:p w:rsidR="00D36E28" w:rsidRPr="00801514" w:rsidRDefault="00D36E28" w:rsidP="00CE39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01514">
              <w:rPr>
                <w:rFonts w:ascii="TH SarabunPSK" w:hAnsi="TH SarabunPSK" w:cs="TH SarabunPSK"/>
                <w:sz w:val="28"/>
                <w:cs/>
              </w:rPr>
              <w:t>การบรรยาย ฝึกปฎิบัติและสะท้อนคิดเพื่อปรับปรุงพัฒนาการเรียนการสอนของครูในชั้นเรียนรวม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sz w:val="28"/>
                <w:cs/>
              </w:rPr>
              <w:t>การออกแบบแผนการสอนเฉพาบุคคล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01514">
              <w:rPr>
                <w:rFonts w:ascii="TH SarabunPSK" w:hAnsi="TH SarabunPSK" w:cs="TH SarabunPSK"/>
                <w:sz w:val="28"/>
                <w:cs/>
              </w:rPr>
              <w:t>อภิปรายสะท้อนผลการจัดการศึกษาแบบ             เรียนรวม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8F0D08" w:rsidP="00CE39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28" w:rsidRPr="00801514" w:rsidRDefault="008F0D0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D36E28" w:rsidRPr="00801514" w:rsidTr="00CE3977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36E28" w:rsidRPr="00801514" w:rsidTr="00CE3977"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28" w:rsidRPr="00801514" w:rsidRDefault="00D36E28" w:rsidP="00CE39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36E28" w:rsidRDefault="00D36E28" w:rsidP="00D36E2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36E28" w:rsidRPr="00801514" w:rsidRDefault="00D36E28" w:rsidP="00D36E2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3056"/>
        <w:gridCol w:w="2977"/>
        <w:gridCol w:w="1559"/>
        <w:gridCol w:w="1276"/>
      </w:tblGrid>
      <w:tr w:rsidR="00D36E28" w:rsidRPr="00801514" w:rsidTr="00CE39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36E28" w:rsidRPr="00801514" w:rsidTr="00CE39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มีความเข้าใจในมโนทัศน์เกี่ยวกับคุณธรรม จริยธรรมและตระหนักถึงความสำคัญ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ประเมินจากรายงานการศึกษาค้นคว้า วิเคราะห์และอภิปรายประเด็นศึกษา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D36E28" w:rsidRPr="00801514" w:rsidTr="00CE39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มีความรู้ความเข้าใจในเนื้อหาความรู้และสามารถบูรณาการความรู้ได้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801514" w:rsidRDefault="00D36E28" w:rsidP="00CE39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ประเมินจากรายงานการศึกษาค้นคว้า วิเคราะห์และอภิปรายประเด็นศึกษา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10-16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36E28" w:rsidRPr="00801514" w:rsidTr="00CE39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มีความสามารถในการสรุปและวิเคราะห์ประเด็นองค์ความรู้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สอบกลางภาคและปลายภาค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9 และ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</w:tr>
      <w:tr w:rsidR="00D36E28" w:rsidRPr="00801514" w:rsidTr="00CE39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มีทักษะสัมพันธ์ระหว่างบุคคลและความรับผิดชอบ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ประเมินจากการมีส่วนร่วม ความรับผิดชอบต่อตนเองและต่องานกลุ่มการ เสนอความคิดเห็นในชั้นเรียน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36E28" w:rsidRPr="00801514" w:rsidTr="00CE39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มีทักษะการวิเคราะห์เชิงตัวเลขและการสื่อสารการใช้สารสนเทศ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ประเมินจากรายงานผลการศึกษา การอภิปรายวิเคราะห์สรุปข้อมูลประเด็นการศึกษาค้นคว้า                    การนำเสนอข้อมูลผลการศึกษา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D36E28" w:rsidRPr="00801514" w:rsidTr="00CE39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เกี่ยวกับแนวคิดการจัดการเรียนรู้และสามารถวางแผนออกแบบและประเมินผลการจัดการเรียนรู้อย่างเหมาะส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ารการนำเสนอผลรายงานการออกแบบและการจัดประสบการณ์การเรียนรู้ในชั้นเรียนรวมตลอดจนการประเมินผลชิ้นง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13-15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36E28" w:rsidRPr="00801514" w:rsidTr="00CE3977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801514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 w:rsidRPr="008015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D36E28" w:rsidRPr="00801514" w:rsidRDefault="00D36E28" w:rsidP="00D36E28">
      <w:pPr>
        <w:rPr>
          <w:rFonts w:ascii="TH SarabunPSK" w:hAnsi="TH SarabunPSK" w:cs="TH SarabunPSK"/>
        </w:rPr>
      </w:pPr>
    </w:p>
    <w:p w:rsidR="00D36E28" w:rsidRPr="00801514" w:rsidRDefault="00D36E28" w:rsidP="00D36E28">
      <w:pPr>
        <w:rPr>
          <w:rFonts w:ascii="TH SarabunPSK" w:hAnsi="TH SarabunPSK" w:cs="TH SarabunPSK"/>
        </w:rPr>
      </w:pPr>
    </w:p>
    <w:p w:rsidR="00AB7D40" w:rsidRDefault="00AB7D40" w:rsidP="00AB7D40">
      <w:pPr>
        <w:rPr>
          <w:rFonts w:ascii="TH SarabunPSK" w:hAnsi="TH SarabunPSK" w:cs="TH SarabunPSK"/>
          <w:szCs w:val="24"/>
        </w:rPr>
      </w:pPr>
    </w:p>
    <w:p w:rsidR="00975A5C" w:rsidRDefault="00975A5C" w:rsidP="00AB7D40">
      <w:pPr>
        <w:rPr>
          <w:rFonts w:ascii="TH SarabunPSK" w:hAnsi="TH SarabunPSK" w:cs="TH SarabunPSK"/>
          <w:szCs w:val="24"/>
        </w:rPr>
      </w:pPr>
    </w:p>
    <w:p w:rsidR="00975A5C" w:rsidRDefault="00975A5C" w:rsidP="00AB7D40">
      <w:pPr>
        <w:rPr>
          <w:rFonts w:ascii="TH SarabunPSK" w:hAnsi="TH SarabunPSK" w:cs="TH SarabunPSK"/>
          <w:szCs w:val="24"/>
        </w:rPr>
      </w:pPr>
    </w:p>
    <w:p w:rsidR="00975A5C" w:rsidRDefault="00975A5C" w:rsidP="00AB7D40">
      <w:pPr>
        <w:rPr>
          <w:rFonts w:ascii="TH SarabunPSK" w:hAnsi="TH SarabunPSK" w:cs="TH SarabunPSK"/>
          <w:szCs w:val="24"/>
        </w:rPr>
      </w:pPr>
    </w:p>
    <w:p w:rsidR="00975A5C" w:rsidRDefault="00975A5C" w:rsidP="00AB7D40">
      <w:pPr>
        <w:rPr>
          <w:rFonts w:ascii="TH SarabunPSK" w:hAnsi="TH SarabunPSK" w:cs="TH SarabunPSK"/>
          <w:szCs w:val="24"/>
        </w:rPr>
      </w:pPr>
    </w:p>
    <w:p w:rsidR="00975A5C" w:rsidRDefault="00975A5C" w:rsidP="00AB7D40">
      <w:pPr>
        <w:rPr>
          <w:rFonts w:ascii="TH SarabunPSK" w:hAnsi="TH SarabunPSK" w:cs="TH SarabunPSK"/>
          <w:szCs w:val="24"/>
        </w:rPr>
      </w:pPr>
    </w:p>
    <w:p w:rsidR="00975A5C" w:rsidRDefault="00975A5C" w:rsidP="00AB7D40">
      <w:pPr>
        <w:rPr>
          <w:rFonts w:ascii="TH SarabunPSK" w:hAnsi="TH SarabunPSK" w:cs="TH SarabunPSK"/>
          <w:szCs w:val="24"/>
        </w:rPr>
      </w:pPr>
    </w:p>
    <w:p w:rsidR="00975A5C" w:rsidRDefault="00975A5C" w:rsidP="00AB7D40">
      <w:pPr>
        <w:rPr>
          <w:rFonts w:ascii="TH SarabunPSK" w:hAnsi="TH SarabunPSK" w:cs="TH SarabunPSK"/>
          <w:szCs w:val="24"/>
        </w:rPr>
      </w:pPr>
    </w:p>
    <w:p w:rsidR="00975A5C" w:rsidRDefault="00975A5C" w:rsidP="00AB7D40">
      <w:pPr>
        <w:rPr>
          <w:rFonts w:ascii="TH SarabunPSK" w:hAnsi="TH SarabunPSK" w:cs="TH SarabunPSK"/>
          <w:szCs w:val="24"/>
        </w:rPr>
      </w:pPr>
    </w:p>
    <w:p w:rsidR="00975A5C" w:rsidRDefault="00975A5C" w:rsidP="00AB7D40">
      <w:pPr>
        <w:rPr>
          <w:rFonts w:ascii="TH SarabunPSK" w:hAnsi="TH SarabunPSK" w:cs="TH SarabunPSK"/>
          <w:szCs w:val="24"/>
        </w:rPr>
      </w:pPr>
    </w:p>
    <w:p w:rsidR="00975A5C" w:rsidRDefault="00975A5C" w:rsidP="00AB7D40">
      <w:pPr>
        <w:rPr>
          <w:rFonts w:ascii="TH SarabunPSK" w:hAnsi="TH SarabunPSK" w:cs="TH SarabunPSK"/>
          <w:szCs w:val="24"/>
        </w:rPr>
      </w:pPr>
    </w:p>
    <w:p w:rsidR="00975A5C" w:rsidRDefault="00975A5C" w:rsidP="00AB7D40">
      <w:pPr>
        <w:rPr>
          <w:rFonts w:ascii="TH SarabunPSK" w:hAnsi="TH SarabunPSK" w:cs="TH SarabunPSK"/>
          <w:szCs w:val="24"/>
        </w:rPr>
      </w:pPr>
    </w:p>
    <w:p w:rsidR="00975A5C" w:rsidRDefault="00975A5C" w:rsidP="00AB7D40">
      <w:pPr>
        <w:rPr>
          <w:rFonts w:ascii="TH SarabunPSK" w:hAnsi="TH SarabunPSK" w:cs="TH SarabunPSK"/>
          <w:szCs w:val="24"/>
        </w:rPr>
      </w:pPr>
    </w:p>
    <w:p w:rsidR="00975A5C" w:rsidRPr="00801514" w:rsidRDefault="00975A5C" w:rsidP="00AB7D40">
      <w:pPr>
        <w:rPr>
          <w:rFonts w:ascii="TH SarabunPSK" w:hAnsi="TH SarabunPSK" w:cs="TH SarabunPSK"/>
          <w:szCs w:val="24"/>
          <w:cs/>
        </w:rPr>
      </w:pP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80151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6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801514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:rsidR="00966C2A" w:rsidRPr="00801514" w:rsidRDefault="00966C2A" w:rsidP="0097390B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กระทรวงศึกษาธิการ</w:t>
      </w:r>
      <w:r w:rsidRPr="00801514">
        <w:rPr>
          <w:rFonts w:ascii="TH SarabunPSK" w:hAnsi="TH SarabunPSK" w:cs="TH SarabunPSK"/>
          <w:sz w:val="32"/>
          <w:szCs w:val="32"/>
        </w:rPr>
        <w:t>.2541.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พหุปัญญาในห้องเรียน วิธีสอนเพื่อพัฒนาปัญญาหลายด้าน</w:t>
      </w:r>
      <w:r w:rsidRPr="00801514">
        <w:rPr>
          <w:rFonts w:ascii="TH SarabunPSK" w:hAnsi="TH SarabunPSK" w:cs="TH SarabunPSK"/>
          <w:sz w:val="32"/>
          <w:szCs w:val="32"/>
        </w:rPr>
        <w:t xml:space="preserve">. 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801514">
        <w:rPr>
          <w:rFonts w:ascii="TH SarabunPSK" w:hAnsi="TH SarabunPSK" w:cs="TH SarabunPSK"/>
          <w:sz w:val="32"/>
          <w:szCs w:val="32"/>
        </w:rPr>
        <w:t xml:space="preserve">: </w:t>
      </w:r>
      <w:r w:rsidR="0097390B" w:rsidRPr="00801514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801514">
        <w:rPr>
          <w:rFonts w:ascii="TH SarabunPSK" w:hAnsi="TH SarabunPSK" w:cs="TH SarabunPSK"/>
          <w:sz w:val="32"/>
          <w:szCs w:val="32"/>
          <w:cs/>
        </w:rPr>
        <w:t>โรงพิมพ์</w:t>
      </w:r>
      <w:r w:rsidRPr="00801514">
        <w:rPr>
          <w:rFonts w:ascii="TH SarabunPSK" w:hAnsi="TH SarabunPSK" w:cs="TH SarabunPSK"/>
          <w:sz w:val="32"/>
          <w:szCs w:val="32"/>
          <w:cs/>
        </w:rPr>
        <w:tab/>
        <w:t xml:space="preserve">การศาสนา  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</w:rPr>
        <w:t xml:space="preserve">__________.2552. 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หลักสูตรแกนกลางการศึกษาขั้นพื้นฐาน พุทธศักราช </w:t>
      </w:r>
      <w:r w:rsidRPr="00801514">
        <w:rPr>
          <w:rFonts w:ascii="TH SarabunPSK" w:hAnsi="TH SarabunPSK" w:cs="TH SarabunPSK"/>
          <w:sz w:val="32"/>
          <w:szCs w:val="32"/>
        </w:rPr>
        <w:t>2551.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801514">
        <w:rPr>
          <w:rFonts w:ascii="TH SarabunPSK" w:hAnsi="TH SarabunPSK" w:cs="TH SarabunPSK"/>
          <w:sz w:val="32"/>
          <w:szCs w:val="32"/>
        </w:rPr>
        <w:t xml:space="preserve">: </w:t>
      </w:r>
      <w:r w:rsidRPr="00801514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</w:p>
    <w:p w:rsidR="00966C2A" w:rsidRPr="00801514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</w:rPr>
        <w:t>__________.</w:t>
      </w:r>
      <w:r w:rsidRPr="00801514">
        <w:rPr>
          <w:rFonts w:ascii="TH SarabunPSK" w:hAnsi="TH SarabunPSK" w:cs="TH SarabunPSK"/>
          <w:sz w:val="32"/>
          <w:szCs w:val="32"/>
          <w:cs/>
        </w:rPr>
        <w:t>25</w:t>
      </w:r>
      <w:r w:rsidRPr="00801514">
        <w:rPr>
          <w:rFonts w:ascii="TH SarabunPSK" w:hAnsi="TH SarabunPSK" w:cs="TH SarabunPSK"/>
          <w:sz w:val="32"/>
          <w:szCs w:val="32"/>
        </w:rPr>
        <w:t>52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กลุ่มสาระการเรียนรู้คณิตศาสตร์ตาม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หลักสูตร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แกนกลางการศึกษาขั้นพื้นฐานพุทธศักราช 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801514">
        <w:rPr>
          <w:rFonts w:ascii="TH SarabunPSK" w:hAnsi="TH SarabunPSK" w:cs="TH SarabunPSK"/>
          <w:sz w:val="32"/>
          <w:szCs w:val="32"/>
        </w:rPr>
        <w:t xml:space="preserve">. 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801514">
        <w:rPr>
          <w:rFonts w:ascii="TH SarabunPSK" w:hAnsi="TH SarabunPSK" w:cs="TH SarabunPSK"/>
          <w:sz w:val="32"/>
          <w:szCs w:val="32"/>
        </w:rPr>
        <w:t>: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โรงพิมพ์ชุมนุมสหกรณ์การเกษตรแห่ง              ประเทศไทยจำกัด 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</w:rPr>
        <w:t xml:space="preserve"> _________.</w:t>
      </w:r>
      <w:r w:rsidRPr="00801514">
        <w:rPr>
          <w:rFonts w:ascii="TH SarabunPSK" w:hAnsi="TH SarabunPSK" w:cs="TH SarabunPSK"/>
          <w:sz w:val="32"/>
          <w:szCs w:val="32"/>
          <w:cs/>
        </w:rPr>
        <w:t>25</w:t>
      </w:r>
      <w:r w:rsidRPr="00801514">
        <w:rPr>
          <w:rFonts w:ascii="TH SarabunPSK" w:hAnsi="TH SarabunPSK" w:cs="TH SarabunPSK"/>
          <w:sz w:val="32"/>
          <w:szCs w:val="32"/>
        </w:rPr>
        <w:t>52</w:t>
      </w:r>
      <w:r w:rsidRPr="00801514">
        <w:rPr>
          <w:rFonts w:ascii="TH SarabunPSK" w:hAnsi="TH SarabunPSK" w:cs="TH SarabunPSK"/>
          <w:sz w:val="32"/>
          <w:szCs w:val="32"/>
          <w:cs/>
        </w:rPr>
        <w:t>.</w:t>
      </w:r>
      <w:r w:rsidRPr="00801514">
        <w:rPr>
          <w:rFonts w:ascii="TH SarabunPSK" w:hAnsi="TH SarabunPSK" w:cs="TH SarabunPSK"/>
          <w:sz w:val="32"/>
          <w:szCs w:val="32"/>
        </w:rPr>
        <w:t xml:space="preserve">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กลุ่มสาระการเรียนรู้ศิลปะ ตามหลักสูตรแกนกลาง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การศึกษาขั้นพื้นฐาน พุทธศักราช 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801514">
        <w:rPr>
          <w:rFonts w:ascii="TH SarabunPSK" w:hAnsi="TH SarabunPSK" w:cs="TH SarabunPSK"/>
          <w:sz w:val="32"/>
          <w:szCs w:val="32"/>
        </w:rPr>
        <w:t xml:space="preserve">. 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801514">
        <w:rPr>
          <w:rFonts w:ascii="TH SarabunPSK" w:hAnsi="TH SarabunPSK" w:cs="TH SarabunPSK"/>
          <w:sz w:val="32"/>
          <w:szCs w:val="32"/>
        </w:rPr>
        <w:t xml:space="preserve">: </w:t>
      </w:r>
      <w:r w:rsidRPr="00801514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  <w:r w:rsidRPr="00801514">
        <w:rPr>
          <w:rFonts w:ascii="TH SarabunPSK" w:hAnsi="TH SarabunPSK" w:cs="TH SarabunPSK"/>
          <w:sz w:val="32"/>
          <w:szCs w:val="32"/>
        </w:rPr>
        <w:t xml:space="preserve"> </w:t>
      </w:r>
    </w:p>
    <w:p w:rsidR="00966C2A" w:rsidRPr="00801514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</w:rPr>
        <w:t xml:space="preserve"> _________.</w:t>
      </w:r>
      <w:r w:rsidRPr="00801514">
        <w:rPr>
          <w:rFonts w:ascii="TH SarabunPSK" w:hAnsi="TH SarabunPSK" w:cs="TH SarabunPSK"/>
          <w:sz w:val="32"/>
          <w:szCs w:val="32"/>
          <w:cs/>
        </w:rPr>
        <w:t>25</w:t>
      </w:r>
      <w:r w:rsidRPr="00801514">
        <w:rPr>
          <w:rFonts w:ascii="TH SarabunPSK" w:hAnsi="TH SarabunPSK" w:cs="TH SarabunPSK"/>
          <w:sz w:val="32"/>
          <w:szCs w:val="32"/>
        </w:rPr>
        <w:t>52</w:t>
      </w:r>
      <w:r w:rsidRPr="00801514">
        <w:rPr>
          <w:rFonts w:ascii="TH SarabunPSK" w:hAnsi="TH SarabunPSK" w:cs="TH SarabunPSK"/>
          <w:sz w:val="32"/>
          <w:szCs w:val="32"/>
          <w:cs/>
        </w:rPr>
        <w:t>.</w:t>
      </w:r>
      <w:r w:rsidRPr="00801514">
        <w:rPr>
          <w:rFonts w:ascii="TH SarabunPSK" w:hAnsi="TH SarabunPSK" w:cs="TH SarabunPSK"/>
          <w:sz w:val="32"/>
          <w:szCs w:val="32"/>
        </w:rPr>
        <w:t xml:space="preserve">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ตัวชี้วัดและสาระการเรียนรู้แกนกลาง กลุ่มสาระการเรียนรู้สังคม ศาสนา และวัฒนธรรม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ตามหลักสูตรแกนกลางการศึกษาขั้นพื้นฐาน พุทธศักราช 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801514">
        <w:rPr>
          <w:rFonts w:ascii="TH SarabunPSK" w:hAnsi="TH SarabunPSK" w:cs="TH SarabunPSK"/>
          <w:sz w:val="32"/>
          <w:szCs w:val="32"/>
        </w:rPr>
        <w:t>.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801514">
        <w:rPr>
          <w:rFonts w:ascii="TH SarabunPSK" w:hAnsi="TH SarabunPSK" w:cs="TH SarabunPSK"/>
          <w:sz w:val="32"/>
          <w:szCs w:val="32"/>
        </w:rPr>
        <w:t xml:space="preserve">: </w:t>
      </w:r>
      <w:r w:rsidRPr="00801514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  <w:r w:rsidRPr="00801514">
        <w:rPr>
          <w:rFonts w:ascii="TH SarabunPSK" w:hAnsi="TH SarabunPSK" w:cs="TH SarabunPSK"/>
          <w:sz w:val="32"/>
          <w:szCs w:val="32"/>
        </w:rPr>
        <w:t xml:space="preserve"> 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ชนาธิป พรกุล</w:t>
      </w:r>
      <w:r w:rsidRPr="00801514">
        <w:rPr>
          <w:rFonts w:ascii="TH SarabunPSK" w:hAnsi="TH SarabunPSK" w:cs="TH SarabunPSK"/>
          <w:sz w:val="32"/>
          <w:szCs w:val="32"/>
        </w:rPr>
        <w:t>. 2554.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การสอนกระบวนการคิด ทฤษฏีและการนำไปใช้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801514">
        <w:rPr>
          <w:rFonts w:ascii="TH SarabunPSK" w:hAnsi="TH SarabunPSK" w:cs="TH SarabunPSK"/>
          <w:sz w:val="32"/>
          <w:szCs w:val="32"/>
        </w:rPr>
        <w:t>:</w:t>
      </w:r>
      <w:r w:rsidRPr="00801514">
        <w:rPr>
          <w:rFonts w:ascii="TH SarabunPSK" w:hAnsi="TH SarabunPSK" w:cs="TH SarabunPSK"/>
          <w:sz w:val="32"/>
          <w:szCs w:val="32"/>
          <w:cs/>
        </w:rPr>
        <w:t>สำนักพิมพ์แห่ง</w:t>
      </w:r>
      <w:r w:rsidRPr="00801514">
        <w:rPr>
          <w:rFonts w:ascii="TH SarabunPSK" w:hAnsi="TH SarabunPSK" w:cs="TH SarabunPSK"/>
          <w:sz w:val="32"/>
          <w:szCs w:val="32"/>
          <w:cs/>
        </w:rPr>
        <w:tab/>
        <w:t>จุฬาลงกรณ์มหาวิทยาลัย.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ชัยวัฒน์ สุทธิรัตน์</w:t>
      </w:r>
      <w:r w:rsidRPr="00801514">
        <w:rPr>
          <w:rFonts w:ascii="TH SarabunPSK" w:hAnsi="TH SarabunPSK" w:cs="TH SarabunPSK"/>
          <w:sz w:val="32"/>
          <w:szCs w:val="32"/>
        </w:rPr>
        <w:t xml:space="preserve">. 2552. 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 xml:space="preserve">80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นวัตกรรมการจัดการเรียนรู้ทีเน้นผู้เรียนเป็นสำคัญ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01514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801514">
        <w:rPr>
          <w:rFonts w:ascii="TH SarabunPSK" w:hAnsi="TH SarabunPSK" w:cs="TH SarabunPSK"/>
          <w:sz w:val="32"/>
          <w:szCs w:val="32"/>
        </w:rPr>
        <w:t xml:space="preserve"> : </w:t>
      </w:r>
      <w:r w:rsidRPr="00801514">
        <w:rPr>
          <w:rFonts w:ascii="TH SarabunPSK" w:hAnsi="TH SarabunPSK" w:cs="TH SarabunPSK"/>
          <w:sz w:val="32"/>
          <w:szCs w:val="32"/>
          <w:cs/>
        </w:rPr>
        <w:t>แดเน็ก อินเตอร์</w:t>
      </w:r>
      <w:r w:rsidRPr="00801514">
        <w:rPr>
          <w:rFonts w:ascii="TH SarabunPSK" w:hAnsi="TH SarabunPSK" w:cs="TH SarabunPSK"/>
          <w:sz w:val="32"/>
          <w:szCs w:val="32"/>
          <w:cs/>
        </w:rPr>
        <w:tab/>
        <w:t xml:space="preserve">คอร์ปเปอรเรชั่น  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ชาญชัย ยมดิษฐ์</w:t>
      </w:r>
      <w:r w:rsidRPr="00801514">
        <w:rPr>
          <w:rFonts w:ascii="TH SarabunPSK" w:hAnsi="TH SarabunPSK" w:cs="TH SarabunPSK"/>
          <w:sz w:val="32"/>
          <w:szCs w:val="32"/>
        </w:rPr>
        <w:t>. 2548.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เทคนิคและวิธีการสอนร่วมสมัย</w:t>
      </w:r>
      <w:r w:rsidRPr="00801514">
        <w:rPr>
          <w:rFonts w:ascii="TH SarabunPSK" w:hAnsi="TH SarabunPSK" w:cs="TH SarabunPSK"/>
          <w:sz w:val="32"/>
          <w:szCs w:val="32"/>
        </w:rPr>
        <w:t>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801514">
        <w:rPr>
          <w:rFonts w:ascii="TH SarabunPSK" w:hAnsi="TH SarabunPSK" w:cs="TH SarabunPSK"/>
          <w:sz w:val="32"/>
          <w:szCs w:val="32"/>
        </w:rPr>
        <w:t xml:space="preserve">: 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หลักสี่จำกัด 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ฆนัท ธาตุทอง</w:t>
      </w:r>
      <w:r w:rsidRPr="00801514">
        <w:rPr>
          <w:rFonts w:ascii="TH SarabunPSK" w:hAnsi="TH SarabunPSK" w:cs="TH SarabunPSK"/>
          <w:sz w:val="32"/>
          <w:szCs w:val="32"/>
        </w:rPr>
        <w:t>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การออกแบบการสอนแบบย้อนกลับ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01514">
        <w:rPr>
          <w:rFonts w:ascii="TH SarabunPSK" w:hAnsi="TH SarabunPSK" w:cs="TH SarabunPSK"/>
          <w:sz w:val="32"/>
          <w:szCs w:val="32"/>
        </w:rPr>
        <w:t xml:space="preserve"> 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801514">
        <w:rPr>
          <w:rFonts w:ascii="TH SarabunPSK" w:hAnsi="TH SarabunPSK" w:cs="TH SarabunPSK"/>
          <w:sz w:val="32"/>
          <w:szCs w:val="32"/>
        </w:rPr>
        <w:t>: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สำนักพิมพ์แห่งจุฬาลงกรณ์มหาวิทยาลัย.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ฆนัท ธาตุทอง</w:t>
      </w:r>
      <w:r w:rsidRPr="00801514">
        <w:rPr>
          <w:rFonts w:ascii="TH SarabunPSK" w:hAnsi="TH SarabunPSK" w:cs="TH SarabunPSK"/>
          <w:sz w:val="32"/>
          <w:szCs w:val="32"/>
        </w:rPr>
        <w:t>.2551.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การออกแบบการสอนและบูรณการ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801514">
        <w:rPr>
          <w:rFonts w:ascii="TH SarabunPSK" w:hAnsi="TH SarabunPSK" w:cs="TH SarabunPSK"/>
          <w:sz w:val="32"/>
          <w:szCs w:val="32"/>
        </w:rPr>
        <w:t>: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เพชรเกษม การพิมพ์ 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ทวีป</w:t>
      </w:r>
      <w:r w:rsidRPr="00801514">
        <w:rPr>
          <w:rFonts w:ascii="TH SarabunPSK" w:hAnsi="TH SarabunPSK" w:cs="TH SarabunPSK"/>
          <w:sz w:val="32"/>
          <w:szCs w:val="32"/>
        </w:rPr>
        <w:t xml:space="preserve">   </w:t>
      </w:r>
      <w:r w:rsidRPr="00801514">
        <w:rPr>
          <w:rFonts w:ascii="TH SarabunPSK" w:hAnsi="TH SarabunPSK" w:cs="TH SarabunPSK"/>
          <w:sz w:val="32"/>
          <w:szCs w:val="32"/>
          <w:cs/>
        </w:rPr>
        <w:t>อภิสิทธิ์</w:t>
      </w:r>
      <w:r w:rsidRPr="00801514">
        <w:rPr>
          <w:rFonts w:ascii="TH SarabunPSK" w:hAnsi="TH SarabunPSK" w:cs="TH SarabunPSK"/>
          <w:sz w:val="32"/>
          <w:szCs w:val="32"/>
        </w:rPr>
        <w:t>. 2539.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การสร้างสมรรถภาพในวิชาชีพครูโดยใช้กิจกรรมเป็นสื่อ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กรุงเทพฯบริษัท เลิฟ แอนด์ </w:t>
      </w:r>
      <w:r w:rsidRPr="00801514">
        <w:rPr>
          <w:rFonts w:ascii="TH SarabunPSK" w:hAnsi="TH SarabunPSK" w:cs="TH SarabunPSK"/>
          <w:sz w:val="32"/>
          <w:szCs w:val="32"/>
          <w:cs/>
        </w:rPr>
        <w:tab/>
        <w:t>ลิพเพรส จำกัด</w:t>
      </w:r>
      <w:r w:rsidRPr="00801514">
        <w:rPr>
          <w:rFonts w:ascii="TH SarabunPSK" w:hAnsi="TH SarabunPSK" w:cs="TH SarabunPSK"/>
          <w:sz w:val="32"/>
          <w:szCs w:val="32"/>
        </w:rPr>
        <w:t>,2539.</w:t>
      </w:r>
    </w:p>
    <w:p w:rsidR="00966C2A" w:rsidRPr="00801514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ทิศนา แขมมณี.</w:t>
      </w:r>
      <w:r w:rsidRPr="00801514">
        <w:rPr>
          <w:rFonts w:ascii="TH SarabunPSK" w:hAnsi="TH SarabunPSK" w:cs="TH SarabunPSK"/>
          <w:sz w:val="32"/>
          <w:szCs w:val="32"/>
        </w:rPr>
        <w:t xml:space="preserve">2549.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ศาสตร์การสอน.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801514">
        <w:rPr>
          <w:rFonts w:ascii="TH SarabunPSK" w:hAnsi="TH SarabunPSK" w:cs="TH SarabunPSK"/>
          <w:sz w:val="32"/>
          <w:szCs w:val="32"/>
        </w:rPr>
        <w:t>: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สำนักพิมพ์แห่งจุฬาลงกรณ์มหาวิทยาลัย.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เตือนใจ เกตุษา.2553.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การประเมินการสอน.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801514">
        <w:rPr>
          <w:rFonts w:ascii="TH SarabunPSK" w:hAnsi="TH SarabunPSK" w:cs="TH SarabunPSK"/>
          <w:sz w:val="32"/>
          <w:szCs w:val="32"/>
        </w:rPr>
        <w:t>:</w:t>
      </w:r>
      <w:r w:rsidRPr="00801514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018DA" w:rsidRPr="00801514" w:rsidRDefault="009018DA" w:rsidP="009018DA">
      <w:pPr>
        <w:ind w:left="709" w:right="-23" w:hanging="709"/>
        <w:rPr>
          <w:rFonts w:ascii="TH SarabunPSK" w:eastAsia="Angsana New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พัศรเบศวณ์   แย้มทองคำ</w:t>
      </w:r>
      <w:r w:rsidRPr="00801514">
        <w:rPr>
          <w:rFonts w:ascii="TH SarabunPSK" w:hAnsi="TH SarabunPSK" w:cs="TH SarabunPSK"/>
          <w:sz w:val="32"/>
          <w:szCs w:val="32"/>
        </w:rPr>
        <w:t xml:space="preserve">. </w:t>
      </w:r>
      <w:r w:rsidRPr="00801514">
        <w:rPr>
          <w:rFonts w:ascii="TH SarabunPSK" w:hAnsi="TH SarabunPSK" w:cs="TH SarabunPSK"/>
          <w:sz w:val="32"/>
          <w:szCs w:val="32"/>
          <w:cs/>
        </w:rPr>
        <w:t>(</w:t>
      </w:r>
      <w:r w:rsidRPr="00801514">
        <w:rPr>
          <w:rFonts w:ascii="TH SarabunPSK" w:hAnsi="TH SarabunPSK" w:cs="TH SarabunPSK"/>
          <w:sz w:val="32"/>
          <w:szCs w:val="32"/>
        </w:rPr>
        <w:t>2555</w:t>
      </w:r>
      <w:r w:rsidRPr="00801514">
        <w:rPr>
          <w:rFonts w:ascii="TH SarabunPSK" w:hAnsi="TH SarabunPSK" w:cs="TH SarabunPSK"/>
          <w:sz w:val="32"/>
          <w:szCs w:val="32"/>
          <w:cs/>
        </w:rPr>
        <w:t>)</w:t>
      </w:r>
      <w:r w:rsidRPr="00801514">
        <w:rPr>
          <w:rFonts w:ascii="TH SarabunPSK" w:hAnsi="TH SarabunPSK" w:cs="TH SarabunPSK"/>
          <w:sz w:val="32"/>
          <w:szCs w:val="32"/>
        </w:rPr>
        <w:t xml:space="preserve">.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การพัฒนาผู้เรียนลักษณะพิเศษโดยครอบครัว ชุมชนและเครือข่าย</w:t>
      </w:r>
      <w:r w:rsidRPr="00801514">
        <w:rPr>
          <w:rFonts w:ascii="TH SarabunPSK" w:hAnsi="TH SarabunPSK" w:cs="TH SarabunPSK"/>
          <w:sz w:val="32"/>
          <w:szCs w:val="32"/>
        </w:rPr>
        <w:t xml:space="preserve">. 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ในประมวลสาระชุดวิชา </w:t>
      </w:r>
      <w:r w:rsidRPr="00801514">
        <w:rPr>
          <w:rFonts w:ascii="TH SarabunPSK" w:hAnsi="TH SarabunPSK" w:cs="TH SarabunPSK"/>
          <w:sz w:val="32"/>
          <w:szCs w:val="32"/>
        </w:rPr>
        <w:t>“</w:t>
      </w:r>
      <w:r w:rsidRPr="00801514">
        <w:rPr>
          <w:rFonts w:ascii="TH SarabunPSK" w:hAnsi="TH SarabunPSK" w:cs="TH SarabunPSK"/>
          <w:sz w:val="32"/>
          <w:szCs w:val="32"/>
          <w:cs/>
        </w:rPr>
        <w:t>การจัดการศึกษาสำหรับผู้เรียนลักษณะพิเศษ</w:t>
      </w:r>
      <w:r w:rsidRPr="00801514">
        <w:rPr>
          <w:rFonts w:ascii="TH SarabunPSK" w:hAnsi="TH SarabunPSK" w:cs="TH SarabunPSK"/>
          <w:sz w:val="32"/>
          <w:szCs w:val="32"/>
        </w:rPr>
        <w:t>”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หน่วยที่ </w:t>
      </w:r>
      <w:r w:rsidRPr="00801514">
        <w:rPr>
          <w:rFonts w:ascii="TH SarabunPSK" w:hAnsi="TH SarabunPSK" w:cs="TH SarabunPSK"/>
          <w:sz w:val="32"/>
          <w:szCs w:val="32"/>
        </w:rPr>
        <w:t>12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นนทบุรี มหาวิทยาลัยสุโขทัยธรรมาธิราช</w:t>
      </w:r>
      <w:r w:rsidRPr="00801514">
        <w:rPr>
          <w:rFonts w:ascii="TH SarabunPSK" w:hAnsi="TH SarabunPSK" w:cs="TH SarabunPSK"/>
          <w:sz w:val="32"/>
          <w:szCs w:val="32"/>
        </w:rPr>
        <w:t xml:space="preserve">. </w:t>
      </w:r>
    </w:p>
    <w:p w:rsidR="009018DA" w:rsidRPr="00801514" w:rsidRDefault="009018DA" w:rsidP="009018DA">
      <w:pPr>
        <w:ind w:left="709" w:right="-23" w:hanging="709"/>
        <w:rPr>
          <w:rFonts w:ascii="TH SarabunPSK" w:eastAsia="Angsana New" w:hAnsi="TH SarabunPSK" w:cs="TH SarabunPSK"/>
          <w:sz w:val="32"/>
          <w:szCs w:val="32"/>
        </w:rPr>
      </w:pPr>
      <w:r w:rsidRPr="00801514">
        <w:rPr>
          <w:rFonts w:ascii="TH SarabunPSK" w:eastAsia="Angsana New" w:hAnsi="TH SarabunPSK" w:cs="TH SarabunPSK"/>
          <w:sz w:val="32"/>
          <w:szCs w:val="32"/>
          <w:cs/>
        </w:rPr>
        <w:t>พัศรเบศวร์  แย้มทองคำ. (</w:t>
      </w:r>
      <w:r w:rsidRPr="00801514">
        <w:rPr>
          <w:rFonts w:ascii="TH SarabunPSK" w:eastAsia="Angsana New" w:hAnsi="TH SarabunPSK" w:cs="TH SarabunPSK"/>
          <w:sz w:val="32"/>
          <w:szCs w:val="32"/>
        </w:rPr>
        <w:t>2560</w:t>
      </w:r>
      <w:r w:rsidRPr="00801514">
        <w:rPr>
          <w:rFonts w:ascii="TH SarabunPSK" w:eastAsia="Angsana New" w:hAnsi="TH SarabunPSK" w:cs="TH SarabunPSK"/>
          <w:b/>
          <w:bCs/>
          <w:sz w:val="32"/>
          <w:szCs w:val="32"/>
          <w:cs/>
        </w:rPr>
        <w:t>). เอกสารประกอบการสอนการเรียนรวมสำหรับเด็กปฐมวัย</w:t>
      </w:r>
      <w:r w:rsidRPr="00801514">
        <w:rPr>
          <w:rFonts w:ascii="TH SarabunPSK" w:eastAsia="Angsana New" w:hAnsi="TH SarabunPSK" w:cs="TH SarabunPSK"/>
          <w:sz w:val="32"/>
          <w:szCs w:val="32"/>
        </w:rPr>
        <w:t>.</w:t>
      </w:r>
      <w:r w:rsidRPr="00801514">
        <w:rPr>
          <w:rFonts w:ascii="TH SarabunPSK" w:eastAsia="Angsana New" w:hAnsi="TH SarabunPSK" w:cs="TH SarabunPSK"/>
          <w:sz w:val="32"/>
          <w:szCs w:val="32"/>
          <w:cs/>
        </w:rPr>
        <w:t xml:space="preserve"> สงขลา </w:t>
      </w:r>
      <w:r w:rsidRPr="00801514">
        <w:rPr>
          <w:rFonts w:ascii="TH SarabunPSK" w:eastAsia="Angsana New" w:hAnsi="TH SarabunPSK" w:cs="TH SarabunPSK"/>
          <w:sz w:val="32"/>
          <w:szCs w:val="32"/>
        </w:rPr>
        <w:t>:</w:t>
      </w:r>
      <w:r w:rsidRPr="00801514">
        <w:rPr>
          <w:rFonts w:ascii="TH SarabunPSK" w:eastAsia="Angsana New" w:hAnsi="TH SarabunPSK" w:cs="TH SarabunPSK"/>
          <w:sz w:val="32"/>
          <w:szCs w:val="32"/>
          <w:cs/>
        </w:rPr>
        <w:t>คณะศึกษาศาสตร์ มหาวิทยาลัยทักษิณ</w:t>
      </w:r>
      <w:r w:rsidRPr="00801514">
        <w:rPr>
          <w:rFonts w:ascii="TH SarabunPSK" w:eastAsia="Angsana New" w:hAnsi="TH SarabunPSK" w:cs="TH SarabunPSK"/>
          <w:sz w:val="32"/>
          <w:szCs w:val="32"/>
        </w:rPr>
        <w:t>.</w:t>
      </w:r>
    </w:p>
    <w:p w:rsidR="009018DA" w:rsidRPr="00801514" w:rsidRDefault="009018DA" w:rsidP="009018DA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พัศรเบศวณ์  เวชวิริยะสกุล. (</w:t>
      </w:r>
      <w:r w:rsidRPr="00801514">
        <w:rPr>
          <w:rFonts w:ascii="TH SarabunPSK" w:hAnsi="TH SarabunPSK" w:cs="TH SarabunPSK"/>
          <w:sz w:val="32"/>
          <w:szCs w:val="32"/>
        </w:rPr>
        <w:t>2559</w:t>
      </w:r>
      <w:r w:rsidRPr="00801514">
        <w:rPr>
          <w:rFonts w:ascii="TH SarabunPSK" w:hAnsi="TH SarabunPSK" w:cs="TH SarabunPSK"/>
          <w:sz w:val="32"/>
          <w:szCs w:val="32"/>
          <w:cs/>
        </w:rPr>
        <w:t>)</w:t>
      </w:r>
      <w:r w:rsidRPr="00801514">
        <w:rPr>
          <w:rFonts w:ascii="TH SarabunPSK" w:hAnsi="TH SarabunPSK" w:cs="TH SarabunPSK"/>
          <w:sz w:val="32"/>
          <w:szCs w:val="32"/>
        </w:rPr>
        <w:t xml:space="preserve">.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การดูแลเด็กปฐมวัยที่มีความความสามารถพิเศษ.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ในเอกสารการสอนชุดวิชา</w:t>
      </w:r>
      <w:r w:rsidRPr="00801514">
        <w:rPr>
          <w:rFonts w:ascii="TH SarabunPSK" w:hAnsi="TH SarabunPSK" w:cs="TH SarabunPSK"/>
          <w:sz w:val="32"/>
          <w:szCs w:val="32"/>
        </w:rPr>
        <w:t xml:space="preserve"> “</w:t>
      </w:r>
      <w:r w:rsidRPr="00801514">
        <w:rPr>
          <w:rFonts w:ascii="TH SarabunPSK" w:hAnsi="TH SarabunPSK" w:cs="TH SarabunPSK"/>
          <w:sz w:val="32"/>
          <w:szCs w:val="32"/>
          <w:cs/>
        </w:rPr>
        <w:t>การดูแลเด็กปฐมวัยที่มีความต้องการพิเศษ</w:t>
      </w:r>
      <w:r w:rsidRPr="00801514">
        <w:rPr>
          <w:rFonts w:ascii="TH SarabunPSK" w:hAnsi="TH SarabunPSK" w:cs="TH SarabunPSK"/>
          <w:sz w:val="32"/>
          <w:szCs w:val="32"/>
        </w:rPr>
        <w:t>”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หน่วยที่</w:t>
      </w:r>
      <w:r w:rsidRPr="00801514">
        <w:rPr>
          <w:rFonts w:ascii="TH SarabunPSK" w:hAnsi="TH SarabunPSK" w:cs="TH SarabunPSK"/>
          <w:sz w:val="32"/>
          <w:szCs w:val="32"/>
        </w:rPr>
        <w:t xml:space="preserve"> 15 </w:t>
      </w:r>
      <w:r w:rsidRPr="00801514">
        <w:rPr>
          <w:rFonts w:ascii="TH SarabunPSK" w:hAnsi="TH SarabunPSK" w:cs="TH SarabunPSK"/>
          <w:sz w:val="32"/>
          <w:szCs w:val="32"/>
          <w:cs/>
        </w:rPr>
        <w:t>นนทบุรี มหาวิทยาลัยสุโขทัยธรรมาธิราช</w:t>
      </w:r>
      <w:r w:rsidRPr="00801514">
        <w:rPr>
          <w:rFonts w:ascii="TH SarabunPSK" w:hAnsi="TH SarabunPSK" w:cs="TH SarabunPSK"/>
          <w:sz w:val="32"/>
          <w:szCs w:val="32"/>
        </w:rPr>
        <w:t>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พิมพันธ์ เดชะคุปต์ พเยาว์ ยินดีสุข.2555.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สอนเขียนแผนบูรณาการบนฐานเด็กเป็นสำคัญ.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801514">
        <w:rPr>
          <w:rFonts w:ascii="TH SarabunPSK" w:hAnsi="TH SarabunPSK" w:cs="TH SarabunPSK"/>
          <w:sz w:val="32"/>
          <w:szCs w:val="32"/>
        </w:rPr>
        <w:t xml:space="preserve"> : </w:t>
      </w:r>
      <w:r w:rsidRPr="00801514">
        <w:rPr>
          <w:rFonts w:ascii="TH SarabunPSK" w:hAnsi="TH SarabunPSK" w:cs="TH SarabunPSK"/>
          <w:sz w:val="32"/>
          <w:szCs w:val="32"/>
          <w:cs/>
        </w:rPr>
        <w:tab/>
        <w:t>สำนักพิมพ์แห่งจุฬาลงกรณ์มหาวิทยาลัย.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lastRenderedPageBreak/>
        <w:t>พิมพันธ์ เดชะคุปต์ พเยาว์ ยินดีสุข.2551.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การสอนคิดด้วยโครงงานการเรียนการสอนแบบบูรณาการ พิมพ์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ครั้งที่ 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801514">
        <w:rPr>
          <w:rFonts w:ascii="TH SarabunPSK" w:hAnsi="TH SarabunPSK" w:cs="TH SarabunPSK"/>
          <w:sz w:val="32"/>
          <w:szCs w:val="32"/>
        </w:rPr>
        <w:t xml:space="preserve"> : </w:t>
      </w:r>
      <w:r w:rsidRPr="00801514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บุญเชิด ภิญโญอนันตพงษ์.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01514">
        <w:rPr>
          <w:rFonts w:ascii="TH SarabunPSK" w:hAnsi="TH SarabunPSK" w:cs="TH SarabunPSK"/>
          <w:sz w:val="32"/>
          <w:szCs w:val="32"/>
          <w:cs/>
        </w:rPr>
        <w:t>มปป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การประเมินการเรียนรู้ที่เน้นผู้เรียนเป็นสำคัญ แนวคิดและวิธีการ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01514">
        <w:rPr>
          <w:rFonts w:ascii="TH SarabunPSK" w:hAnsi="TH SarabunPSK" w:cs="TH SarabunPSK"/>
          <w:sz w:val="32"/>
          <w:szCs w:val="32"/>
          <w:cs/>
        </w:rPr>
        <w:tab/>
        <w:t>กรุงเทพฯ</w:t>
      </w:r>
      <w:r w:rsidRPr="00801514">
        <w:rPr>
          <w:rFonts w:ascii="TH SarabunPSK" w:hAnsi="TH SarabunPSK" w:cs="TH SarabunPSK"/>
          <w:sz w:val="32"/>
          <w:szCs w:val="32"/>
        </w:rPr>
        <w:t xml:space="preserve"> : </w:t>
      </w:r>
      <w:r w:rsidRPr="00801514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สำนักงานคณะกรรมการการศึกษาแห่งชาติ สำนักนายกรัฐมนตรี</w:t>
      </w:r>
    </w:p>
    <w:p w:rsidR="00966C2A" w:rsidRPr="00801514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วัฒนาพร ระงับทุกข์</w:t>
      </w:r>
      <w:r w:rsidRPr="00801514">
        <w:rPr>
          <w:rFonts w:ascii="TH SarabunPSK" w:hAnsi="TH SarabunPSK" w:cs="TH SarabunPSK"/>
          <w:sz w:val="32"/>
          <w:szCs w:val="32"/>
        </w:rPr>
        <w:t>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1514">
        <w:rPr>
          <w:rFonts w:ascii="TH SarabunPSK" w:hAnsi="TH SarabunPSK" w:cs="TH SarabunPSK"/>
          <w:sz w:val="32"/>
          <w:szCs w:val="32"/>
        </w:rPr>
        <w:t>2545.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เทคนิคและกิจกรรมการเรียนรู้ที่เน้นผู้เรียนเป็นสำคัญตามหลักสูตรการศึกษาขั้น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ab/>
        <w:t>พื้นฐาน พ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2544</w:t>
      </w:r>
      <w:r w:rsidRPr="00801514">
        <w:rPr>
          <w:rFonts w:ascii="TH SarabunPSK" w:hAnsi="TH SarabunPSK" w:cs="TH SarabunPSK"/>
          <w:sz w:val="32"/>
          <w:szCs w:val="32"/>
        </w:rPr>
        <w:t xml:space="preserve">. </w:t>
      </w:r>
      <w:r w:rsidRPr="00801514">
        <w:rPr>
          <w:rFonts w:ascii="TH SarabunPSK" w:hAnsi="TH SarabunPSK" w:cs="TH SarabunPSK"/>
          <w:sz w:val="32"/>
          <w:szCs w:val="32"/>
          <w:cs/>
        </w:rPr>
        <w:t>พริกหวานกราฟฟิก จำกัด</w:t>
      </w:r>
    </w:p>
    <w:p w:rsidR="00966C2A" w:rsidRPr="00801514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วัชรา เหล่าเรียนดี</w:t>
      </w:r>
      <w:r w:rsidRPr="00801514">
        <w:rPr>
          <w:rFonts w:ascii="TH SarabunPSK" w:hAnsi="TH SarabunPSK" w:cs="TH SarabunPSK"/>
          <w:sz w:val="32"/>
          <w:szCs w:val="32"/>
        </w:rPr>
        <w:t>.2553.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รูปแบบและกลยุทธ์การจัดการเรียนรู้ เพื่อพัฒนาทักษะการคิด</w:t>
      </w:r>
      <w:r w:rsidRPr="00801514">
        <w:rPr>
          <w:rFonts w:ascii="TH SarabunPSK" w:hAnsi="TH SarabunPSK" w:cs="TH SarabunPSK"/>
          <w:sz w:val="32"/>
          <w:szCs w:val="32"/>
        </w:rPr>
        <w:t>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นครปฐม </w:t>
      </w:r>
      <w:r w:rsidRPr="00801514">
        <w:rPr>
          <w:rFonts w:ascii="TH SarabunPSK" w:hAnsi="TH SarabunPSK" w:cs="TH SarabunPSK"/>
          <w:sz w:val="32"/>
          <w:szCs w:val="32"/>
        </w:rPr>
        <w:t xml:space="preserve">: </w:t>
      </w:r>
      <w:r w:rsidRPr="00801514">
        <w:rPr>
          <w:rFonts w:ascii="TH SarabunPSK" w:hAnsi="TH SarabunPSK" w:cs="TH SarabunPSK"/>
          <w:sz w:val="32"/>
          <w:szCs w:val="32"/>
          <w:cs/>
        </w:rPr>
        <w:tab/>
        <w:t>ศึกษาศาสตร์ มหาวิทยาลัยศิลปากร</w:t>
      </w:r>
    </w:p>
    <w:p w:rsidR="00966C2A" w:rsidRPr="00801514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สุชาติ โสมประยูร.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เทคนิคการสอนสุขศึกษาแบบมืออาชีพ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.กรุงเทพฯ </w:t>
      </w:r>
      <w:r w:rsidRPr="00801514">
        <w:rPr>
          <w:rFonts w:ascii="TH SarabunPSK" w:hAnsi="TH SarabunPSK" w:cs="TH SarabunPSK"/>
          <w:sz w:val="32"/>
          <w:szCs w:val="32"/>
        </w:rPr>
        <w:t>: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ดอกหญ้าวิชาการ</w:t>
      </w:r>
    </w:p>
    <w:p w:rsidR="00966C2A" w:rsidRPr="00801514" w:rsidRDefault="00F55714" w:rsidP="00966C2A">
      <w:pPr>
        <w:rPr>
          <w:rFonts w:ascii="TH SarabunPSK" w:hAnsi="TH SarabunPSK" w:cs="TH SarabunPSK"/>
          <w:sz w:val="32"/>
          <w:szCs w:val="32"/>
        </w:rPr>
      </w:pPr>
      <w:hyperlink r:id="rId17" w:history="1">
        <w:r w:rsidR="00966C2A" w:rsidRPr="00801514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>สุรางค์ โค้วตระกูล</w:t>
        </w:r>
        <w:r w:rsidR="00966C2A" w:rsidRPr="00801514">
          <w:rPr>
            <w:rStyle w:val="ad"/>
            <w:rFonts w:ascii="TH SarabunPSK" w:hAnsi="TH SarabunPSK" w:cs="TH SarabunPSK"/>
            <w:color w:val="000000"/>
            <w:sz w:val="32"/>
            <w:szCs w:val="32"/>
          </w:rPr>
          <w:t xml:space="preserve">. </w:t>
        </w:r>
      </w:hyperlink>
      <w:r w:rsidR="00966C2A" w:rsidRPr="00801514">
        <w:rPr>
          <w:rStyle w:val="blacktext1"/>
          <w:rFonts w:ascii="TH SarabunPSK" w:hAnsi="TH SarabunPSK" w:cs="TH SarabunPSK"/>
          <w:sz w:val="32"/>
          <w:szCs w:val="32"/>
        </w:rPr>
        <w:t>2554.</w:t>
      </w:r>
      <w:r w:rsidR="00966C2A" w:rsidRPr="00801514">
        <w:rPr>
          <w:rFonts w:ascii="TH SarabunPSK" w:hAnsi="TH SarabunPSK" w:cs="TH SarabunPSK"/>
          <w:sz w:val="32"/>
          <w:szCs w:val="32"/>
        </w:rPr>
        <w:t xml:space="preserve"> </w:t>
      </w:r>
      <w:r w:rsidR="00966C2A" w:rsidRPr="00801514">
        <w:rPr>
          <w:rFonts w:ascii="TH SarabunPSK" w:hAnsi="TH SarabunPSK" w:cs="TH SarabunPSK"/>
          <w:b/>
          <w:bCs/>
          <w:sz w:val="32"/>
          <w:szCs w:val="32"/>
          <w:cs/>
        </w:rPr>
        <w:t>จิตวิทยาการศึกษา</w:t>
      </w:r>
      <w:r w:rsidR="00966C2A" w:rsidRPr="00801514">
        <w:rPr>
          <w:rFonts w:ascii="TH SarabunPSK" w:hAnsi="TH SarabunPSK" w:cs="TH SarabunPSK"/>
          <w:sz w:val="32"/>
          <w:szCs w:val="32"/>
        </w:rPr>
        <w:t>.</w:t>
      </w:r>
      <w:r w:rsidR="00966C2A" w:rsidRPr="00801514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="00966C2A" w:rsidRPr="00801514">
        <w:rPr>
          <w:rFonts w:ascii="TH SarabunPSK" w:hAnsi="TH SarabunPSK" w:cs="TH SarabunPSK"/>
          <w:sz w:val="32"/>
          <w:szCs w:val="32"/>
        </w:rPr>
        <w:t xml:space="preserve"> : </w:t>
      </w:r>
      <w:r w:rsidR="00966C2A" w:rsidRPr="00801514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801514">
        <w:rPr>
          <w:rFonts w:ascii="TH SarabunPSK" w:hAnsi="TH SarabunPSK" w:cs="TH SarabunPSK"/>
          <w:sz w:val="32"/>
          <w:szCs w:val="32"/>
        </w:rPr>
        <w:t>.2545.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 xml:space="preserve">19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เพื่อพัฒนาความรู้และทักษะ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801514">
        <w:rPr>
          <w:rFonts w:ascii="TH SarabunPSK" w:hAnsi="TH SarabunPSK" w:cs="TH SarabunPSK"/>
          <w:sz w:val="32"/>
          <w:szCs w:val="32"/>
        </w:rPr>
        <w:t xml:space="preserve"> : </w:t>
      </w:r>
      <w:r w:rsidRPr="00801514">
        <w:rPr>
          <w:rFonts w:ascii="TH SarabunPSK" w:hAnsi="TH SarabunPSK" w:cs="TH SarabunPSK"/>
          <w:sz w:val="32"/>
          <w:szCs w:val="32"/>
          <w:cs/>
        </w:rPr>
        <w:t>ห้างหุ้นส่วนภาพพิมพ์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801514">
        <w:rPr>
          <w:rFonts w:ascii="TH SarabunPSK" w:hAnsi="TH SarabunPSK" w:cs="TH SarabunPSK"/>
          <w:sz w:val="32"/>
          <w:szCs w:val="32"/>
        </w:rPr>
        <w:t>.2545.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การเรียนรู้โดยการแสวงหาความรู้ด้วยตนเอง</w:t>
      </w:r>
      <w:r w:rsidRPr="00801514">
        <w:rPr>
          <w:rFonts w:ascii="TH SarabunPSK" w:hAnsi="TH SarabunPSK" w:cs="TH SarabunPSK"/>
          <w:sz w:val="32"/>
          <w:szCs w:val="32"/>
        </w:rPr>
        <w:t>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801514">
        <w:rPr>
          <w:rFonts w:ascii="TH SarabunPSK" w:hAnsi="TH SarabunPSK" w:cs="TH SarabunPSK"/>
          <w:sz w:val="32"/>
          <w:szCs w:val="32"/>
        </w:rPr>
        <w:t xml:space="preserve"> : 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801514">
        <w:rPr>
          <w:rFonts w:ascii="TH SarabunPSK" w:hAnsi="TH SarabunPSK" w:cs="TH SarabunPSK"/>
          <w:sz w:val="32"/>
          <w:szCs w:val="32"/>
          <w:cs/>
        </w:rPr>
        <w:tab/>
        <w:t>ห้างหุ้นส่วนภาพพิมพ์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801514">
        <w:rPr>
          <w:rFonts w:ascii="TH SarabunPSK" w:hAnsi="TH SarabunPSK" w:cs="TH SarabunPSK"/>
          <w:sz w:val="32"/>
          <w:szCs w:val="32"/>
        </w:rPr>
        <w:t>.2545.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 xml:space="preserve">21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เพื่อพัฒนากระบวนการคิด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801514">
        <w:rPr>
          <w:rFonts w:ascii="TH SarabunPSK" w:hAnsi="TH SarabunPSK" w:cs="TH SarabunPSK"/>
          <w:sz w:val="32"/>
          <w:szCs w:val="32"/>
        </w:rPr>
        <w:t xml:space="preserve"> : </w:t>
      </w:r>
      <w:r w:rsidRPr="00801514">
        <w:rPr>
          <w:rFonts w:ascii="TH SarabunPSK" w:hAnsi="TH SarabunPSK" w:cs="TH SarabunPSK"/>
          <w:sz w:val="32"/>
          <w:szCs w:val="32"/>
          <w:cs/>
        </w:rPr>
        <w:t>ห้างหุ้นส่วนภาพพิมพ์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อรนุช ลิมตศิริ</w:t>
      </w:r>
      <w:r w:rsidRPr="00801514">
        <w:rPr>
          <w:rFonts w:ascii="TH SarabunPSK" w:hAnsi="TH SarabunPSK" w:cs="TH SarabunPSK"/>
          <w:sz w:val="32"/>
          <w:szCs w:val="32"/>
        </w:rPr>
        <w:t>.</w:t>
      </w:r>
      <w:r w:rsidRPr="00801514">
        <w:rPr>
          <w:rFonts w:ascii="TH SarabunPSK" w:hAnsi="TH SarabunPSK" w:cs="TH SarabunPSK"/>
          <w:sz w:val="32"/>
          <w:szCs w:val="32"/>
          <w:cs/>
        </w:rPr>
        <w:t>2553.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การจัดการเรียนรู้แบบบูรณาการ.</w:t>
      </w:r>
      <w:r w:rsidRPr="00801514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801514">
        <w:rPr>
          <w:rFonts w:ascii="TH SarabunPSK" w:hAnsi="TH SarabunPSK" w:cs="TH SarabunPSK"/>
          <w:sz w:val="32"/>
          <w:szCs w:val="32"/>
        </w:rPr>
        <w:t>:</w:t>
      </w:r>
      <w:r w:rsidRPr="00801514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อรนุช ลิมตศิริ</w:t>
      </w:r>
      <w:r w:rsidRPr="00801514">
        <w:rPr>
          <w:rFonts w:ascii="TH SarabunPSK" w:hAnsi="TH SarabunPSK" w:cs="TH SarabunPSK"/>
          <w:sz w:val="32"/>
          <w:szCs w:val="32"/>
        </w:rPr>
        <w:t xml:space="preserve">.2556. 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นวัตกรรมและเทคโนโลยีการจัดการเรียนรู้.</w:t>
      </w:r>
      <w:r w:rsidRPr="00801514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801514">
        <w:rPr>
          <w:rFonts w:ascii="TH SarabunPSK" w:hAnsi="TH SarabunPSK" w:cs="TH SarabunPSK"/>
          <w:sz w:val="32"/>
          <w:szCs w:val="32"/>
        </w:rPr>
        <w:t>:</w:t>
      </w:r>
      <w:r w:rsidRPr="00801514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อาภรณ์ ใจเที่ยง</w:t>
      </w:r>
      <w:r w:rsidRPr="00801514">
        <w:rPr>
          <w:rFonts w:ascii="TH SarabunPSK" w:hAnsi="TH SarabunPSK" w:cs="TH SarabunPSK"/>
          <w:sz w:val="32"/>
          <w:szCs w:val="32"/>
        </w:rPr>
        <w:t>.2554.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หลักการสอน ฉบับปรับปรุง 5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01514">
        <w:rPr>
          <w:rFonts w:ascii="TH SarabunPSK" w:hAnsi="TH SarabunPSK" w:cs="TH SarabunPSK"/>
          <w:sz w:val="32"/>
          <w:szCs w:val="32"/>
        </w:rPr>
        <w:t xml:space="preserve"> </w:t>
      </w:r>
      <w:r w:rsidRPr="00801514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801514">
        <w:rPr>
          <w:rFonts w:ascii="TH SarabunPSK" w:hAnsi="TH SarabunPSK" w:cs="TH SarabunPSK"/>
          <w:sz w:val="32"/>
          <w:szCs w:val="32"/>
        </w:rPr>
        <w:t xml:space="preserve">: </w:t>
      </w:r>
      <w:r w:rsidRPr="00801514">
        <w:rPr>
          <w:rFonts w:ascii="TH SarabunPSK" w:hAnsi="TH SarabunPSK" w:cs="TH SarabunPSK"/>
          <w:sz w:val="32"/>
          <w:szCs w:val="32"/>
          <w:cs/>
        </w:rPr>
        <w:t>โอเดียนสโตร์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  <w:cs/>
        </w:rPr>
      </w:pPr>
      <w:r w:rsidRPr="00801514">
        <w:rPr>
          <w:rFonts w:ascii="TH SarabunPSK" w:hAnsi="TH SarabunPSK" w:cs="TH SarabunPSK"/>
          <w:sz w:val="32"/>
          <w:szCs w:val="32"/>
        </w:rPr>
        <w:t xml:space="preserve">Carol Ann Tomlinson. 2001. 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How To Differentiate Instruction in Mixed – Ability Classroom</w:t>
      </w:r>
      <w:r w:rsidRPr="00801514">
        <w:rPr>
          <w:rFonts w:ascii="TH SarabunPSK" w:hAnsi="TH SarabunPSK" w:cs="TH SarabunPSK"/>
          <w:sz w:val="32"/>
          <w:szCs w:val="32"/>
        </w:rPr>
        <w:t xml:space="preserve">. USA :  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</w:rPr>
        <w:t>Dale H. Schunk. 2008.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Learning Theorie</w:t>
      </w:r>
      <w:r w:rsidRPr="00801514">
        <w:rPr>
          <w:rFonts w:ascii="TH SarabunPSK" w:hAnsi="TH SarabunPSK" w:cs="TH SarabunPSK"/>
          <w:sz w:val="32"/>
          <w:szCs w:val="32"/>
        </w:rPr>
        <w:t>s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An Educational Perspective</w:t>
      </w:r>
      <w:r w:rsidRPr="00801514">
        <w:rPr>
          <w:rFonts w:ascii="TH SarabunPSK" w:hAnsi="TH SarabunPSK" w:cs="TH SarabunPSK"/>
          <w:sz w:val="32"/>
          <w:szCs w:val="32"/>
        </w:rPr>
        <w:t xml:space="preserve">. New Jersey 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Columbus Ohio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</w:rPr>
        <w:t xml:space="preserve">Donna Walker Tileston. 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Teaching Strategies For Active Learning</w:t>
      </w:r>
      <w:r w:rsidRPr="00801514">
        <w:rPr>
          <w:rFonts w:ascii="TH SarabunPSK" w:hAnsi="TH SarabunPSK" w:cs="TH SarabunPSK"/>
          <w:sz w:val="32"/>
          <w:szCs w:val="32"/>
        </w:rPr>
        <w:t>.USA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1514">
        <w:rPr>
          <w:rFonts w:ascii="TH SarabunPSK" w:hAnsi="TH SarabunPSK" w:cs="TH SarabunPSK"/>
          <w:sz w:val="32"/>
          <w:szCs w:val="32"/>
        </w:rPr>
        <w:t>: Corwin Press</w:t>
      </w:r>
    </w:p>
    <w:p w:rsidR="00966C2A" w:rsidRPr="008015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pacing w:val="-6"/>
          <w:sz w:val="32"/>
          <w:szCs w:val="32"/>
        </w:rPr>
        <w:t>Joyce, B and Weil. 1992</w:t>
      </w:r>
      <w:r w:rsidRPr="00801514"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r w:rsidRPr="00801514">
        <w:rPr>
          <w:rFonts w:ascii="TH SarabunPSK" w:hAnsi="TH SarabunPSK" w:cs="TH SarabunPSK"/>
          <w:b/>
          <w:bCs/>
          <w:spacing w:val="-6"/>
          <w:sz w:val="32"/>
          <w:szCs w:val="32"/>
        </w:rPr>
        <w:t>Model of Teaching.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01514">
        <w:rPr>
          <w:rFonts w:ascii="TH SarabunPSK" w:hAnsi="TH SarabunPSK" w:cs="TH SarabunPSK"/>
          <w:sz w:val="32"/>
          <w:szCs w:val="32"/>
          <w:cs/>
        </w:rPr>
        <w:t>/</w:t>
      </w:r>
      <w:r w:rsidRPr="00801514">
        <w:rPr>
          <w:rFonts w:ascii="TH SarabunPSK" w:hAnsi="TH SarabunPSK" w:cs="TH SarabunPSK"/>
          <w:sz w:val="32"/>
          <w:szCs w:val="32"/>
        </w:rPr>
        <w:t>8</w:t>
      </w:r>
      <w:r w:rsidRPr="00801514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801514">
        <w:rPr>
          <w:rFonts w:ascii="TH SarabunPSK" w:hAnsi="TH SarabunPSK" w:cs="TH SarabunPSK"/>
          <w:sz w:val="32"/>
          <w:szCs w:val="32"/>
        </w:rPr>
        <w:t xml:space="preserve"> ed. Eglewood Cliffs,NJ : Prentice-Hall.</w:t>
      </w:r>
    </w:p>
    <w:p w:rsidR="00966C2A" w:rsidRPr="00801514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</w:rPr>
        <w:t>J. Freeman.1996.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 xml:space="preserve"> Clever Children.</w:t>
      </w:r>
      <w:r w:rsidRPr="00801514">
        <w:rPr>
          <w:rFonts w:ascii="TH SarabunPSK" w:hAnsi="TH SarabunPSK" w:cs="TH SarabunPSK"/>
          <w:sz w:val="32"/>
          <w:szCs w:val="32"/>
        </w:rPr>
        <w:t xml:space="preserve"> New York : McGrew Hill </w:t>
      </w:r>
    </w:p>
    <w:p w:rsidR="00966C2A" w:rsidRPr="00801514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</w:rPr>
        <w:t xml:space="preserve">Kenneth D. Moore.2005. 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Effective Instructional Strategies From Theory to Practice</w:t>
      </w:r>
      <w:r w:rsidRPr="00801514">
        <w:rPr>
          <w:rFonts w:ascii="TH SarabunPSK" w:hAnsi="TH SarabunPSK" w:cs="TH SarabunPSK"/>
          <w:sz w:val="32"/>
          <w:szCs w:val="32"/>
        </w:rPr>
        <w:t xml:space="preserve">. USA : Sage </w:t>
      </w:r>
      <w:r w:rsidRPr="00801514">
        <w:rPr>
          <w:rFonts w:ascii="TH SarabunPSK" w:hAnsi="TH SarabunPSK" w:cs="TH SarabunPSK"/>
          <w:sz w:val="32"/>
          <w:szCs w:val="32"/>
        </w:rPr>
        <w:tab/>
        <w:t xml:space="preserve">Publications </w:t>
      </w:r>
    </w:p>
    <w:p w:rsidR="00966C2A" w:rsidRPr="00801514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</w:rPr>
        <w:t>Water Dick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1514">
        <w:rPr>
          <w:rFonts w:ascii="TH SarabunPSK" w:hAnsi="TH SarabunPSK" w:cs="TH SarabunPSK"/>
          <w:sz w:val="32"/>
          <w:szCs w:val="32"/>
        </w:rPr>
        <w:t>and other.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1514">
        <w:rPr>
          <w:rFonts w:ascii="TH SarabunPSK" w:hAnsi="TH SarabunPSK" w:cs="TH SarabunPSK"/>
          <w:b/>
          <w:bCs/>
          <w:sz w:val="32"/>
          <w:szCs w:val="32"/>
        </w:rPr>
        <w:t>The Systematic Design of Instruction</w:t>
      </w:r>
      <w:r w:rsidRPr="00801514">
        <w:rPr>
          <w:rFonts w:ascii="TH SarabunPSK" w:hAnsi="TH SarabunPSK" w:cs="TH SarabunPSK"/>
          <w:sz w:val="32"/>
          <w:szCs w:val="32"/>
        </w:rPr>
        <w:t>. USA</w:t>
      </w:r>
      <w:r w:rsidRPr="00801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1514">
        <w:rPr>
          <w:rFonts w:ascii="TH SarabunPSK" w:hAnsi="TH SarabunPSK" w:cs="TH SarabunPSK"/>
          <w:sz w:val="32"/>
          <w:szCs w:val="32"/>
        </w:rPr>
        <w:t>: Pearson</w:t>
      </w:r>
    </w:p>
    <w:p w:rsidR="00966C2A" w:rsidRDefault="00966C2A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5A5C" w:rsidRDefault="00975A5C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5A5C" w:rsidRDefault="00975A5C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5A5C" w:rsidRDefault="00975A5C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5A5C" w:rsidRDefault="00975A5C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5A5C" w:rsidRDefault="00975A5C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5A5C" w:rsidRDefault="00975A5C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5A5C" w:rsidRDefault="00975A5C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5A5C" w:rsidRDefault="00975A5C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5A5C" w:rsidRPr="00801514" w:rsidRDefault="00975A5C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801514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80151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7  การประเมินและปรับปรุงการดำเนินการของรายวิชา</w:t>
      </w: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966C2A" w:rsidRPr="00801514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  <w:lang w:bidi="th-TH"/>
        </w:rPr>
        <w:t>ประเมินผลการสอนตามแผนการเรียนการสอนที่กำหนดร่วมกันกับนิสิต</w:t>
      </w:r>
    </w:p>
    <w:p w:rsidR="00966C2A" w:rsidRPr="00801514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  <w:lang w:bidi="th-TH"/>
        </w:rPr>
        <w:t>สอบถามความคิดเห็นจากนิสิตในสัปดาห์สุดท้าย</w:t>
      </w:r>
    </w:p>
    <w:p w:rsidR="00606C75" w:rsidRPr="00801514" w:rsidRDefault="00966C2A" w:rsidP="00C7132C">
      <w:pPr>
        <w:pStyle w:val="a4"/>
        <w:numPr>
          <w:ilvl w:val="1"/>
          <w:numId w:val="20"/>
        </w:numPr>
        <w:spacing w:after="200" w:line="276" w:lineRule="auto"/>
        <w:ind w:left="851" w:firstLine="0"/>
        <w:contextualSpacing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  <w:lang w:bidi="th-TH"/>
        </w:rPr>
        <w:t>ให้นิสิตเขียนแสดงความคิดเห็นการสอนในสัปดาห์สุดท้าย</w:t>
      </w: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606C75" w:rsidRPr="00801514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 ทุกภาคการศึกษา</w:t>
      </w:r>
    </w:p>
    <w:p w:rsidR="00966C2A" w:rsidRPr="00801514" w:rsidRDefault="00966C2A" w:rsidP="00966C2A">
      <w:pPr>
        <w:pStyle w:val="a4"/>
        <w:ind w:left="284" w:firstLine="436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  <w:lang w:bidi="th-TH"/>
        </w:rPr>
        <w:t>จัดประชุมระดมความคิดเห็นจากคณาจารย์ผู้สอนปลายภาค</w:t>
      </w: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966C2A" w:rsidRPr="00801514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rtl/>
          <w:cs/>
        </w:rPr>
        <w:t xml:space="preserve">3.1 </w:t>
      </w:r>
      <w:r w:rsidRPr="00801514">
        <w:rPr>
          <w:rFonts w:ascii="TH SarabunPSK" w:hAnsi="TH SarabunPSK" w:cs="TH SarabunPSK"/>
          <w:sz w:val="32"/>
          <w:szCs w:val="32"/>
          <w:rtl/>
          <w:cs/>
          <w:lang w:bidi="th-TH"/>
        </w:rPr>
        <w:t>นำผลการประเมินมาใช้ในการปรับปรุงการสอน</w:t>
      </w:r>
    </w:p>
    <w:p w:rsidR="00966C2A" w:rsidRPr="00801514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rtl/>
          <w:cs/>
        </w:rPr>
        <w:t xml:space="preserve">3.2 </w:t>
      </w:r>
      <w:r w:rsidRPr="00801514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ค้นคว้าข้อมูลความรู้ใหม่ ๆ </w:t>
      </w:r>
      <w:r w:rsidRPr="00801514">
        <w:rPr>
          <w:rFonts w:ascii="TH SarabunPSK" w:hAnsi="TH SarabunPSK" w:cs="TH SarabunPSK"/>
          <w:sz w:val="32"/>
          <w:szCs w:val="32"/>
          <w:cs/>
          <w:lang w:bidi="th-TH"/>
        </w:rPr>
        <w:t>นำมาใช้ในการสอน</w:t>
      </w:r>
    </w:p>
    <w:p w:rsidR="00966C2A" w:rsidRPr="00801514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rtl/>
          <w:cs/>
        </w:rPr>
        <w:t xml:space="preserve">3.3 </w:t>
      </w:r>
      <w:r w:rsidRPr="00801514">
        <w:rPr>
          <w:rFonts w:ascii="TH SarabunPSK" w:hAnsi="TH SarabunPSK" w:cs="TH SarabunPSK"/>
          <w:sz w:val="32"/>
          <w:szCs w:val="32"/>
          <w:rtl/>
          <w:cs/>
          <w:lang w:bidi="th-TH"/>
        </w:rPr>
        <w:t>กลุ่มคณาจารย์จัดอภิปราย</w:t>
      </w:r>
      <w:r w:rsidRPr="00801514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801514">
        <w:rPr>
          <w:rFonts w:ascii="TH SarabunPSK" w:hAnsi="TH SarabunPSK" w:cs="TH SarabunPSK"/>
          <w:sz w:val="32"/>
          <w:szCs w:val="32"/>
          <w:rtl/>
          <w:cs/>
          <w:lang w:bidi="th-TH"/>
        </w:rPr>
        <w:t>สัมมนาเพื่อพัฒนารายวิชาให้มีสาระวิชาและการสอนให้เหมาะสมและน่าสนใจ</w:t>
      </w: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การทวนสอบมาตรฐานผลสัมฤทธ์ของนิสิตในรายวิชา</w:t>
      </w:r>
    </w:p>
    <w:p w:rsidR="00966C2A" w:rsidRPr="00801514" w:rsidRDefault="00966C2A" w:rsidP="00966C2A">
      <w:pPr>
        <w:ind w:firstLine="709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ประชุมคณาจารย์ผู้สอนรายวิชานี้กับนิสิตกลุ่มอื่น เพื่อสุ่มตรวจผลงานของนิสิตและเปรียบเทียบกับเกรดของนิสิต</w:t>
      </w:r>
    </w:p>
    <w:p w:rsidR="00606C75" w:rsidRPr="00801514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801514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01514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966C2A" w:rsidRPr="00801514" w:rsidRDefault="00966C2A" w:rsidP="00966C2A">
      <w:pPr>
        <w:ind w:firstLine="720"/>
        <w:rPr>
          <w:rFonts w:ascii="TH SarabunPSK" w:hAnsi="TH SarabunPSK" w:cs="TH SarabunPSK"/>
          <w:sz w:val="32"/>
          <w:szCs w:val="32"/>
        </w:rPr>
      </w:pPr>
      <w:r w:rsidRPr="00801514">
        <w:rPr>
          <w:rFonts w:ascii="TH SarabunPSK" w:hAnsi="TH SarabunPSK" w:cs="TH SarabunPSK"/>
          <w:sz w:val="32"/>
          <w:szCs w:val="32"/>
          <w:cs/>
        </w:rPr>
        <w:t xml:space="preserve">นำผลที่ได้จากการสอบถามความคิดเห็น คะแนนสอบของนิสิต การทวนสอบ นำมาสรุปผลและพัฒนารายวิชาก่อนการสอนในภาคการศึกษาหน้า  </w:t>
      </w:r>
    </w:p>
    <w:p w:rsidR="00606C75" w:rsidRPr="00801514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801514" w:rsidRDefault="00606C75" w:rsidP="00606C75">
      <w:pPr>
        <w:rPr>
          <w:rFonts w:ascii="TH SarabunPSK" w:hAnsi="TH SarabunPSK" w:cs="TH SarabunPSK"/>
          <w:lang w:eastAsia="en-US"/>
        </w:rPr>
      </w:pPr>
    </w:p>
    <w:sectPr w:rsidR="00606C75" w:rsidRPr="00801514" w:rsidSect="00A62807">
      <w:footerReference w:type="defaul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7F2" w:rsidRDefault="00DC47F2" w:rsidP="00D13AA0">
      <w:r>
        <w:separator/>
      </w:r>
    </w:p>
  </w:endnote>
  <w:endnote w:type="continuationSeparator" w:id="0">
    <w:p w:rsidR="00DC47F2" w:rsidRDefault="00DC47F2" w:rsidP="00D13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977" w:rsidRDefault="00F55714" w:rsidP="00D72507">
    <w:pPr>
      <w:pStyle w:val="a7"/>
      <w:framePr w:wrap="around" w:vAnchor="text" w:hAnchor="margin" w:xAlign="right" w:y="1"/>
      <w:rPr>
        <w:rStyle w:val="a3"/>
      </w:rPr>
    </w:pPr>
    <w:r>
      <w:rPr>
        <w:rStyle w:val="a3"/>
        <w:cs/>
      </w:rPr>
      <w:fldChar w:fldCharType="begin"/>
    </w:r>
    <w:r w:rsidR="00CE3977">
      <w:rPr>
        <w:rStyle w:val="a3"/>
      </w:rPr>
      <w:instrText xml:space="preserve">PAGE  </w:instrText>
    </w:r>
    <w:r>
      <w:rPr>
        <w:rStyle w:val="a3"/>
        <w:cs/>
      </w:rPr>
      <w:fldChar w:fldCharType="end"/>
    </w:r>
  </w:p>
  <w:p w:rsidR="00CE3977" w:rsidRDefault="00CE3977" w:rsidP="00D7250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977" w:rsidRPr="004053C5" w:rsidRDefault="00CE3977" w:rsidP="00D72507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977" w:rsidRPr="00960863" w:rsidRDefault="00CE397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6"/>
      </w:rPr>
    </w:pPr>
  </w:p>
  <w:p w:rsidR="00CE3977" w:rsidRDefault="00CE3977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977" w:rsidRDefault="00CE397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7F2" w:rsidRDefault="00DC47F2" w:rsidP="00D13AA0">
      <w:r>
        <w:separator/>
      </w:r>
    </w:p>
  </w:footnote>
  <w:footnote w:type="continuationSeparator" w:id="0">
    <w:p w:rsidR="00DC47F2" w:rsidRDefault="00DC47F2" w:rsidP="00D13A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977" w:rsidRDefault="00CE397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977" w:rsidRPr="006D7041" w:rsidRDefault="00CE397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cs/>
      </w:rPr>
      <w:tab/>
    </w:r>
    <w:r>
      <w:tab/>
    </w:r>
  </w:p>
  <w:p w:rsidR="00CE3977" w:rsidRPr="001B166F" w:rsidRDefault="00CE397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977" w:rsidRDefault="00CE3977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977" w:rsidRPr="00F20CB1" w:rsidRDefault="00F55714" w:rsidP="00D72507">
    <w:pPr>
      <w:pStyle w:val="a5"/>
      <w:framePr w:wrap="around" w:vAnchor="text" w:hAnchor="margin" w:xAlign="center" w:y="1"/>
      <w:rPr>
        <w:rStyle w:val="a3"/>
        <w:sz w:val="22"/>
        <w:szCs w:val="22"/>
      </w:rPr>
    </w:pPr>
    <w:r w:rsidRPr="00F20CB1">
      <w:rPr>
        <w:rStyle w:val="a3"/>
        <w:sz w:val="22"/>
        <w:szCs w:val="22"/>
        <w:cs/>
      </w:rPr>
      <w:fldChar w:fldCharType="begin"/>
    </w:r>
    <w:r w:rsidR="00CE3977" w:rsidRPr="00F20CB1">
      <w:rPr>
        <w:rStyle w:val="a3"/>
        <w:sz w:val="22"/>
        <w:szCs w:val="22"/>
      </w:rPr>
      <w:instrText xml:space="preserve">PAGE  </w:instrText>
    </w:r>
    <w:r w:rsidRPr="00F20CB1">
      <w:rPr>
        <w:rStyle w:val="a3"/>
        <w:sz w:val="22"/>
        <w:szCs w:val="22"/>
        <w:cs/>
      </w:rPr>
      <w:fldChar w:fldCharType="end"/>
    </w:r>
  </w:p>
  <w:p w:rsidR="00CE3977" w:rsidRPr="00F20CB1" w:rsidRDefault="00CE3977">
    <w:pPr>
      <w:pStyle w:val="a5"/>
      <w:rPr>
        <w:sz w:val="22"/>
        <w:szCs w:val="2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977" w:rsidRPr="00322BAC" w:rsidRDefault="00F55714" w:rsidP="00D72507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="00CE3977"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="00CE3977"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="00CE3977"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8F0D08" w:rsidRPr="008F0D08">
      <w:rPr>
        <w:rFonts w:ascii="TH SarabunPSK" w:hAnsi="TH SarabunPSK" w:cs="TH SarabunPSK"/>
        <w:noProof/>
        <w:sz w:val="32"/>
        <w:szCs w:val="32"/>
        <w:lang w:val="th-TH"/>
      </w:rPr>
      <w:t>5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590D"/>
    <w:multiLevelType w:val="hybridMultilevel"/>
    <w:tmpl w:val="C4EAFEAA"/>
    <w:lvl w:ilvl="0" w:tplc="6180D3F2">
      <w:start w:val="1"/>
      <w:numFmt w:val="decimal"/>
      <w:lvlText w:val="(%1)"/>
      <w:lvlJc w:val="left"/>
      <w:pPr>
        <w:ind w:left="1785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28961BF"/>
    <w:multiLevelType w:val="hybridMultilevel"/>
    <w:tmpl w:val="72E2CD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22EEE"/>
    <w:multiLevelType w:val="hybridMultilevel"/>
    <w:tmpl w:val="34AE3DBE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04D0"/>
    <w:multiLevelType w:val="multilevel"/>
    <w:tmpl w:val="7F124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99742EC"/>
    <w:multiLevelType w:val="multilevel"/>
    <w:tmpl w:val="55EA5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>
    <w:nsid w:val="35680C04"/>
    <w:multiLevelType w:val="hybridMultilevel"/>
    <w:tmpl w:val="4A1C8A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66962D3"/>
    <w:multiLevelType w:val="hybridMultilevel"/>
    <w:tmpl w:val="E5AC7D30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1A520A"/>
    <w:multiLevelType w:val="hybridMultilevel"/>
    <w:tmpl w:val="8450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4E6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EA058F"/>
    <w:multiLevelType w:val="hybridMultilevel"/>
    <w:tmpl w:val="F1F88062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00789D"/>
    <w:multiLevelType w:val="hybridMultilevel"/>
    <w:tmpl w:val="CD3864C0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3B4A28"/>
    <w:multiLevelType w:val="hybridMultilevel"/>
    <w:tmpl w:val="3CC6E1AA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6D0D47D4"/>
    <w:multiLevelType w:val="hybridMultilevel"/>
    <w:tmpl w:val="83942E56"/>
    <w:lvl w:ilvl="0" w:tplc="F0D49EF6">
      <w:start w:val="1"/>
      <w:numFmt w:val="decimal"/>
      <w:lvlText w:val="(%1)"/>
      <w:lvlJc w:val="left"/>
      <w:pPr>
        <w:ind w:left="2162" w:hanging="720"/>
      </w:pPr>
      <w:rPr>
        <w:rFonts w:ascii="Angsana New" w:hAnsi="Angsana New" w:cs="Angsana New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5">
    <w:nsid w:val="72323AB9"/>
    <w:multiLevelType w:val="hybridMultilevel"/>
    <w:tmpl w:val="FC2CE21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79B8635C"/>
    <w:multiLevelType w:val="multilevel"/>
    <w:tmpl w:val="25E87F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8">
    <w:nsid w:val="7AF60064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34547C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823FC1"/>
    <w:multiLevelType w:val="hybridMultilevel"/>
    <w:tmpl w:val="0F489A3E"/>
    <w:lvl w:ilvl="0" w:tplc="4DDA0D2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12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18"/>
  </w:num>
  <w:num w:numId="19">
    <w:abstractNumId w:val="3"/>
  </w:num>
  <w:num w:numId="20">
    <w:abstractNumId w:val="4"/>
  </w:num>
  <w:num w:numId="21">
    <w:abstractNumId w:val="17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41C43"/>
    <w:rsid w:val="000300D9"/>
    <w:rsid w:val="000362AD"/>
    <w:rsid w:val="000556B2"/>
    <w:rsid w:val="00064117"/>
    <w:rsid w:val="000649C7"/>
    <w:rsid w:val="00071511"/>
    <w:rsid w:val="00087B89"/>
    <w:rsid w:val="000B3FE2"/>
    <w:rsid w:val="000B68F8"/>
    <w:rsid w:val="000E57F2"/>
    <w:rsid w:val="00152B39"/>
    <w:rsid w:val="00185B02"/>
    <w:rsid w:val="001A457C"/>
    <w:rsid w:val="00235198"/>
    <w:rsid w:val="0025684E"/>
    <w:rsid w:val="002727B8"/>
    <w:rsid w:val="002924E3"/>
    <w:rsid w:val="002924F5"/>
    <w:rsid w:val="002C157D"/>
    <w:rsid w:val="002E35D2"/>
    <w:rsid w:val="00300578"/>
    <w:rsid w:val="00312BB7"/>
    <w:rsid w:val="0032203C"/>
    <w:rsid w:val="00341C43"/>
    <w:rsid w:val="00343BB6"/>
    <w:rsid w:val="003639B4"/>
    <w:rsid w:val="00397AEB"/>
    <w:rsid w:val="003A2C35"/>
    <w:rsid w:val="003A427F"/>
    <w:rsid w:val="003C5347"/>
    <w:rsid w:val="00414790"/>
    <w:rsid w:val="00430404"/>
    <w:rsid w:val="0043210E"/>
    <w:rsid w:val="00446791"/>
    <w:rsid w:val="0044700B"/>
    <w:rsid w:val="004945C7"/>
    <w:rsid w:val="00495C1B"/>
    <w:rsid w:val="004A5ABE"/>
    <w:rsid w:val="004F4891"/>
    <w:rsid w:val="004F4E54"/>
    <w:rsid w:val="00543FF5"/>
    <w:rsid w:val="0056064D"/>
    <w:rsid w:val="005A70B8"/>
    <w:rsid w:val="005B1EF3"/>
    <w:rsid w:val="005F25BF"/>
    <w:rsid w:val="005F487A"/>
    <w:rsid w:val="00606C75"/>
    <w:rsid w:val="00645A91"/>
    <w:rsid w:val="00646B00"/>
    <w:rsid w:val="00652D7C"/>
    <w:rsid w:val="00675214"/>
    <w:rsid w:val="00685C7E"/>
    <w:rsid w:val="006B707E"/>
    <w:rsid w:val="006D1E82"/>
    <w:rsid w:val="006F2C67"/>
    <w:rsid w:val="00711A50"/>
    <w:rsid w:val="00735698"/>
    <w:rsid w:val="00754554"/>
    <w:rsid w:val="007A3128"/>
    <w:rsid w:val="007D3830"/>
    <w:rsid w:val="007E7762"/>
    <w:rsid w:val="007F550F"/>
    <w:rsid w:val="00801514"/>
    <w:rsid w:val="008122ED"/>
    <w:rsid w:val="00820023"/>
    <w:rsid w:val="00821375"/>
    <w:rsid w:val="00843F53"/>
    <w:rsid w:val="008919D0"/>
    <w:rsid w:val="008F0D08"/>
    <w:rsid w:val="009018DA"/>
    <w:rsid w:val="00901D3A"/>
    <w:rsid w:val="009100A2"/>
    <w:rsid w:val="009159D9"/>
    <w:rsid w:val="00966C2A"/>
    <w:rsid w:val="0097390B"/>
    <w:rsid w:val="00975A5C"/>
    <w:rsid w:val="00984FEA"/>
    <w:rsid w:val="009B780F"/>
    <w:rsid w:val="009C0781"/>
    <w:rsid w:val="009D59D7"/>
    <w:rsid w:val="009F3C2D"/>
    <w:rsid w:val="00A17B4B"/>
    <w:rsid w:val="00A25DC2"/>
    <w:rsid w:val="00A55869"/>
    <w:rsid w:val="00A62807"/>
    <w:rsid w:val="00A641BE"/>
    <w:rsid w:val="00A64EBD"/>
    <w:rsid w:val="00A6566D"/>
    <w:rsid w:val="00A8702D"/>
    <w:rsid w:val="00A93DE1"/>
    <w:rsid w:val="00A95122"/>
    <w:rsid w:val="00A961FB"/>
    <w:rsid w:val="00AA6E48"/>
    <w:rsid w:val="00AB7D40"/>
    <w:rsid w:val="00AE679E"/>
    <w:rsid w:val="00AF133B"/>
    <w:rsid w:val="00B3154C"/>
    <w:rsid w:val="00B323E6"/>
    <w:rsid w:val="00B62274"/>
    <w:rsid w:val="00BC01C5"/>
    <w:rsid w:val="00BD019F"/>
    <w:rsid w:val="00BE495B"/>
    <w:rsid w:val="00C00DB0"/>
    <w:rsid w:val="00C34077"/>
    <w:rsid w:val="00C4123E"/>
    <w:rsid w:val="00C7132C"/>
    <w:rsid w:val="00C725D8"/>
    <w:rsid w:val="00C75A4E"/>
    <w:rsid w:val="00C83B4C"/>
    <w:rsid w:val="00CB1DE8"/>
    <w:rsid w:val="00CD0CA5"/>
    <w:rsid w:val="00CE2BD9"/>
    <w:rsid w:val="00CE3977"/>
    <w:rsid w:val="00CF589F"/>
    <w:rsid w:val="00D024CD"/>
    <w:rsid w:val="00D13AA0"/>
    <w:rsid w:val="00D211D2"/>
    <w:rsid w:val="00D35AA0"/>
    <w:rsid w:val="00D36E28"/>
    <w:rsid w:val="00D46C14"/>
    <w:rsid w:val="00D612EA"/>
    <w:rsid w:val="00D637F9"/>
    <w:rsid w:val="00D72507"/>
    <w:rsid w:val="00D82D2A"/>
    <w:rsid w:val="00D955BB"/>
    <w:rsid w:val="00DB0366"/>
    <w:rsid w:val="00DB6CF5"/>
    <w:rsid w:val="00DB7478"/>
    <w:rsid w:val="00DC47F2"/>
    <w:rsid w:val="00E01122"/>
    <w:rsid w:val="00E209B0"/>
    <w:rsid w:val="00E24117"/>
    <w:rsid w:val="00E2722D"/>
    <w:rsid w:val="00E60215"/>
    <w:rsid w:val="00E66FD3"/>
    <w:rsid w:val="00E77E11"/>
    <w:rsid w:val="00E8391E"/>
    <w:rsid w:val="00E8554B"/>
    <w:rsid w:val="00E857CE"/>
    <w:rsid w:val="00E944C4"/>
    <w:rsid w:val="00EA4F34"/>
    <w:rsid w:val="00EC2392"/>
    <w:rsid w:val="00EE519A"/>
    <w:rsid w:val="00EF2419"/>
    <w:rsid w:val="00F02089"/>
    <w:rsid w:val="00F02743"/>
    <w:rsid w:val="00F3095B"/>
    <w:rsid w:val="00F55714"/>
    <w:rsid w:val="00F82514"/>
    <w:rsid w:val="00F90B13"/>
    <w:rsid w:val="00FA79D7"/>
    <w:rsid w:val="00FE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283EF-396A-4E9F-A68F-EDD48B36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13</Pages>
  <Words>2749</Words>
  <Characters>15671</Characters>
  <Application>Microsoft Office Word</Application>
  <DocSecurity>0</DocSecurity>
  <Lines>130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18384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NEXT Speed</cp:lastModifiedBy>
  <cp:revision>18</cp:revision>
  <cp:lastPrinted>2018-08-24T06:05:00Z</cp:lastPrinted>
  <dcterms:created xsi:type="dcterms:W3CDTF">2019-05-22T09:09:00Z</dcterms:created>
  <dcterms:modified xsi:type="dcterms:W3CDTF">2019-05-27T09:21:00Z</dcterms:modified>
</cp:coreProperties>
</file>