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E92DDC" w:rsidP="00E92DDC">
      <w:pPr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anchor distT="0" distB="0" distL="114300" distR="114300" simplePos="0" relativeHeight="251657728" behindDoc="0" locked="0" layoutInCell="1" allowOverlap="1" wp14:anchorId="738ACCE1" wp14:editId="2EE2D13F">
            <wp:simplePos x="0" y="0"/>
            <wp:positionH relativeFrom="column">
              <wp:posOffset>2200275</wp:posOffset>
            </wp:positionH>
            <wp:positionV relativeFrom="paragraph">
              <wp:posOffset>57150</wp:posOffset>
            </wp:positionV>
            <wp:extent cx="1228725" cy="2076450"/>
            <wp:effectExtent l="0" t="0" r="0" b="0"/>
            <wp:wrapSquare wrapText="bothSides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br w:type="textWrapping" w:clear="all"/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312BB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0314503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การจัดการเรียนรู้และการจัดการชั้นเรียน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2BB7">
        <w:rPr>
          <w:rFonts w:ascii="TH SarabunPSK" w:hAnsi="TH SarabunPSK" w:cs="TH SarabunPSK"/>
          <w:b/>
          <w:bCs/>
          <w:sz w:val="44"/>
          <w:szCs w:val="44"/>
        </w:rPr>
        <w:t>Learning Management and Classroom Management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ประกาศนียบัตรบัณฑิตวิชาชีพครู 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ประกาศนียบัตรบัณฑิต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หลักสูตรใหม่/หลักสูตรปรับปรุง พ.ศ.</w:t>
      </w:r>
      <w:r w:rsidR="00C6575A">
        <w:rPr>
          <w:rFonts w:ascii="TH SarabunPSK" w:hAnsi="TH SarabunPSK" w:cs="TH SarabunPSK"/>
          <w:b/>
          <w:bCs/>
          <w:sz w:val="48"/>
          <w:szCs w:val="48"/>
        </w:rPr>
        <w:t xml:space="preserve"> 2561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312BB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(นำข้อมูลมาจาก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.2 ข้อ 3.1.5 คำอธิบายรายวิชา)</w:t>
      </w:r>
    </w:p>
    <w:bookmarkEnd w:id="0"/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0314503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การจัดการเรียนรู้และการจัดการชั้นเรียน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312BB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(Learning Management and Classroom Management)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312BB7" w:rsidRDefault="00606C75" w:rsidP="00606C75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ศึกษาแนวคิด ทฤษฏีการเรียนรู้และการสอน รูปแบบการเรียนรู้ การพัฒนารูปแบบ  การเรียน                การสอน  การออกแบบและการจัดประสบการณ์การเรียนรู้   เทคนิคและวิทยาการจัดการเรียนรู้แบบ                  ยึดผู้เรียนเป็นสำคัญ การบูร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การเนื้อหาในกลุ่มสาระการเรียนรู้ การบูร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การเรียนรู้แบบเรียนรวม                 การใช้และการผลิตสื่อ การพัฒนานวัตกรรมการเรียนรู้ การบูร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การเรียนรู้ และการประเมินการเรียนรู้เพื่อสามารถออกแบบการเรียนรู้ และจัดกิจกรรมที่ส่งเสริมการเรียนรู้ของผู้เรียนและสามารถจำแนกระดับ                 การเรียนรู้จากการประเมินผล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ศึกษาแนวคิดการจัดการชั้นเรียน วินับและการพัฒนาวินัยนักเรียน การบริหารจัดการชั้นเรียน เทคนิคการคุมชั้นเรียน การประสานประโยชน์ในการจัดการชั้นเรียน สังเกต วิเคราะห์ปัญหาชั้นเรียนเป็นรายกรณี และฝึกการแก้ปัญหาการจัดการชั้นเรียนโดยใช้กระบวนการวิจัย สามารถนำนวัตกรรมใหม่ๆมาใช้ในการบริหารจัดการชั้นเรียน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23339F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:rsidR="00E92DDC" w:rsidRPr="00312BB7" w:rsidRDefault="00E92DDC" w:rsidP="00606C75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ดร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ชัชวีร์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แก้วมณี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312BB7">
        <w:rPr>
          <w:rFonts w:ascii="TH SarabunPSK" w:hAnsi="TH SarabunPSK" w:cs="TH SarabunPSK"/>
          <w:sz w:val="32"/>
          <w:szCs w:val="32"/>
        </w:rPr>
        <w:t>256</w:t>
      </w:r>
      <w:r w:rsidR="00E92DDC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ชั้นปีที่ 1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2BB7">
        <w:rPr>
          <w:rFonts w:ascii="TH SarabunPSK" w:hAnsi="TH SarabunPSK" w:cs="TH SarabunPSK"/>
          <w:sz w:val="32"/>
          <w:szCs w:val="32"/>
        </w:rPr>
        <w:t xml:space="preserve">15 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12BB7">
        <w:rPr>
          <w:rFonts w:ascii="TH SarabunPSK" w:hAnsi="TH SarabunPSK" w:cs="TH SarabunPSK"/>
          <w:sz w:val="32"/>
          <w:szCs w:val="32"/>
        </w:rPr>
        <w:t xml:space="preserve">1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ความสำคัญของแนวคิดทฤษฏีการเรียนรู้</w:t>
      </w:r>
      <w:r w:rsidR="00235198"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การสอนรูปแบบการเรียนรู้และการจัดการชั้นเรียน 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5198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การออกแบบและการจัดการ</w:t>
      </w:r>
      <w:r w:rsidR="00235198" w:rsidRPr="00312BB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606C75" w:rsidRPr="00312BB7" w:rsidRDefault="00606C75" w:rsidP="00235198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เรียนรู้และการจัดการชั้นเรียน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1.3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รูปแบบการสอน เทคนิคและวิทยาการจัดการเรียนรู้ เทคนิคการควบคุมชั้นเรียนและการบริหารจัดการชั้นเรียน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185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1.4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เพื่อให้มีความรู้ความเข้าใจการบูร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การเนื้อหาในกลุ่มสาระการเรียนรู้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การบูร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การเรียนรู้แบบเรียนรวมและการประสานประโยชน์ในการจัดการชั้นเรียน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-472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1.5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เพื่อให้มีทักษะการสังเกตชั้นเรียน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และสามารถวิเคราะห์กรณีปัญหาในชั้นเรียน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6  เพื่อให้มีทักษะการออกแบบและประเมินแผนการจัดการเรียนรู้</w:t>
      </w:r>
      <w:proofErr w:type="gramEnd"/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7  เพื่อให้มีทักษะการจัดการเรียนรู้และการจัดการชั้นเรียนที่มีประสิทธิผล</w:t>
      </w:r>
      <w:proofErr w:type="gramEnd"/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1.8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  <w:proofErr w:type="gramEnd"/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312BB7">
        <w:rPr>
          <w:rFonts w:ascii="TH SarabunPSK" w:hAnsi="TH SarabunPSK" w:cs="TH SarabunPSK"/>
          <w:sz w:val="32"/>
          <w:szCs w:val="32"/>
        </w:rPr>
        <w:t xml:space="preserve">13.00-17.00 </w:t>
      </w:r>
      <w:r w:rsidRPr="00312BB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312BB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12BB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</w:t>
            </w:r>
            <w:proofErr w:type="spellStart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เทค</w:t>
            </w:r>
            <w:proofErr w:type="spellEnd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proofErr w:type="spellStart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</w:t>
            </w:r>
            <w:proofErr w:type="spellEnd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606C75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0314503 การจัดการเรียนรู้และการจัดการชั้นเรียน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ศาสตร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 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312BB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312BB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312BB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</w:t>
            </w:r>
            <w:proofErr w:type="spellStart"/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วิตป</w:t>
            </w:r>
            <w:proofErr w:type="spellEnd"/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ระจำวัน</w:t>
            </w:r>
          </w:p>
        </w:tc>
        <w:tc>
          <w:tcPr>
            <w:tcW w:w="3328" w:type="dxa"/>
          </w:tcPr>
          <w:p w:rsidR="00D72507" w:rsidRPr="00312BB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ประเด็นต่างๆ จากการวิเคราะห์งานที่ได้รับมอบหมาย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สอดแทรกเรื่องการมี                     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สามารถวางแผน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312BB7" w:rsidRDefault="00FA79D7" w:rsidP="00FA79D7">
      <w:pPr>
        <w:rPr>
          <w:rFonts w:ascii="TH SarabunPSK" w:hAnsi="TH SarabunPSK" w:cs="TH SarabunPSK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312BB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966C2A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966C2A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การพัฒนาและออกแบบการจัดการเรียนรู้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C7132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เทคนิคการจัดการชั้นเรียนและการประเมินผลการเรียนรู้และการจัดการชั้นเรียน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C7132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การศึกษาวิเคราะห์กรณีปัญหาในชั้นเรียน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C7132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ปฏิบัติการออกแบบการเรียนรู้และสอบสอน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312BB7" w:rsidRDefault="00966C2A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4500" w:type="dxa"/>
            <w:gridSpan w:val="2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C7132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ผลการเรียนรู้หัวข้อย่อย แต่ละหัวข้อ ตามที่ปรากฏ หมวดที่ 4 ข้อ 3 ในเล่ม </w:t>
            </w:r>
            <w:proofErr w:type="spellStart"/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มคอ</w:t>
            </w:r>
            <w:proofErr w:type="spellEnd"/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312BB7" w:rsidRDefault="00AB7D40" w:rsidP="00AB7D40">
      <w:pPr>
        <w:rPr>
          <w:rFonts w:ascii="TH SarabunPSK" w:hAnsi="TH SarabunPSK" w:cs="TH SarabunPSK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E92DDC" w:rsidRDefault="00E92DDC" w:rsidP="00606C75">
      <w:pPr>
        <w:rPr>
          <w:rFonts w:ascii="TH SarabunPSK" w:hAnsi="TH SarabunPSK" w:cs="TH SarabunPSK"/>
          <w:szCs w:val="24"/>
        </w:rPr>
      </w:pPr>
    </w:p>
    <w:p w:rsidR="00E92DDC" w:rsidRDefault="00E92DDC" w:rsidP="00606C75">
      <w:pPr>
        <w:rPr>
          <w:rFonts w:ascii="TH SarabunPSK" w:hAnsi="TH SarabunPSK" w:cs="TH SarabunPSK"/>
          <w:szCs w:val="24"/>
        </w:rPr>
      </w:pPr>
    </w:p>
    <w:p w:rsidR="00E92DDC" w:rsidRDefault="00E92DDC" w:rsidP="00606C75">
      <w:pPr>
        <w:rPr>
          <w:rFonts w:ascii="TH SarabunPSK" w:hAnsi="TH SarabunPSK" w:cs="TH SarabunPSK"/>
          <w:szCs w:val="24"/>
        </w:rPr>
      </w:pPr>
    </w:p>
    <w:p w:rsidR="00E92DDC" w:rsidRDefault="00E92DDC" w:rsidP="00606C75">
      <w:pPr>
        <w:rPr>
          <w:rFonts w:ascii="TH SarabunPSK" w:hAnsi="TH SarabunPSK" w:cs="TH SarabunPSK"/>
          <w:szCs w:val="24"/>
        </w:rPr>
      </w:pPr>
    </w:p>
    <w:p w:rsidR="00E92DDC" w:rsidRDefault="00E92DDC" w:rsidP="00606C75">
      <w:pPr>
        <w:rPr>
          <w:rFonts w:ascii="TH SarabunPSK" w:hAnsi="TH SarabunPSK" w:cs="TH SarabunPSK"/>
          <w:szCs w:val="24"/>
        </w:rPr>
      </w:pPr>
    </w:p>
    <w:p w:rsidR="00E92DDC" w:rsidRDefault="00E92DDC" w:rsidP="00606C75">
      <w:pPr>
        <w:rPr>
          <w:rFonts w:ascii="TH SarabunPSK" w:hAnsi="TH SarabunPSK" w:cs="TH SarabunPSK" w:hint="cs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E92DDC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12BB7">
        <w:rPr>
          <w:rFonts w:ascii="TH SarabunPSK" w:hAnsi="TH SarabunPSK" w:cs="TH SarabunPSK"/>
          <w:sz w:val="32"/>
          <w:szCs w:val="32"/>
        </w:rPr>
        <w:t>.2541.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="00E92DDC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E92DDC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โรงพิมพ์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ารศาสนา  </w:t>
      </w:r>
    </w:p>
    <w:p w:rsidR="00E92DDC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sz w:val="32"/>
          <w:szCs w:val="32"/>
        </w:rPr>
        <w:t>2551.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</w:t>
      </w:r>
    </w:p>
    <w:p w:rsidR="00966C2A" w:rsidRPr="00312BB7" w:rsidRDefault="00E92DDC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สหกรณ์การเกษตรแห่งประเทศไทยจำกัด</w:t>
      </w:r>
    </w:p>
    <w:p w:rsidR="00E92DDC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__________.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หลักสูตร</w:t>
      </w:r>
      <w:r w:rsidR="00E92DDC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กนกลางการศึกษาขั้นพื้นฐานพุทธศักราช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</w:t>
      </w:r>
    </w:p>
    <w:p w:rsidR="00966C2A" w:rsidRPr="00312BB7" w:rsidRDefault="00E92DDC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การเกษตรแห่งประเทศไทยจำกัด </w:t>
      </w:r>
    </w:p>
    <w:p w:rsidR="00E92DDC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</w:t>
      </w:r>
    </w:p>
    <w:p w:rsidR="00E92DDC" w:rsidRDefault="00E92DDC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แกนกลาง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ารศึกษาขั้นพื้นฐาน พุทธศักราช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</w:t>
      </w:r>
    </w:p>
    <w:p w:rsidR="00966C2A" w:rsidRPr="00312BB7" w:rsidRDefault="00E92DDC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แห่งประเทศไทยจำกัด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E92DDC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กลุ่มสาระการเรียนรู้สังคม ศาสนา และ</w:t>
      </w:r>
    </w:p>
    <w:p w:rsidR="00E92DDC" w:rsidRDefault="00E92DDC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วัฒนธรรมตามหลักสูตรแกนกลางการศึกษาขั้นพื้นฐาน พุทธศักราช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="00966C2A" w:rsidRPr="00312BB7">
        <w:rPr>
          <w:rFonts w:ascii="TH SarabunPSK" w:hAnsi="TH SarabunPSK" w:cs="TH SarabunPSK"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โรงพิมพ์</w:t>
      </w:r>
    </w:p>
    <w:p w:rsidR="00966C2A" w:rsidRPr="00312BB7" w:rsidRDefault="00E92DDC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ชุมนุมสหกรณ์การเกษตรแห่งประเทศไทยจำกัด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ชนาธิป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พรกุล</w:t>
      </w:r>
      <w:r w:rsidRPr="00312BB7">
        <w:rPr>
          <w:rFonts w:ascii="TH SarabunPSK" w:hAnsi="TH SarabunPSK" w:cs="TH SarabunPSK"/>
          <w:sz w:val="32"/>
          <w:szCs w:val="32"/>
        </w:rPr>
        <w:t>. 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E92DDC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2552.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312BB7" w:rsidRDefault="00E92DDC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อินเตอร์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966C2A" w:rsidRPr="00312BB7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312BB7">
        <w:rPr>
          <w:rFonts w:ascii="TH SarabunPSK" w:hAnsi="TH SarabunPSK" w:cs="TH SarabunPSK"/>
          <w:sz w:val="32"/>
          <w:szCs w:val="32"/>
        </w:rPr>
        <w:t>. 2548.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ทวีป</w:t>
      </w:r>
      <w:r w:rsidRPr="00312BB7">
        <w:rPr>
          <w:rFonts w:ascii="TH SarabunPSK" w:hAnsi="TH SarabunPSK" w:cs="TH SarabunPSK"/>
          <w:sz w:val="32"/>
          <w:szCs w:val="32"/>
        </w:rPr>
        <w:t xml:space="preserve">   </w:t>
      </w:r>
      <w:r w:rsidRPr="00312BB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312BB7">
        <w:rPr>
          <w:rFonts w:ascii="TH SarabunPSK" w:hAnsi="TH SarabunPSK" w:cs="TH SarabunPSK"/>
          <w:sz w:val="32"/>
          <w:szCs w:val="32"/>
        </w:rPr>
        <w:t>. 2539.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แอนด์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ลิพ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เพรส จำกัด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,2539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>.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312BB7">
        <w:rPr>
          <w:rFonts w:ascii="TH SarabunPSK" w:hAnsi="TH SarabunPSK" w:cs="TH SarabunPSK"/>
          <w:sz w:val="32"/>
          <w:szCs w:val="32"/>
        </w:rPr>
        <w:t xml:space="preserve">2549.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ยินดีสุข.2551.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 พิมพ์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บุญเชิด ภิญโญ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อนันตพงษ์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มปป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C6575A" w:rsidRPr="00312BB7" w:rsidRDefault="00C6575A" w:rsidP="00966C2A">
      <w:pPr>
        <w:rPr>
          <w:rFonts w:ascii="TH SarabunPSK" w:hAnsi="TH SarabunPSK" w:cs="TH SarabunPSK"/>
          <w:sz w:val="32"/>
          <w:szCs w:val="32"/>
        </w:rPr>
      </w:pPr>
    </w:p>
    <w:p w:rsidR="00C6575A" w:rsidRDefault="00966C2A" w:rsidP="00C657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lastRenderedPageBreak/>
        <w:t>วัฒนาพร ระงับทุกข์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2545.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</w:t>
      </w:r>
      <w:r w:rsidR="00C657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966C2A" w:rsidRPr="00312BB7" w:rsidRDefault="00C6575A" w:rsidP="00C657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 พ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2544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พริกหวาน</w:t>
      </w:r>
      <w:proofErr w:type="spellStart"/>
      <w:r w:rsidR="00966C2A" w:rsidRPr="00312BB7">
        <w:rPr>
          <w:rFonts w:ascii="TH SarabunPSK" w:hAnsi="TH SarabunPSK" w:cs="TH SarabunPSK"/>
          <w:sz w:val="32"/>
          <w:szCs w:val="32"/>
          <w:cs/>
        </w:rPr>
        <w:t>กราฟฟิก</w:t>
      </w:r>
      <w:proofErr w:type="spellEnd"/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312BB7" w:rsidRDefault="0023339F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</w:t>
        </w:r>
        <w:proofErr w:type="spellStart"/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รางค์</w:t>
        </w:r>
        <w:proofErr w:type="spellEnd"/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 xml:space="preserve"> </w:t>
        </w:r>
        <w:proofErr w:type="spellStart"/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โค้วต</w:t>
        </w:r>
        <w:proofErr w:type="spellEnd"/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ระ</w:t>
        </w:r>
        <w:proofErr w:type="spellStart"/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กูล</w:t>
        </w:r>
        <w:proofErr w:type="spellEnd"/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312BB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312BB7">
        <w:rPr>
          <w:rFonts w:ascii="TH SarabunPSK" w:hAnsi="TH SarabunPSK" w:cs="TH SarabunPSK"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.2556.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เดียนสโตร์</w:t>
      </w:r>
      <w:proofErr w:type="spellEnd"/>
    </w:p>
    <w:p w:rsidR="0023339F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How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To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Differentiate Instruction in Mixed – Ability </w:t>
      </w:r>
    </w:p>
    <w:p w:rsidR="00966C2A" w:rsidRPr="00312BB7" w:rsidRDefault="0023339F" w:rsidP="00966C2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Classroom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966C2A" w:rsidRPr="00312BB7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="00966C2A"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339F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Dale H.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Schunk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66C2A" w:rsidRPr="00312BB7" w:rsidRDefault="0023339F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Teaching Strategies For Active </w:t>
      </w:r>
      <w:proofErr w:type="spellStart"/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Corwin Press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Eglewood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Cliffs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,NJ</w:t>
      </w:r>
      <w:proofErr w:type="spellEnd"/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: Prentice-Hall.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J. Freeman.1996.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312BB7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McGrew Hill </w:t>
      </w:r>
    </w:p>
    <w:p w:rsidR="0023339F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Effective Instructional Strategies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From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Theory to Practice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23339F" w:rsidP="00966C2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Sage </w:t>
      </w:r>
      <w:r w:rsidR="00966C2A" w:rsidRPr="00312BB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Water Dick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and other.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Pearson</w:t>
      </w:r>
    </w:p>
    <w:p w:rsidR="00966C2A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575A" w:rsidRPr="00312BB7" w:rsidRDefault="00C6575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C7132C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C7132C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12BB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137263" w:rsidRPr="006943D8" w:rsidRDefault="00137263" w:rsidP="00137263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6943D8">
        <w:rPr>
          <w:rFonts w:ascii="Angsana New" w:hAnsi="Angsana New"/>
          <w:sz w:val="32"/>
          <w:szCs w:val="32"/>
          <w:cs/>
        </w:rPr>
        <w:t>3.1  นำผลการประเมินมาใช้ในการปรับปรุงการสอน</w:t>
      </w:r>
      <w:r w:rsidRPr="006943D8">
        <w:rPr>
          <w:rFonts w:ascii="Angsana New" w:hAnsi="Angsana New"/>
          <w:sz w:val="32"/>
          <w:szCs w:val="32"/>
        </w:rPr>
        <w:t xml:space="preserve"> </w:t>
      </w:r>
    </w:p>
    <w:p w:rsidR="00137263" w:rsidRDefault="00137263" w:rsidP="0013726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6943D8">
        <w:rPr>
          <w:rFonts w:ascii="Angsana New" w:hAnsi="Angsana New"/>
          <w:sz w:val="32"/>
          <w:szCs w:val="32"/>
          <w:cs/>
        </w:rPr>
        <w:t>3.2</w:t>
      </w:r>
      <w:r w:rsidRPr="006943D8">
        <w:rPr>
          <w:rFonts w:ascii="Angsana New" w:hAnsi="Angsana New"/>
          <w:sz w:val="32"/>
          <w:szCs w:val="32"/>
        </w:rPr>
        <w:t xml:space="preserve"> </w:t>
      </w:r>
      <w:r w:rsidRPr="006943D8">
        <w:rPr>
          <w:rFonts w:ascii="Angsana New" w:hAnsi="Angsana New"/>
          <w:sz w:val="32"/>
          <w:szCs w:val="32"/>
          <w:cs/>
        </w:rPr>
        <w:t xml:space="preserve"> ค้</w:t>
      </w:r>
      <w:bookmarkStart w:id="2" w:name="_GoBack"/>
      <w:bookmarkEnd w:id="2"/>
      <w:r w:rsidRPr="006943D8">
        <w:rPr>
          <w:rFonts w:ascii="Angsana New" w:hAnsi="Angsana New"/>
          <w:sz w:val="32"/>
          <w:szCs w:val="32"/>
          <w:cs/>
        </w:rPr>
        <w:t>นคว้าข้อมูลความรู้ใหม่ๆนำมาใช้ในการสอน</w:t>
      </w:r>
    </w:p>
    <w:p w:rsidR="00966C2A" w:rsidRPr="00137263" w:rsidRDefault="00137263" w:rsidP="0013726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137263">
        <w:rPr>
          <w:rFonts w:ascii="Angsana New" w:hAnsi="Angsana New"/>
          <w:sz w:val="32"/>
          <w:szCs w:val="32"/>
          <w:cs/>
        </w:rPr>
        <w:t>3.3</w:t>
      </w:r>
      <w:r w:rsidRPr="00137263">
        <w:rPr>
          <w:rFonts w:ascii="Angsana New" w:hAnsi="Angsana New"/>
          <w:sz w:val="32"/>
          <w:szCs w:val="32"/>
        </w:rPr>
        <w:t xml:space="preserve"> </w:t>
      </w:r>
      <w:r w:rsidRPr="00137263">
        <w:rPr>
          <w:rFonts w:ascii="Angsana New" w:hAnsi="Angsana New"/>
          <w:sz w:val="32"/>
          <w:szCs w:val="32"/>
          <w:cs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ผลสัมฤทธ์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312BB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12BB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0EC" w:rsidRDefault="002220EC" w:rsidP="00D13AA0">
      <w:r>
        <w:separator/>
      </w:r>
    </w:p>
  </w:endnote>
  <w:endnote w:type="continuationSeparator" w:id="0">
    <w:p w:rsidR="002220EC" w:rsidRDefault="002220EC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0EC" w:rsidRDefault="002220EC" w:rsidP="00D13AA0">
      <w:r>
        <w:separator/>
      </w:r>
    </w:p>
  </w:footnote>
  <w:footnote w:type="continuationSeparator" w:id="0">
    <w:p w:rsidR="002220EC" w:rsidRDefault="002220EC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F20CB1" w:rsidRDefault="00D72507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322BAC" w:rsidRDefault="00D72507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23339F" w:rsidRPr="0023339F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37263"/>
    <w:rsid w:val="00152B39"/>
    <w:rsid w:val="00185B02"/>
    <w:rsid w:val="001A457C"/>
    <w:rsid w:val="002220EC"/>
    <w:rsid w:val="0023339F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1375"/>
    <w:rsid w:val="00843F53"/>
    <w:rsid w:val="008919D0"/>
    <w:rsid w:val="00901D3A"/>
    <w:rsid w:val="009100A2"/>
    <w:rsid w:val="009159D9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6575A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2DDC"/>
    <w:rsid w:val="00E944C4"/>
    <w:rsid w:val="00EA4F34"/>
    <w:rsid w:val="00EC2392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9B8A97D1-18BD-4E8D-BA82-EBDAFB0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F029-70DF-4015-A816-394ACF92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2608</Words>
  <Characters>14871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ITComputer</cp:lastModifiedBy>
  <cp:revision>16</cp:revision>
  <cp:lastPrinted>2018-08-24T06:05:00Z</cp:lastPrinted>
  <dcterms:created xsi:type="dcterms:W3CDTF">2019-05-22T09:09:00Z</dcterms:created>
  <dcterms:modified xsi:type="dcterms:W3CDTF">2019-10-02T08:41:00Z</dcterms:modified>
</cp:coreProperties>
</file>