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0536E0" w:rsidRDefault="00894B4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0536E0" w:rsidRDefault="00767BA8" w:rsidP="00417BA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0536E0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0536E0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0536E0" w:rsidRDefault="002B65FE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Pr="000536E0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0A4D" w:rsidRPr="000536E0" w:rsidRDefault="00B40A4D" w:rsidP="002210A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FC15F8">
        <w:rPr>
          <w:rFonts w:ascii="TH SarabunPSK" w:hAnsi="TH SarabunPSK" w:cs="TH SarabunPSK"/>
          <w:b/>
          <w:bCs/>
          <w:sz w:val="40"/>
          <w:szCs w:val="40"/>
        </w:rPr>
        <w:t>0308281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เทคโนโลยี</w:t>
      </w:r>
      <w:r w:rsidR="00FC15F8">
        <w:rPr>
          <w:rFonts w:ascii="TH SarabunPSK" w:hAnsi="TH SarabunPSK" w:cs="TH SarabunPSK" w:hint="cs"/>
          <w:b/>
          <w:bCs/>
          <w:sz w:val="40"/>
          <w:szCs w:val="40"/>
          <w:cs/>
        </w:rPr>
        <w:t>และนวัตกรรมเพื่อการศึกษา</w:t>
      </w:r>
    </w:p>
    <w:p w:rsidR="00417BA4" w:rsidRPr="00FC15F8" w:rsidRDefault="00FC15F8" w:rsidP="00FC15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5F8">
        <w:rPr>
          <w:rFonts w:ascii="TH SarabunPSK" w:hAnsi="TH SarabunPSK" w:cs="TH SarabunPSK"/>
          <w:b/>
          <w:bCs/>
          <w:sz w:val="36"/>
          <w:szCs w:val="36"/>
        </w:rPr>
        <w:t>(TECHNOLOGY AND INNOVATION FOR EDUCATION)</w:t>
      </w:r>
    </w:p>
    <w:p w:rsidR="003B0212" w:rsidRDefault="003B021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0536E0" w:rsidRDefault="002210A6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270CC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FC15F8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FC15F8" w:rsidRDefault="00FC15F8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0536E0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0536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0536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0536E0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Pr="000536E0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8DF" w:rsidRPr="000536E0" w:rsidRDefault="003678DF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0536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36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0536E0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0536E0" w:rsidRDefault="00271D9B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0A6" w:rsidRPr="000536E0">
        <w:rPr>
          <w:rFonts w:ascii="TH SarabunPSK" w:hAnsi="TH SarabunPSK" w:cs="TH SarabunPSK"/>
          <w:sz w:val="32"/>
          <w:szCs w:val="32"/>
        </w:rPr>
        <w:t>03082</w:t>
      </w:r>
      <w:r w:rsidR="00FC15F8">
        <w:rPr>
          <w:rFonts w:ascii="TH SarabunPSK" w:hAnsi="TH SarabunPSK" w:cs="TH SarabunPSK" w:hint="cs"/>
          <w:sz w:val="32"/>
          <w:szCs w:val="32"/>
          <w:cs/>
        </w:rPr>
        <w:t>81</w:t>
      </w:r>
      <w:r w:rsidR="002210A6"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0A6" w:rsidRPr="000536E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15F8">
        <w:rPr>
          <w:rFonts w:ascii="TH SarabunPSK" w:hAnsi="TH SarabunPSK" w:cs="TH SarabunPSK" w:hint="cs"/>
          <w:sz w:val="32"/>
          <w:szCs w:val="32"/>
          <w:cs/>
        </w:rPr>
        <w:t>และนวัตกรรมเพื่อการศึกษา</w:t>
      </w:r>
    </w:p>
    <w:p w:rsidR="004F2D84" w:rsidRPr="000536E0" w:rsidRDefault="004F2D84" w:rsidP="004F2D84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0536E0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0536E0" w:rsidRDefault="00CD38B3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8C414A">
        <w:rPr>
          <w:rFonts w:ascii="TH SarabunPSK" w:hAnsi="TH SarabunPSK" w:cs="TH SarabunPSK" w:hint="cs"/>
          <w:sz w:val="32"/>
          <w:szCs w:val="32"/>
          <w:cs/>
        </w:rPr>
        <w:t>ผศ.ดร.</w:t>
      </w:r>
      <w:r w:rsidR="00586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0536E0" w:rsidRDefault="004F2D84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FC15F8">
        <w:rPr>
          <w:rFonts w:ascii="TH SarabunPSK" w:hAnsi="TH SarabunPSK" w:cs="TH SarabunPSK"/>
          <w:sz w:val="32"/>
          <w:szCs w:val="32"/>
        </w:rPr>
        <w:t>s10</w:t>
      </w:r>
      <w:r w:rsidR="005B111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1118">
        <w:rPr>
          <w:rFonts w:ascii="TH SarabunPSK" w:hAnsi="TH SarabunPSK" w:cs="TH SarabunPSK" w:hint="cs"/>
          <w:sz w:val="32"/>
          <w:szCs w:val="32"/>
          <w:cs/>
        </w:rPr>
        <w:t>1</w:t>
      </w:r>
      <w:r w:rsidR="002C6833">
        <w:rPr>
          <w:rFonts w:ascii="TH SarabunPSK" w:hAnsi="TH SarabunPSK" w:cs="TH SarabunPSK" w:hint="cs"/>
          <w:sz w:val="32"/>
          <w:szCs w:val="32"/>
          <w:cs/>
        </w:rPr>
        <w:t>/</w:t>
      </w:r>
      <w:r w:rsidR="008C414A">
        <w:rPr>
          <w:rFonts w:ascii="TH SarabunPSK" w:hAnsi="TH SarabunPSK" w:cs="TH SarabunPSK" w:hint="cs"/>
          <w:sz w:val="32"/>
          <w:szCs w:val="32"/>
          <w:cs/>
        </w:rPr>
        <w:t>256</w:t>
      </w:r>
      <w:r w:rsidR="002B2CFB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118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0536E0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0536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0536E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0536E0" w:rsidTr="008C10C2">
        <w:trPr>
          <w:tblHeader/>
        </w:trPr>
        <w:tc>
          <w:tcPr>
            <w:tcW w:w="99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0536E0" w:rsidRDefault="003C3C96" w:rsidP="003C3C96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0536E0" w:rsidTr="008C10C2">
        <w:trPr>
          <w:tblHeader/>
        </w:trPr>
        <w:tc>
          <w:tcPr>
            <w:tcW w:w="99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แนะนารายวิชา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การประเมินผล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และข้อตกลงร่วมระหว่างผู้สอนและผู้เรียน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552" w:type="dxa"/>
          </w:tcPr>
          <w:p w:rsidR="00F82022" w:rsidRDefault="00F82022" w:rsidP="00F8202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บทบาท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คัญ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และแนวโน้มของนวัตกรรมการศึกษา</w:t>
            </w:r>
            <w:r>
              <w:rPr>
                <w:sz w:val="32"/>
                <w:szCs w:val="32"/>
              </w:rPr>
              <w:t xml:space="preserve"> </w:t>
            </w:r>
          </w:p>
          <w:p w:rsidR="003C3C96" w:rsidRPr="00F82022" w:rsidRDefault="003C3C96" w:rsidP="00981E9E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หลักการและทฤษฎีการสื่อความหมายด้วยภาพและเสียง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2B2CFB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B2CF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องค์ประกอบศิลป์ที่ใช้ในการออกแบบและผลิตสื่อการเรียน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2B2CFB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B2CF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8C10C2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0536E0" w:rsidTr="008C10C2">
        <w:tc>
          <w:tcPr>
            <w:tcW w:w="993" w:type="dxa"/>
          </w:tcPr>
          <w:p w:rsidR="003C3C96" w:rsidRPr="002B2CFB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B2CF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F82022" w:rsidRPr="002B2CF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-12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วิธีระบบ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วิธีการออกแบบ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ใช้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ปรับปรุง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และประเมินสื่อเพื่อการเรียนรู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0536E0" w:rsidRDefault="002B2CFB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2B2CFB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8C10C2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/>
                <w:bCs/>
                <w:sz w:val="30"/>
                <w:szCs w:val="30"/>
              </w:rPr>
              <w:t>13</w:t>
            </w:r>
            <w:r w:rsidR="00F82022"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552" w:type="dxa"/>
          </w:tcPr>
          <w:p w:rsidR="003C3C96" w:rsidRPr="000536E0" w:rsidRDefault="00F82022" w:rsidP="000F42E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8C10C2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สรุปผลงานปฏิบัติ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และแนวทางการปรับปรุงแก้ไข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8C414A" w:rsidRPr="000536E0" w:rsidTr="003C3C96">
        <w:tc>
          <w:tcPr>
            <w:tcW w:w="3545" w:type="dxa"/>
            <w:gridSpan w:val="2"/>
          </w:tcPr>
          <w:p w:rsidR="008C414A" w:rsidRPr="000536E0" w:rsidRDefault="008C414A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586828" w:rsidRDefault="00586828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0536E0" w:rsidRDefault="00841016" w:rsidP="0023220B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0536E0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062026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F82022" w:rsidRDefault="002B2CFB" w:rsidP="00586828">
            <w:pPr>
              <w:pStyle w:val="7"/>
              <w:spacing w:before="0"/>
              <w:ind w:hanging="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586828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82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8" w:rsidRPr="00586828" w:rsidRDefault="002B2CFB" w:rsidP="00586828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586828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0536E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0536E0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F82022" w:rsidRDefault="00F82022" w:rsidP="00F82022">
            <w:pPr>
              <w:pStyle w:val="Default"/>
              <w:rPr>
                <w:sz w:val="32"/>
                <w:szCs w:val="32"/>
              </w:rPr>
            </w:pPr>
            <w:r w:rsidRPr="00F82022">
              <w:rPr>
                <w:sz w:val="32"/>
                <w:szCs w:val="32"/>
                <w:cs/>
              </w:rPr>
              <w:t>สอดแทรกระหว่างการเรียนการสอนทุกครั้ง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ในเรื่องของวินัย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ความใฝ่รู้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ความซื่อสัตย์</w:t>
            </w:r>
            <w:r w:rsidRPr="00F82022">
              <w:rPr>
                <w:sz w:val="32"/>
                <w:szCs w:val="32"/>
              </w:rPr>
              <w:t xml:space="preserve"> </w:t>
            </w:r>
          </w:p>
          <w:p w:rsidR="005D0D15" w:rsidRPr="00F82022" w:rsidRDefault="00F82022" w:rsidP="00F82022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ความมีน้าใจ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การให้ภาพรวมความรู้ก่อนเข้าสู่เนื้อหาที่เรียน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การเชื่อมโยงความรู้ใหม่กับความรู้เดิม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และการสรุปความรู้ใหม่หลังจบบทเรียน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โดยเลือกใช้วิธีการสอนที่เหมาะสมกับเนื้อหา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2) </w:t>
            </w:r>
            <w:r w:rsidRPr="00E02D70">
              <w:rPr>
                <w:sz w:val="32"/>
                <w:szCs w:val="32"/>
                <w:cs/>
              </w:rPr>
              <w:t>การใช้วิธีจัดการเรียนรู้ที่หลากหลายที่เหมาะสมตามเนื้อหาสาระ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และจุดมุ่งหมายใน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>3</w:t>
            </w:r>
            <w:r w:rsidR="00E02D70" w:rsidRPr="00E02D70">
              <w:rPr>
                <w:sz w:val="32"/>
                <w:szCs w:val="32"/>
              </w:rPr>
              <w:t>)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การเรียนรู้จากสื่อการเรียนรู้ที่หลากหลาย</w:t>
            </w:r>
            <w:r w:rsidRPr="00E02D70">
              <w:rPr>
                <w:sz w:val="32"/>
                <w:szCs w:val="32"/>
              </w:rPr>
              <w:t xml:space="preserve"> </w:t>
            </w:r>
            <w:r w:rsidR="00E02D70" w:rsidRPr="00E02D70">
              <w:rPr>
                <w:sz w:val="32"/>
                <w:szCs w:val="32"/>
                <w:cs/>
              </w:rPr>
              <w:t>โดยคำ</w:t>
            </w:r>
            <w:r w:rsidRPr="00E02D70">
              <w:rPr>
                <w:sz w:val="32"/>
                <w:szCs w:val="32"/>
                <w:cs/>
              </w:rPr>
              <w:t>นึงถึงทั้งการเปลี่ยนแปลงทาง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  <w:cs/>
              </w:rPr>
              <w:t>เทคโนโลยีและนวัตกรรมเพื่อการศึกษา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113462" w:rsidRPr="00E02D70" w:rsidRDefault="00E02D70" w:rsidP="00F82022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="00F82022"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การเรียนรู้จากสถานการณ์จริงในการฝึกปฏิบัติ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113462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เสนอความเห็น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วิจารณ์ตัวอย่างเทคโนโลยีและนวัตกรรมเพื่อการศึกษา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E02D70">
            <w:pPr>
              <w:pStyle w:val="7"/>
              <w:spacing w:before="0" w:after="100" w:afterAutospacing="1"/>
              <w:ind w:left="17" w:hanging="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การระดมสมอง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การอภิปรายกลุ่มและการศึกษาค้นคว้าร่วมกัน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0" w:rsidRPr="00E02D70" w:rsidRDefault="00E02D70" w:rsidP="00E02D70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การเรียนรู้จากประสบการณ์ตรงโดยใช้สื่อเทคโนโลยี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โปรแกรมคอมพิวเตอร์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และการสื่อสารแบบออนไลน์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ในกิจกรรมการเรียนรู้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ๆ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5D0D15" w:rsidRPr="00E02D70" w:rsidRDefault="00E02D70" w:rsidP="00E02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การเรียนรู้จากต้นแบบในการใช้เทคโนโลยีเพื่อสืบค้นและสื่อสาร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จากผู้สอน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เพื่อนร่วมชั้น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และวิทยากรผู้เชี่ยวชาญ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5788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E02D70" w:rsidRDefault="00E02D70" w:rsidP="000B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การใช้สื่อการสอนในห้องเรียน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2D70" w:rsidRDefault="00E02D7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0536E0">
        <w:rPr>
          <w:rFonts w:ascii="TH SarabunPSK" w:hAnsi="TH SarabunPSK" w:cs="TH SarabunPSK"/>
          <w:sz w:val="32"/>
          <w:szCs w:val="32"/>
        </w:rPr>
        <w:t>3</w:t>
      </w:r>
    </w:p>
    <w:p w:rsidR="006F6A69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Pr="000536E0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ab/>
      </w:r>
      <w:r w:rsidR="002B2CFB">
        <w:rPr>
          <w:rFonts w:ascii="TH SarabunPSK" w:hAnsi="TH SarabunPSK" w:cs="TH SarabunPSK" w:hint="cs"/>
          <w:sz w:val="32"/>
          <w:szCs w:val="32"/>
          <w:cs/>
        </w:rPr>
        <w:t>27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B2CFB">
        <w:rPr>
          <w:rFonts w:ascii="TH SarabunPSK" w:hAnsi="TH SarabunPSK" w:cs="TH SarabunPSK" w:hint="cs"/>
          <w:sz w:val="32"/>
          <w:szCs w:val="32"/>
          <w:cs/>
        </w:rPr>
        <w:t>27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86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="005868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763D8" w:rsidRPr="000536E0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8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86828" w:rsidRDefault="00586828" w:rsidP="005E4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6FB" w:rsidRDefault="005E46FB" w:rsidP="005E46FB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0536E0">
        <w:rPr>
          <w:rFonts w:ascii="TH SarabunPSK" w:hAnsi="TH SarabunPSK" w:cs="TH SarabunPSK"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2E1B90" w:rsidRDefault="002E1B90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ช่วงเกรด </w:t>
            </w: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B2CF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B2CF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22.22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B2CF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B2CF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37.04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B2CF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B2CF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40.74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5B1118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2067BB" w:rsidRDefault="002067BB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0536E0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0536E0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0536E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0536E0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0536E0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0536E0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0536E0">
        <w:rPr>
          <w:rFonts w:ascii="TH SarabunPSK" w:hAnsi="TH SarabunPSK" w:cs="TH SarabunPSK"/>
          <w:sz w:val="32"/>
          <w:szCs w:val="32"/>
        </w:rPr>
        <w:t xml:space="preserve">3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0536E0">
        <w:rPr>
          <w:rFonts w:ascii="TH SarabunPSK" w:hAnsi="TH SarabunPSK" w:cs="TH SarabunPSK"/>
          <w:sz w:val="32"/>
          <w:szCs w:val="32"/>
        </w:rPr>
        <w:t xml:space="preserve">5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536E0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387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8C6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1060C" w:rsidRPr="000536E0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08160A" w:rsidRPr="000536E0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0536E0">
        <w:rPr>
          <w:rFonts w:ascii="TH SarabunPSK" w:hAnsi="TH SarabunPSK" w:cs="TH SarabunPSK"/>
          <w:sz w:val="32"/>
          <w:szCs w:val="32"/>
        </w:rPr>
        <w:t>(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0536E0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0536E0">
        <w:rPr>
          <w:rFonts w:ascii="TH SarabunPSK" w:hAnsi="TH SarabunPSK" w:cs="TH SarabunPSK"/>
          <w:sz w:val="32"/>
          <w:szCs w:val="32"/>
        </w:rPr>
        <w:t>3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0536E0" w:rsidRDefault="00CD1DFD" w:rsidP="00CD1DF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0536E0" w:rsidRDefault="00CD1DFD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2150A7" w:rsidP="00215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ทวนสอบคะแนนและผลการเรียน ประกาศให้ทราบ</w:t>
            </w:r>
          </w:p>
        </w:tc>
      </w:tr>
    </w:tbl>
    <w:p w:rsidR="00122716" w:rsidRPr="000536E0" w:rsidRDefault="00122716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0536E0" w:rsidRDefault="002B5054" w:rsidP="00FC37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BB5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Pr="000536E0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E284A" w:rsidRPr="000536E0" w:rsidRDefault="00FE284A" w:rsidP="0048607C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0536E0" w:rsidRDefault="0066696E" w:rsidP="0066696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0536E0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8929E9" w:rsidRPr="000536E0" w:rsidRDefault="008929E9" w:rsidP="0026225A">
      <w:pPr>
        <w:ind w:left="851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0536E0">
        <w:rPr>
          <w:rFonts w:ascii="TH SarabunPSK" w:hAnsi="TH SarabunPSK" w:cs="TH SarabunPSK"/>
          <w:sz w:val="32"/>
          <w:szCs w:val="32"/>
        </w:rPr>
        <w:t>: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66E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50A7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0536E0" w:rsidRDefault="008929E9" w:rsidP="00AF633F">
      <w:pPr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2150A7">
        <w:rPr>
          <w:rFonts w:ascii="TH SarabunPSK" w:hAnsi="TH SarabunPSK" w:cs="TH SarabunPSK"/>
          <w:sz w:val="32"/>
          <w:szCs w:val="32"/>
        </w:rPr>
        <w:t>-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1.2 </w:t>
      </w: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0536E0" w:rsidRDefault="0026225A" w:rsidP="00AF633F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0536E0" w:rsidRDefault="0066696E" w:rsidP="0066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0536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sz w:val="32"/>
          <w:szCs w:val="32"/>
        </w:rPr>
        <w:t xml:space="preserve">  </w:t>
      </w:r>
      <w:r w:rsidR="002150A7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0536E0">
        <w:rPr>
          <w:rFonts w:ascii="TH SarabunPSK" w:hAnsi="TH SarabunPSK" w:cs="TH SarabunPSK"/>
          <w:sz w:val="32"/>
          <w:szCs w:val="32"/>
        </w:rPr>
        <w:t>(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0536E0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0536E0" w:rsidRDefault="00F30EDE" w:rsidP="00D10B2C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0536E0">
        <w:rPr>
          <w:rFonts w:ascii="TH SarabunPSK" w:hAnsi="TH SarabunPSK" w:cs="TH SarabunPSK"/>
          <w:sz w:val="32"/>
          <w:szCs w:val="32"/>
        </w:rPr>
        <w:t>2.</w:t>
      </w:r>
      <w:r w:rsidRPr="000536E0">
        <w:rPr>
          <w:rFonts w:ascii="TH SarabunPSK" w:hAnsi="TH SarabunPSK" w:cs="TH SarabunPSK"/>
          <w:sz w:val="32"/>
          <w:szCs w:val="32"/>
        </w:rPr>
        <w:t xml:space="preserve">1 </w:t>
      </w:r>
    </w:p>
    <w:p w:rsidR="00D05297" w:rsidRPr="000536E0" w:rsidRDefault="00D05297" w:rsidP="00D05297">
      <w:pPr>
        <w:rPr>
          <w:rFonts w:ascii="TH SarabunPSK" w:hAnsi="TH SarabunPSK" w:cs="TH SarabunPSK"/>
          <w:sz w:val="32"/>
          <w:szCs w:val="32"/>
        </w:rPr>
      </w:pPr>
    </w:p>
    <w:p w:rsidR="00A1543E" w:rsidRPr="000536E0" w:rsidRDefault="00A1543E" w:rsidP="00F071E5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0536E0" w:rsidRDefault="00B90D51" w:rsidP="00E712E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0536E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0536E0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2150A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ความพร้อมของห้องเรียน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AB211F" w:rsidP="002150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สามารถใช้งานได้ดีขึ้น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150A7" w:rsidRDefault="002150A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225A" w:rsidRDefault="0026225A" w:rsidP="003213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0536E0" w:rsidRDefault="00321367" w:rsidP="00321367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0536E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26225A" w:rsidRDefault="0026225A" w:rsidP="002622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0536E0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</w:t>
      </w:r>
      <w:r>
        <w:rPr>
          <w:rFonts w:ascii="TH SarabunPSK" w:hAnsi="TH SarabunPSK" w:cs="TH SarabunPSK"/>
          <w:sz w:val="32"/>
          <w:szCs w:val="32"/>
          <w:cs/>
        </w:rPr>
        <w:t>ื่อใหม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BB5294" w:rsidRPr="000536E0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0536E0" w:rsidRDefault="00F0708F" w:rsidP="00F0708F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225A">
        <w:rPr>
          <w:rFonts w:ascii="TH SarabunPSK" w:hAnsi="TH SarabunPSK" w:cs="TH SarabunPSK"/>
          <w:sz w:val="32"/>
          <w:szCs w:val="32"/>
        </w:rPr>
        <w:t>-</w:t>
      </w:r>
    </w:p>
    <w:p w:rsidR="00B81E3B" w:rsidRPr="000536E0" w:rsidRDefault="00B81E3B" w:rsidP="00B2231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07678A" w:rsidRPr="000536E0">
        <w:trPr>
          <w:cantSplit/>
          <w:trHeight w:val="498"/>
        </w:trPr>
        <w:tc>
          <w:tcPr>
            <w:tcW w:w="9180" w:type="dxa"/>
            <w:gridSpan w:val="3"/>
          </w:tcPr>
          <w:p w:rsidR="0007678A" w:rsidRPr="000536E0" w:rsidRDefault="0007678A" w:rsidP="00721D0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8588F" w:rsidRPr="000536E0">
        <w:trPr>
          <w:trHeight w:val="498"/>
        </w:trPr>
        <w:tc>
          <w:tcPr>
            <w:tcW w:w="9180" w:type="dxa"/>
            <w:gridSpan w:val="3"/>
          </w:tcPr>
          <w:p w:rsidR="0098588F" w:rsidRPr="000536E0" w:rsidRDefault="0098588F" w:rsidP="00721D03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D00963" w:rsidRDefault="00D00963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45AF" w:rsidRDefault="00E145AF" w:rsidP="0007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2B2CFB" w:rsidRDefault="002B2CFB" w:rsidP="002B2CFB">
      <w:pPr>
        <w:pStyle w:val="2"/>
        <w:spacing w:line="1267" w:lineRule="atLeast"/>
        <w:jc w:val="center"/>
        <w:rPr>
          <w:rFonts w:ascii="inherit" w:hAnsi="inherit" w:cs="Arial"/>
          <w:color w:val="FFFFFF"/>
          <w:sz w:val="42"/>
          <w:szCs w:val="42"/>
        </w:rPr>
      </w:pPr>
      <w:r>
        <w:rPr>
          <w:rFonts w:ascii="inherit" w:hAnsi="inherit" w:cs="Angsana New"/>
          <w:color w:val="FFFFFF"/>
          <w:sz w:val="42"/>
          <w:szCs w:val="42"/>
          <w:cs/>
        </w:rPr>
        <w:t>ผลการประเมินของอาจารย์</w:t>
      </w:r>
    </w:p>
    <w:p w:rsidR="002B2CFB" w:rsidRDefault="002B2CFB" w:rsidP="002B2CFB">
      <w:pPr>
        <w:pStyle w:val="z-"/>
      </w:pPr>
      <w:r>
        <w:rPr>
          <w:cs/>
        </w:rPr>
        <w:t>ส่วนบนของฟอร์ม</w:t>
      </w:r>
    </w:p>
    <w:p w:rsidR="002B2CFB" w:rsidRDefault="002B2CFB" w:rsidP="002B2CFB">
      <w:pPr>
        <w:pStyle w:val="3"/>
        <w:rPr>
          <w:rFonts w:ascii="inherit" w:hAnsi="inherit" w:cs="Arial"/>
          <w:color w:val="242424"/>
          <w:sz w:val="27"/>
          <w:szCs w:val="27"/>
        </w:rPr>
      </w:pPr>
      <w:r>
        <w:rPr>
          <w:rFonts w:ascii="inherit" w:hAnsi="inherit"/>
          <w:color w:val="242424"/>
          <w:cs/>
        </w:rPr>
        <w:t>ผศ.ดร. ชัชวาล ชุมรักษา</w:t>
      </w:r>
    </w:p>
    <w:p w:rsidR="002B2CFB" w:rsidRDefault="002B2CFB" w:rsidP="002B2CFB">
      <w:pPr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b/>
          <w:bCs/>
          <w:color w:val="212529"/>
          <w:sz w:val="25"/>
          <w:szCs w:val="25"/>
        </w:rPr>
        <w:t xml:space="preserve">0308281 : </w:t>
      </w:r>
      <w:r>
        <w:rPr>
          <w:rFonts w:ascii="Arial" w:hAnsi="Arial"/>
          <w:b/>
          <w:bCs/>
          <w:color w:val="212529"/>
          <w:sz w:val="25"/>
          <w:szCs w:val="25"/>
          <w:cs/>
        </w:rPr>
        <w:t xml:space="preserve">เทคโนโลยีและนวัตกรรมเพื่อการศึกษา ปีการศึกษา </w:t>
      </w:r>
      <w:r>
        <w:rPr>
          <w:rFonts w:ascii="Arial" w:hAnsi="Arial" w:cs="Arial"/>
          <w:b/>
          <w:bCs/>
          <w:color w:val="212529"/>
          <w:sz w:val="25"/>
          <w:szCs w:val="25"/>
        </w:rPr>
        <w:t>2563/1</w:t>
      </w:r>
      <w:r>
        <w:rPr>
          <w:rFonts w:ascii="Arial" w:hAnsi="Arial" w:cs="Arial"/>
          <w:color w:val="212529"/>
          <w:sz w:val="25"/>
          <w:szCs w:val="25"/>
        </w:rPr>
        <w:br/>
      </w:r>
      <w:r>
        <w:rPr>
          <w:rFonts w:ascii="Arial" w:hAnsi="Arial"/>
          <w:color w:val="8A2BE2"/>
          <w:sz w:val="25"/>
          <w:szCs w:val="25"/>
          <w:cs/>
        </w:rPr>
        <w:t xml:space="preserve">ประเมินแล้ว </w:t>
      </w:r>
      <w:r>
        <w:rPr>
          <w:rFonts w:ascii="Arial" w:hAnsi="Arial" w:cs="Arial"/>
          <w:color w:val="8A2BE2"/>
          <w:sz w:val="25"/>
          <w:szCs w:val="25"/>
        </w:rPr>
        <w:t xml:space="preserve">14 </w:t>
      </w:r>
      <w:r>
        <w:rPr>
          <w:rFonts w:ascii="Arial" w:hAnsi="Arial"/>
          <w:color w:val="8A2BE2"/>
          <w:sz w:val="25"/>
          <w:szCs w:val="25"/>
          <w:cs/>
        </w:rPr>
        <w:t xml:space="preserve">จาก </w:t>
      </w:r>
      <w:r>
        <w:rPr>
          <w:rFonts w:ascii="Arial" w:hAnsi="Arial" w:cs="Arial"/>
          <w:color w:val="8A2BE2"/>
          <w:sz w:val="25"/>
          <w:szCs w:val="25"/>
        </w:rPr>
        <w:t xml:space="preserve">27 </w:t>
      </w:r>
      <w:r>
        <w:rPr>
          <w:rFonts w:ascii="Arial" w:hAnsi="Arial"/>
          <w:color w:val="8A2BE2"/>
          <w:sz w:val="25"/>
          <w:szCs w:val="25"/>
          <w:cs/>
        </w:rPr>
        <w:t>คน</w:t>
      </w:r>
      <w:r>
        <w:rPr>
          <w:rFonts w:ascii="Arial" w:hAnsi="Arial" w:cs="Arial"/>
          <w:color w:val="8A2BE2"/>
          <w:sz w:val="25"/>
          <w:szCs w:val="25"/>
        </w:rPr>
        <w:t> </w:t>
      </w:r>
      <w:r>
        <w:rPr>
          <w:rFonts w:ascii="Arial" w:hAnsi="Arial"/>
          <w:color w:val="008000"/>
          <w:sz w:val="25"/>
          <w:szCs w:val="25"/>
          <w:cs/>
        </w:rPr>
        <w:t xml:space="preserve">ร้อยละ </w:t>
      </w:r>
      <w:r>
        <w:rPr>
          <w:rFonts w:ascii="Arial" w:hAnsi="Arial" w:cs="Arial"/>
          <w:color w:val="008000"/>
          <w:sz w:val="25"/>
          <w:szCs w:val="25"/>
        </w:rPr>
        <w:t>51.85</w:t>
      </w:r>
    </w:p>
    <w:p w:rsidR="002B2CFB" w:rsidRDefault="002B2CFB" w:rsidP="002B2CFB">
      <w:pPr>
        <w:jc w:val="right"/>
        <w:rPr>
          <w:rFonts w:ascii="Arial" w:hAnsi="Arial" w:cs="Arial"/>
          <w:color w:val="212529"/>
          <w:sz w:val="25"/>
          <w:szCs w:val="25"/>
        </w:rPr>
      </w:pPr>
      <w:hyperlink r:id="rId8" w:history="1">
        <w:r>
          <w:rPr>
            <w:rStyle w:val="af"/>
            <w:rFonts w:ascii="Arial" w:hAnsi="Arial" w:cs="Arial"/>
            <w:b/>
            <w:bCs/>
            <w:color w:val="141414"/>
            <w:sz w:val="25"/>
            <w:szCs w:val="25"/>
          </w:rPr>
          <w:t>[</w:t>
        </w:r>
        <w:r>
          <w:rPr>
            <w:rStyle w:val="af"/>
            <w:rFonts w:ascii="Arial" w:hAnsi="Arial"/>
            <w:b/>
            <w:bCs/>
            <w:color w:val="141414"/>
            <w:sz w:val="25"/>
            <w:szCs w:val="25"/>
            <w:cs/>
          </w:rPr>
          <w:t>กลับไป]</w:t>
        </w:r>
      </w:hyperlink>
    </w:p>
    <w:p w:rsidR="002B2CFB" w:rsidRDefault="002B2CFB" w:rsidP="002B2CFB">
      <w:pPr>
        <w:jc w:val="right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 </w:t>
      </w:r>
      <w:r>
        <w:rPr>
          <w:rFonts w:ascii="Arial" w:hAnsi="Arial"/>
          <w:color w:val="212529"/>
          <w:sz w:val="25"/>
          <w:szCs w:val="25"/>
          <w:cs/>
        </w:rPr>
        <w:t xml:space="preserve">ส่งออกเป็น </w:t>
      </w:r>
      <w:r>
        <w:rPr>
          <w:rFonts w:ascii="Arial" w:hAnsi="Arial" w:cs="Arial"/>
          <w:color w:val="212529"/>
          <w:sz w:val="25"/>
          <w:szCs w:val="25"/>
        </w:rPr>
        <w:t>Excel</w:t>
      </w:r>
    </w:p>
    <w:tbl>
      <w:tblPr>
        <w:tblW w:w="97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7817"/>
        <w:gridCol w:w="708"/>
        <w:gridCol w:w="600"/>
      </w:tblGrid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 w:rsidP="002B2CFB">
            <w:pPr>
              <w:ind w:right="311"/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</w:pPr>
            <w:r>
              <w:rPr>
                <w:b/>
                <w:bCs/>
                <w:color w:val="10AC84"/>
                <w:sz w:val="21"/>
                <w:szCs w:val="21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>
              <w:rPr>
                <w:b/>
                <w:bCs/>
                <w:color w:val="10AC84"/>
                <w:sz w:val="21"/>
                <w:szCs w:val="21"/>
              </w:rPr>
              <w:t xml:space="preserve">2563/1 : 0308281 </w:t>
            </w:r>
            <w:r>
              <w:rPr>
                <w:b/>
                <w:bCs/>
                <w:color w:val="10AC84"/>
                <w:sz w:val="21"/>
                <w:szCs w:val="21"/>
                <w:cs/>
              </w:rPr>
              <w:t xml:space="preserve">เทคโนโลยีและนวัตกรรมเพื่อการศึกษา ประเมินแล้ว </w:t>
            </w:r>
            <w:r>
              <w:rPr>
                <w:b/>
                <w:bCs/>
                <w:color w:val="10AC84"/>
                <w:sz w:val="21"/>
                <w:szCs w:val="21"/>
              </w:rPr>
              <w:t xml:space="preserve">14 </w:t>
            </w:r>
            <w:r>
              <w:rPr>
                <w:b/>
                <w:bCs/>
                <w:color w:val="10AC84"/>
                <w:sz w:val="21"/>
                <w:szCs w:val="21"/>
                <w:cs/>
              </w:rPr>
              <w:t xml:space="preserve">จาก </w:t>
            </w:r>
            <w:r>
              <w:rPr>
                <w:b/>
                <w:bCs/>
                <w:color w:val="10AC84"/>
                <w:sz w:val="21"/>
                <w:szCs w:val="21"/>
              </w:rPr>
              <w:t xml:space="preserve">27 </w:t>
            </w:r>
            <w:r>
              <w:rPr>
                <w:b/>
                <w:bCs/>
                <w:color w:val="10AC84"/>
                <w:sz w:val="21"/>
                <w:szCs w:val="21"/>
                <w:cs/>
              </w:rPr>
              <w:t>คน</w:t>
            </w:r>
            <w:r>
              <w:rPr>
                <w:b/>
                <w:bCs/>
                <w:color w:val="10AC84"/>
                <w:sz w:val="21"/>
                <w:szCs w:val="21"/>
              </w:rPr>
              <w:t> </w:t>
            </w:r>
            <w:r>
              <w:rPr>
                <w:b/>
                <w:bCs/>
                <w:color w:val="10AC84"/>
                <w:sz w:val="21"/>
                <w:szCs w:val="21"/>
                <w:cs/>
              </w:rPr>
              <w:t xml:space="preserve">ร้อยละ </w:t>
            </w:r>
            <w:r>
              <w:rPr>
                <w:b/>
                <w:bCs/>
                <w:color w:val="10AC84"/>
                <w:sz w:val="21"/>
                <w:szCs w:val="21"/>
              </w:rPr>
              <w:t>51.85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  <w:cs/>
              </w:rPr>
              <w:t>เฉลี่ย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SD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1"/>
                <w:szCs w:val="21"/>
              </w:rPr>
              <w:t>1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  <w:cs/>
              </w:rPr>
              <w:t>คุณภาพการจัดการเรียนการสอน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Quality of Teaching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4.39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0.73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>
              <w:rPr>
                <w:sz w:val="21"/>
                <w:szCs w:val="21"/>
              </w:rPr>
              <w:br/>
              <w:t>Teacher incorporates and guides morals and professional ethics to the students.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4.43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>
              <w:rPr>
                <w:sz w:val="21"/>
                <w:szCs w:val="21"/>
              </w:rPr>
              <w:br/>
              <w:t>Teacher is attentive, active and responsible for his/her teaching.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4.43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</w:r>
            <w:r>
              <w:rPr>
                <w:sz w:val="21"/>
                <w:szCs w:val="21"/>
              </w:rPr>
              <w:t>3)</w:t>
            </w:r>
            <w:r>
              <w:rPr>
                <w:sz w:val="21"/>
                <w:szCs w:val="21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4.43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>
              <w:rPr>
                <w:sz w:val="21"/>
                <w:szCs w:val="21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ผู้สอนกระตุ้นให้วิเคราะห์หรือลงมือปฏิบัติ</w:t>
            </w:r>
            <w:r>
              <w:rPr>
                <w:sz w:val="21"/>
                <w:szCs w:val="21"/>
              </w:rPr>
              <w:br/>
              <w:t>Teacher motivates students’ analytical thinking and active learning (learning by doing).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4.43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ผู้สอนมีช่องทางและมีการให้คำปรึกษานอกเวลาเรียน</w:t>
            </w:r>
            <w:r>
              <w:rPr>
                <w:sz w:val="21"/>
                <w:szCs w:val="21"/>
              </w:rPr>
              <w:br/>
              <w:t>Teacher provides students’ channels to consult after class.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>
              <w:rPr>
                <w:sz w:val="21"/>
                <w:szCs w:val="21"/>
              </w:rPr>
              <w:br/>
              <w:t>Teacher uses appropriate teaching methods and materials.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0.73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ผู้สอนสามารถถ่ายทอดความรู้ให้ผู้เรียนเข้าใจ</w:t>
            </w:r>
            <w:r>
              <w:rPr>
                <w:sz w:val="21"/>
                <w:szCs w:val="21"/>
              </w:rPr>
              <w:br/>
              <w:t>Teacher is able to impart knowledge in an understandable manner.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ผู้สอนประเมินผลการเรียนอย่างเป็นระบบและเหมาะสม</w:t>
            </w:r>
            <w:r>
              <w:rPr>
                <w:sz w:val="21"/>
                <w:szCs w:val="21"/>
              </w:rPr>
              <w:br/>
              <w:t>Teacher evaluates students’ performance appropriately and systematically.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>
              <w:rPr>
                <w:sz w:val="21"/>
                <w:szCs w:val="21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  <w:cs/>
              </w:rPr>
              <w:lastRenderedPageBreak/>
              <w:t xml:space="preserve">ตอนที่ </w:t>
            </w:r>
            <w:r>
              <w:rPr>
                <w:b/>
                <w:bCs/>
                <w:color w:val="FFFFFF"/>
                <w:sz w:val="21"/>
                <w:szCs w:val="21"/>
              </w:rPr>
              <w:t>2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  <w:cs/>
              </w:rPr>
              <w:t>สิ่งสนับสนุนการเรียนรู้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Teaching and learning Facilities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4.32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0.77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ห้องเรียน / ห้องปฏิบัติการมีความเหมาะสม</w:t>
            </w:r>
            <w:r>
              <w:rPr>
                <w:sz w:val="21"/>
                <w:szCs w:val="21"/>
              </w:rPr>
              <w:br/>
              <w:t>Classrooms and laboratories are appropriate for teaching.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>
              <w:rPr>
                <w:sz w:val="21"/>
                <w:szCs w:val="21"/>
              </w:rPr>
              <w:br/>
              <w:t>Audio-visual equipment and teaching materials are appropriate and adequate for teaching.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บรรยากาศและสิ่งแวดล้อมมีความเหมาะสมเอื้อต่อการเรียนรู้</w:t>
            </w:r>
            <w:r>
              <w:rPr>
                <w:sz w:val="21"/>
                <w:szCs w:val="21"/>
              </w:rPr>
              <w:br/>
              <w:t>Atmosphere and environment are appropriate and supportive for learning.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:rsidR="002B2CFB" w:rsidTr="002B2CFB">
        <w:tc>
          <w:tcPr>
            <w:tcW w:w="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>
              <w:rPr>
                <w:sz w:val="21"/>
                <w:szCs w:val="21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4.36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:rsidR="002B2CFB" w:rsidTr="002B2CFB">
        <w:tc>
          <w:tcPr>
            <w:tcW w:w="847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right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  <w:cs/>
              </w:rPr>
              <w:t>สรุปผลประเมิน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4.37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B2CFB" w:rsidRDefault="002B2CFB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0.74</w:t>
            </w:r>
          </w:p>
        </w:tc>
      </w:tr>
    </w:tbl>
    <w:p w:rsidR="002B2CFB" w:rsidRDefault="002B2CFB" w:rsidP="002B2CFB">
      <w:pPr>
        <w:pStyle w:val="z-1"/>
      </w:pPr>
      <w:r>
        <w:rPr>
          <w:cs/>
        </w:rPr>
        <w:t>ส่วนล่างของฟอร์ม</w:t>
      </w:r>
    </w:p>
    <w:p w:rsidR="00283CC0" w:rsidRPr="00283CC0" w:rsidRDefault="00283CC0" w:rsidP="00283CC0">
      <w:pPr>
        <w:rPr>
          <w:rFonts w:ascii="Angsana New" w:hAnsi="Angsana New"/>
          <w:sz w:val="28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6"/>
      </w:tblGrid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473"/>
            </w:tblGrid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 w:hint="cs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283CC0" w:rsidRPr="00D2073E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  <w:lang w:val="en-GB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83CC0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788" w:rsidRDefault="00D03788" w:rsidP="001D5AA2">
      <w:pPr>
        <w:pStyle w:val="a3"/>
      </w:pPr>
      <w:r>
        <w:separator/>
      </w:r>
    </w:p>
  </w:endnote>
  <w:endnote w:type="continuationSeparator" w:id="1">
    <w:p w:rsidR="00D03788" w:rsidRDefault="00D03788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B" w:rsidRDefault="00EE5F9A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4C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C9B" w:rsidRDefault="00244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788" w:rsidRDefault="00D03788" w:rsidP="001D5AA2">
      <w:pPr>
        <w:pStyle w:val="a3"/>
      </w:pPr>
      <w:r>
        <w:separator/>
      </w:r>
    </w:p>
  </w:footnote>
  <w:footnote w:type="continuationSeparator" w:id="1">
    <w:p w:rsidR="00D03788" w:rsidRDefault="00D03788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B2" w:rsidRDefault="00EE5F9A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57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E0" w:rsidRPr="000536E0" w:rsidRDefault="00EE5F9A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0536E0">
      <w:rPr>
        <w:rFonts w:ascii="TH SarabunPSK" w:hAnsi="TH SarabunPSK" w:cs="TH SarabunPSK"/>
        <w:sz w:val="32"/>
        <w:szCs w:val="36"/>
      </w:rPr>
      <w:fldChar w:fldCharType="begin"/>
    </w:r>
    <w:r w:rsidR="000536E0" w:rsidRPr="000536E0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0536E0">
      <w:rPr>
        <w:rFonts w:ascii="TH SarabunPSK" w:hAnsi="TH SarabunPSK" w:cs="TH SarabunPSK"/>
        <w:sz w:val="32"/>
        <w:szCs w:val="36"/>
      </w:rPr>
      <w:fldChar w:fldCharType="separate"/>
    </w:r>
    <w:r w:rsidR="002B2CFB" w:rsidRPr="002B2CFB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0536E0">
      <w:rPr>
        <w:rFonts w:ascii="TH SarabunPSK" w:hAnsi="TH SarabunPSK" w:cs="TH SarabunPSK"/>
        <w:sz w:val="32"/>
        <w:szCs w:val="36"/>
      </w:rPr>
      <w:fldChar w:fldCharType="end"/>
    </w:r>
  </w:p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6E0"/>
    <w:rsid w:val="00053F71"/>
    <w:rsid w:val="00062026"/>
    <w:rsid w:val="00070EEA"/>
    <w:rsid w:val="00072FE3"/>
    <w:rsid w:val="00073779"/>
    <w:rsid w:val="0007665A"/>
    <w:rsid w:val="0007678A"/>
    <w:rsid w:val="00077A47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88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D8A"/>
    <w:rsid w:val="000F5EF4"/>
    <w:rsid w:val="00100D1E"/>
    <w:rsid w:val="0010581B"/>
    <w:rsid w:val="0011250C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486B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2C5D"/>
    <w:rsid w:val="001D301B"/>
    <w:rsid w:val="001D48D5"/>
    <w:rsid w:val="001D5AA2"/>
    <w:rsid w:val="001E3F0D"/>
    <w:rsid w:val="001E4E6C"/>
    <w:rsid w:val="001E5D29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67BB"/>
    <w:rsid w:val="002135D8"/>
    <w:rsid w:val="002150A7"/>
    <w:rsid w:val="00215507"/>
    <w:rsid w:val="00215897"/>
    <w:rsid w:val="00220DA4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D59"/>
    <w:rsid w:val="00253A30"/>
    <w:rsid w:val="0026225A"/>
    <w:rsid w:val="00265CA3"/>
    <w:rsid w:val="00270069"/>
    <w:rsid w:val="00271D9B"/>
    <w:rsid w:val="0027393B"/>
    <w:rsid w:val="00275049"/>
    <w:rsid w:val="002758B7"/>
    <w:rsid w:val="00282D40"/>
    <w:rsid w:val="00283CC0"/>
    <w:rsid w:val="002853AB"/>
    <w:rsid w:val="002942E5"/>
    <w:rsid w:val="00297901"/>
    <w:rsid w:val="002A3585"/>
    <w:rsid w:val="002A38F0"/>
    <w:rsid w:val="002A5D6E"/>
    <w:rsid w:val="002B1589"/>
    <w:rsid w:val="002B2CFB"/>
    <w:rsid w:val="002B5054"/>
    <w:rsid w:val="002B5515"/>
    <w:rsid w:val="002B65FE"/>
    <w:rsid w:val="002B7584"/>
    <w:rsid w:val="002C0AC2"/>
    <w:rsid w:val="002C143E"/>
    <w:rsid w:val="002C22C9"/>
    <w:rsid w:val="002C6833"/>
    <w:rsid w:val="002D0B61"/>
    <w:rsid w:val="002D54EA"/>
    <w:rsid w:val="002E1B90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17933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3FF4"/>
    <w:rsid w:val="00345743"/>
    <w:rsid w:val="0034659D"/>
    <w:rsid w:val="0035254E"/>
    <w:rsid w:val="00355FB5"/>
    <w:rsid w:val="003568C3"/>
    <w:rsid w:val="003570B0"/>
    <w:rsid w:val="00357912"/>
    <w:rsid w:val="003678DF"/>
    <w:rsid w:val="003709F6"/>
    <w:rsid w:val="003751DC"/>
    <w:rsid w:val="003832FF"/>
    <w:rsid w:val="00387139"/>
    <w:rsid w:val="0038766E"/>
    <w:rsid w:val="003878AA"/>
    <w:rsid w:val="003913DC"/>
    <w:rsid w:val="0039181C"/>
    <w:rsid w:val="003941D0"/>
    <w:rsid w:val="003961FB"/>
    <w:rsid w:val="003A060B"/>
    <w:rsid w:val="003A18E3"/>
    <w:rsid w:val="003B0212"/>
    <w:rsid w:val="003B7DE6"/>
    <w:rsid w:val="003C3C96"/>
    <w:rsid w:val="003C58BE"/>
    <w:rsid w:val="003D66D8"/>
    <w:rsid w:val="003D7BD6"/>
    <w:rsid w:val="003E0989"/>
    <w:rsid w:val="003E3108"/>
    <w:rsid w:val="003F1AE4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0CC"/>
    <w:rsid w:val="00427CCA"/>
    <w:rsid w:val="00431691"/>
    <w:rsid w:val="00436D69"/>
    <w:rsid w:val="00453218"/>
    <w:rsid w:val="00455772"/>
    <w:rsid w:val="004562B5"/>
    <w:rsid w:val="00460836"/>
    <w:rsid w:val="0046293E"/>
    <w:rsid w:val="0046656B"/>
    <w:rsid w:val="00476106"/>
    <w:rsid w:val="0048607C"/>
    <w:rsid w:val="00487D70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6828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118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70FC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63B"/>
    <w:rsid w:val="0067755A"/>
    <w:rsid w:val="00687743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328B7"/>
    <w:rsid w:val="00733120"/>
    <w:rsid w:val="00737AE2"/>
    <w:rsid w:val="007428E1"/>
    <w:rsid w:val="00746E10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D56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3B11"/>
    <w:rsid w:val="00845BFC"/>
    <w:rsid w:val="0085774F"/>
    <w:rsid w:val="00862E95"/>
    <w:rsid w:val="00870B1D"/>
    <w:rsid w:val="00873F85"/>
    <w:rsid w:val="00874B3D"/>
    <w:rsid w:val="00874E56"/>
    <w:rsid w:val="008854EE"/>
    <w:rsid w:val="00886072"/>
    <w:rsid w:val="0089072A"/>
    <w:rsid w:val="008929E9"/>
    <w:rsid w:val="00892A50"/>
    <w:rsid w:val="00894B44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10C2"/>
    <w:rsid w:val="008C414A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7C46"/>
    <w:rsid w:val="00912592"/>
    <w:rsid w:val="00914459"/>
    <w:rsid w:val="00924D6C"/>
    <w:rsid w:val="00925931"/>
    <w:rsid w:val="00927AC8"/>
    <w:rsid w:val="00927BD6"/>
    <w:rsid w:val="00935DB8"/>
    <w:rsid w:val="00937B06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E7363"/>
    <w:rsid w:val="009F068E"/>
    <w:rsid w:val="009F63CA"/>
    <w:rsid w:val="00A04648"/>
    <w:rsid w:val="00A107AF"/>
    <w:rsid w:val="00A14D32"/>
    <w:rsid w:val="00A1543E"/>
    <w:rsid w:val="00A26023"/>
    <w:rsid w:val="00A316B0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215C"/>
    <w:rsid w:val="00A95B24"/>
    <w:rsid w:val="00A96B11"/>
    <w:rsid w:val="00AA0BE2"/>
    <w:rsid w:val="00AA3DD5"/>
    <w:rsid w:val="00AA5D91"/>
    <w:rsid w:val="00AA672B"/>
    <w:rsid w:val="00AA7A55"/>
    <w:rsid w:val="00AB0CE1"/>
    <w:rsid w:val="00AB211F"/>
    <w:rsid w:val="00AB7789"/>
    <w:rsid w:val="00AC50B0"/>
    <w:rsid w:val="00AD7E17"/>
    <w:rsid w:val="00AE269E"/>
    <w:rsid w:val="00AE57EF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40A4D"/>
    <w:rsid w:val="00B43FD3"/>
    <w:rsid w:val="00B448B9"/>
    <w:rsid w:val="00B51E9D"/>
    <w:rsid w:val="00B52796"/>
    <w:rsid w:val="00B52EEF"/>
    <w:rsid w:val="00B5390D"/>
    <w:rsid w:val="00B53A23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7328"/>
    <w:rsid w:val="00BF7401"/>
    <w:rsid w:val="00C056F4"/>
    <w:rsid w:val="00C07D6D"/>
    <w:rsid w:val="00C11BF7"/>
    <w:rsid w:val="00C1725D"/>
    <w:rsid w:val="00C21E47"/>
    <w:rsid w:val="00C2460E"/>
    <w:rsid w:val="00C24BF6"/>
    <w:rsid w:val="00C26264"/>
    <w:rsid w:val="00C26C44"/>
    <w:rsid w:val="00C276F9"/>
    <w:rsid w:val="00C30159"/>
    <w:rsid w:val="00C33570"/>
    <w:rsid w:val="00C343F1"/>
    <w:rsid w:val="00C35741"/>
    <w:rsid w:val="00C40F67"/>
    <w:rsid w:val="00C47AB9"/>
    <w:rsid w:val="00C47B23"/>
    <w:rsid w:val="00C56F70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3788"/>
    <w:rsid w:val="00D05297"/>
    <w:rsid w:val="00D056DD"/>
    <w:rsid w:val="00D10B2C"/>
    <w:rsid w:val="00D13F1D"/>
    <w:rsid w:val="00D15846"/>
    <w:rsid w:val="00D15FF0"/>
    <w:rsid w:val="00D20466"/>
    <w:rsid w:val="00D205A6"/>
    <w:rsid w:val="00D2073E"/>
    <w:rsid w:val="00D31AE1"/>
    <w:rsid w:val="00D32A3B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39B8"/>
    <w:rsid w:val="00DF5240"/>
    <w:rsid w:val="00DF6E63"/>
    <w:rsid w:val="00E02D70"/>
    <w:rsid w:val="00E07A6E"/>
    <w:rsid w:val="00E10941"/>
    <w:rsid w:val="00E138D0"/>
    <w:rsid w:val="00E145AF"/>
    <w:rsid w:val="00E17DB9"/>
    <w:rsid w:val="00E20636"/>
    <w:rsid w:val="00E23A0D"/>
    <w:rsid w:val="00E265A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0035"/>
    <w:rsid w:val="00EC7F9C"/>
    <w:rsid w:val="00ED27E9"/>
    <w:rsid w:val="00ED3227"/>
    <w:rsid w:val="00EE4766"/>
    <w:rsid w:val="00EE5B24"/>
    <w:rsid w:val="00EE5F9A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202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15F8"/>
    <w:rsid w:val="00FC27FB"/>
    <w:rsid w:val="00FC37DF"/>
    <w:rsid w:val="00FC7AE0"/>
    <w:rsid w:val="00FD02B7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C33570"/>
    <w:rPr>
      <w:b/>
      <w:bCs/>
    </w:rPr>
  </w:style>
  <w:style w:type="paragraph" w:styleId="ad">
    <w:name w:val="Balloon Text"/>
    <w:basedOn w:val="a"/>
    <w:link w:val="ae"/>
    <w:rsid w:val="00E145A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145AF"/>
    <w:rPr>
      <w:rFonts w:ascii="Tahoma" w:hAnsi="Tahoma"/>
      <w:sz w:val="16"/>
    </w:rPr>
  </w:style>
  <w:style w:type="paragraph" w:customStyle="1" w:styleId="Default">
    <w:name w:val="Default"/>
    <w:rsid w:val="00F8202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B2CFB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B2CFB"/>
    <w:rPr>
      <w:rFonts w:ascii="Arial" w:hAnsi="Arial" w:cs="Cordia New"/>
      <w:vanish/>
      <w:sz w:val="16"/>
    </w:rPr>
  </w:style>
  <w:style w:type="character" w:styleId="af">
    <w:name w:val="Hyperlink"/>
    <w:basedOn w:val="a0"/>
    <w:uiPriority w:val="99"/>
    <w:unhideWhenUsed/>
    <w:rsid w:val="002B2CF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B2CFB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B2CFB"/>
    <w:rPr>
      <w:rFonts w:ascii="Arial" w:hAnsi="Arial" w:cs="Cordia New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217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13</cp:revision>
  <dcterms:created xsi:type="dcterms:W3CDTF">2019-05-23T07:32:00Z</dcterms:created>
  <dcterms:modified xsi:type="dcterms:W3CDTF">2021-02-02T04:11:00Z</dcterms:modified>
</cp:coreProperties>
</file>