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3CB91" w14:textId="77777777" w:rsidR="00CC419E" w:rsidRDefault="0085361C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0F6810F" wp14:editId="7BC1E6C6">
            <wp:extent cx="1446530" cy="252476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52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A553F7" w14:textId="77777777" w:rsidR="00B848D7" w:rsidRPr="00BE03DF" w:rsidRDefault="00B848D7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7492FFD9" w14:textId="77777777" w:rsidR="00CC419E" w:rsidRPr="00BC006E" w:rsidRDefault="00CC419E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Pr="00BC006E">
        <w:rPr>
          <w:rFonts w:ascii="TH SarabunPSK" w:hAnsi="TH SarabunPSK" w:cs="TH SarabunPSK"/>
          <w:b/>
          <w:bCs/>
          <w:sz w:val="44"/>
          <w:szCs w:val="44"/>
        </w:rPr>
        <w:t>.</w:t>
      </w: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 xml:space="preserve"> 3 รายละเอียด</w:t>
      </w:r>
      <w:r w:rsidR="00D743AD" w:rsidRPr="00BC006E">
        <w:rPr>
          <w:rFonts w:ascii="TH SarabunPSK" w:hAnsi="TH SarabunPSK" w:cs="TH SarabunPSK"/>
          <w:b/>
          <w:bCs/>
          <w:sz w:val="44"/>
          <w:szCs w:val="44"/>
          <w:cs/>
        </w:rPr>
        <w:t>ของ</w:t>
      </w: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14:paraId="466E0EDC" w14:textId="77777777" w:rsidR="005552F1" w:rsidRPr="00BC006E" w:rsidRDefault="005552F1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BC006E">
        <w:rPr>
          <w:rFonts w:ascii="TH SarabunPSK" w:hAnsi="TH SarabunPSK" w:cs="TH SarabunPSK"/>
          <w:b/>
          <w:bCs/>
          <w:sz w:val="44"/>
          <w:szCs w:val="44"/>
        </w:rPr>
        <w:t>Course Specification</w:t>
      </w:r>
    </w:p>
    <w:p w14:paraId="4B233189" w14:textId="2B0143CA" w:rsidR="002A0312" w:rsidRPr="001A1F0E" w:rsidRDefault="002A0312" w:rsidP="00CC419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A925D6B" w14:textId="77777777" w:rsidR="001A1F0E" w:rsidRDefault="001A1F0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20304145" w14:textId="77777777" w:rsidR="00BC006E" w:rsidRPr="00BE03DF" w:rsidRDefault="00BC006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7644A823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42F35022" w14:textId="77777777" w:rsidR="00B848D7" w:rsidRPr="00B848D7" w:rsidRDefault="006D7041" w:rsidP="00B848D7">
      <w:pPr>
        <w:rPr>
          <w:rFonts w:ascii="TH SarabunPSK" w:hAnsi="TH SarabunPSK" w:cs="TH SarabunPSK"/>
          <w:b/>
          <w:bCs/>
          <w:sz w:val="36"/>
          <w:szCs w:val="36"/>
        </w:rPr>
      </w:pPr>
      <w:r w:rsidRPr="00B848D7">
        <w:rPr>
          <w:rFonts w:ascii="TH SarabunPSK" w:hAnsi="TH SarabunPSK" w:cs="TH SarabunPSK"/>
          <w:b/>
          <w:bCs/>
          <w:sz w:val="44"/>
          <w:szCs w:val="44"/>
          <w:cs/>
        </w:rPr>
        <w:t xml:space="preserve">  </w:t>
      </w:r>
      <w:r w:rsidR="00B848D7" w:rsidRPr="00B848D7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รหัสวิชา 0317713 สัมมนาการวิจัยทางเทคโนโลยีและสื่อสารการศึกษา 1 </w:t>
      </w:r>
    </w:p>
    <w:p w14:paraId="0B56074A" w14:textId="77777777" w:rsidR="00B848D7" w:rsidRPr="00B848D7" w:rsidRDefault="00B848D7" w:rsidP="00B848D7">
      <w:pPr>
        <w:rPr>
          <w:rFonts w:ascii="TH SarabunPSK" w:hAnsi="TH SarabunPSK" w:cs="TH SarabunPSK"/>
          <w:b/>
          <w:bCs/>
          <w:sz w:val="36"/>
          <w:szCs w:val="36"/>
        </w:rPr>
      </w:pPr>
      <w:r w:rsidRPr="00B848D7">
        <w:rPr>
          <w:rFonts w:ascii="TH SarabunPSK" w:hAnsi="TH SarabunPSK" w:cs="TH SarabunPSK"/>
          <w:b/>
          <w:bCs/>
          <w:sz w:val="36"/>
          <w:szCs w:val="36"/>
        </w:rPr>
        <w:t>Seminar and Research in Educational Technology and</w:t>
      </w:r>
    </w:p>
    <w:p w14:paraId="7E625AAD" w14:textId="77777777" w:rsidR="00B848D7" w:rsidRPr="00B848D7" w:rsidRDefault="00B848D7" w:rsidP="00B848D7">
      <w:pPr>
        <w:rPr>
          <w:rFonts w:ascii="TH SarabunPSK" w:hAnsi="TH SarabunPSK" w:cs="TH SarabunPSK"/>
          <w:b/>
          <w:bCs/>
          <w:sz w:val="36"/>
          <w:szCs w:val="36"/>
        </w:rPr>
      </w:pPr>
      <w:r w:rsidRPr="00B848D7">
        <w:rPr>
          <w:rFonts w:ascii="TH SarabunPSK" w:hAnsi="TH SarabunPSK" w:cs="TH SarabunPSK"/>
          <w:b/>
          <w:bCs/>
          <w:sz w:val="36"/>
          <w:szCs w:val="36"/>
        </w:rPr>
        <w:t>Communication</w:t>
      </w:r>
    </w:p>
    <w:p w14:paraId="1E3D92EA" w14:textId="77777777" w:rsidR="00AF771C" w:rsidRPr="00BC006E" w:rsidRDefault="00AF771C" w:rsidP="00B848D7">
      <w:pPr>
        <w:ind w:hanging="2387"/>
        <w:rPr>
          <w:rFonts w:ascii="TH SarabunPSK" w:hAnsi="TH SarabunPSK" w:cs="TH SarabunPSK"/>
          <w:b/>
          <w:bCs/>
          <w:sz w:val="40"/>
          <w:szCs w:val="40"/>
          <w:cs/>
        </w:rPr>
      </w:pPr>
    </w:p>
    <w:p w14:paraId="35C9E4AA" w14:textId="77777777" w:rsidR="00E24CA7" w:rsidRDefault="00E24CA7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1D5627E6" w14:textId="77777777"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0D4569BD" w14:textId="77777777" w:rsidR="006D7041" w:rsidRPr="00BC006E" w:rsidRDefault="006D7041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AF64091" w14:textId="77777777" w:rsidR="00BC006E" w:rsidRDefault="00CC419E" w:rsidP="009563DC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การศึกษา</w:t>
      </w:r>
      <w:r w:rsidR="00BC006E">
        <w:rPr>
          <w:rFonts w:ascii="TH SarabunPSK" w:hAnsi="TH SarabunPSK" w:cs="TH SarabunPSK" w:hint="cs"/>
          <w:b/>
          <w:bCs/>
          <w:sz w:val="40"/>
          <w:szCs w:val="40"/>
          <w:cs/>
        </w:rPr>
        <w:t>ดุษฎีบัณฑิต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14:paraId="1417CA67" w14:textId="77777777" w:rsidR="00CC419E" w:rsidRPr="00BC006E" w:rsidRDefault="00CC419E" w:rsidP="00BC006E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สาขาวิชา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เทคโนโลยีและสื่อสารการศึกษา</w:t>
      </w:r>
      <w:r w:rsidR="00BC006E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BC006E">
        <w:rPr>
          <w:rFonts w:ascii="TH SarabunPSK" w:hAnsi="TH SarabunPSK" w:cs="TH SarabunPSK" w:hint="cs"/>
          <w:b/>
          <w:bCs/>
          <w:sz w:val="40"/>
          <w:szCs w:val="40"/>
          <w:cs/>
        </w:rPr>
        <w:t>ห</w:t>
      </w:r>
      <w:r w:rsidR="006D7041" w:rsidRPr="00BC006E">
        <w:rPr>
          <w:rFonts w:ascii="TH SarabunPSK" w:hAnsi="TH SarabunPSK" w:cs="TH SarabunPSK"/>
          <w:b/>
          <w:bCs/>
          <w:sz w:val="40"/>
          <w:szCs w:val="40"/>
          <w:cs/>
        </w:rPr>
        <w:t xml:space="preserve">ลักสูตรใหม่ </w:t>
      </w: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พ.ศ.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25</w:t>
      </w:r>
      <w:r w:rsidR="00413AB9" w:rsidRPr="00BC006E">
        <w:rPr>
          <w:rFonts w:ascii="TH SarabunPSK" w:hAnsi="TH SarabunPSK" w:cs="TH SarabunPSK"/>
          <w:b/>
          <w:bCs/>
          <w:sz w:val="40"/>
          <w:szCs w:val="40"/>
        </w:rPr>
        <w:t>60</w:t>
      </w:r>
    </w:p>
    <w:p w14:paraId="6FBC8F15" w14:textId="77777777" w:rsidR="00BC006E" w:rsidRDefault="00CC419E" w:rsidP="009563DC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คณะ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ศึกษาศาสตร์</w:t>
      </w:r>
      <w:r w:rsidR="00AF771C" w:rsidRPr="00BC006E">
        <w:rPr>
          <w:rFonts w:ascii="TH SarabunPSK" w:hAnsi="TH SarabunPSK" w:cs="TH SarabunPSK"/>
          <w:b/>
          <w:bCs/>
          <w:sz w:val="40"/>
          <w:szCs w:val="40"/>
        </w:rPr>
        <w:t xml:space="preserve">  </w:t>
      </w:r>
    </w:p>
    <w:p w14:paraId="2FCA0547" w14:textId="77777777" w:rsidR="001402A5" w:rsidRPr="00E24CA7" w:rsidRDefault="00CC419E" w:rsidP="009563DC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  <w:sectPr w:rsidR="001402A5" w:rsidRPr="00E24CA7" w:rsidSect="00960863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14:paraId="743936F4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51FE1764" w14:textId="77777777"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BD42EC6" w14:textId="77777777"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14:paraId="3613146F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B1DFA">
        <w:rPr>
          <w:rFonts w:ascii="TH SarabunPSK" w:hAnsi="TH SarabunPSK" w:cs="TH SarabunPSK"/>
          <w:sz w:val="32"/>
          <w:szCs w:val="32"/>
        </w:rPr>
        <w:t>1</w:t>
      </w:r>
    </w:p>
    <w:p w14:paraId="1503AA23" w14:textId="77777777"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14:paraId="48A2C2F4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0B6FD7"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271DD3FF" w14:textId="77777777"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84843">
        <w:rPr>
          <w:rFonts w:ascii="TH SarabunPSK" w:hAnsi="TH SarabunPSK" w:cs="TH SarabunPSK"/>
          <w:sz w:val="32"/>
          <w:szCs w:val="32"/>
        </w:rPr>
        <w:t>3</w:t>
      </w:r>
    </w:p>
    <w:p w14:paraId="3E5AB0CF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D305E9">
        <w:rPr>
          <w:rFonts w:ascii="TH SarabunPSK" w:hAnsi="TH SarabunPSK" w:cs="TH SarabunPSK"/>
          <w:sz w:val="32"/>
          <w:szCs w:val="32"/>
        </w:rPr>
        <w:t>7</w:t>
      </w:r>
    </w:p>
    <w:p w14:paraId="383DC081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0B6FD7">
        <w:rPr>
          <w:rFonts w:ascii="TH SarabunPSK" w:hAnsi="TH SarabunPSK" w:cs="TH SarabunPSK"/>
          <w:sz w:val="32"/>
          <w:szCs w:val="32"/>
        </w:rPr>
        <w:t>8</w:t>
      </w:r>
    </w:p>
    <w:p w14:paraId="340EDD65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0B6FD7">
        <w:rPr>
          <w:rFonts w:ascii="TH SarabunPSK" w:hAnsi="TH SarabunPSK" w:cs="TH SarabunPSK"/>
          <w:sz w:val="32"/>
          <w:szCs w:val="32"/>
        </w:rPr>
        <w:t>9</w:t>
      </w:r>
    </w:p>
    <w:p w14:paraId="39503EF0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68B4F75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9742647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7ED456A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48CC242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7053425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DAE44F0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1976855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88A40BE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AE2BE3E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7A94F3B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55143E7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9A6DAF9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12B4513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405895F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373E672" w14:textId="77777777" w:rsidR="00762406" w:rsidRPr="00BE03DF" w:rsidRDefault="00762406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605C55D7" w14:textId="77777777" w:rsidR="00D50DB9" w:rsidRPr="00BE03DF" w:rsidRDefault="00D50DB9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155FC4F" w14:textId="77777777" w:rsidR="008B1DFA" w:rsidRDefault="008B1DFA" w:rsidP="002E587C">
      <w:pPr>
        <w:rPr>
          <w:rFonts w:ascii="TH SarabunPSK" w:hAnsi="TH SarabunPSK" w:cs="TH SarabunPSK"/>
          <w:b/>
          <w:bCs/>
          <w:sz w:val="36"/>
          <w:szCs w:val="36"/>
        </w:rPr>
        <w:sectPr w:rsidR="008B1DFA" w:rsidSect="000237C4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3"/>
          <w:cols w:space="708"/>
          <w:titlePg/>
          <w:docGrid w:linePitch="360"/>
        </w:sectPr>
      </w:pPr>
    </w:p>
    <w:p w14:paraId="6ABD4F6B" w14:textId="77777777" w:rsidR="002E587C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7B9CAB36" w14:textId="77777777" w:rsidR="00E24CA7" w:rsidRPr="001A1F0E" w:rsidRDefault="00E24CA7" w:rsidP="002E587C">
      <w:pPr>
        <w:rPr>
          <w:rFonts w:ascii="TH SarabunPSK" w:hAnsi="TH SarabunPSK" w:cs="TH SarabunPSK"/>
          <w:b/>
          <w:bCs/>
          <w:sz w:val="24"/>
          <w:szCs w:val="24"/>
        </w:rPr>
      </w:pPr>
    </w:p>
    <w:p w14:paraId="446133AC" w14:textId="77777777"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14:paraId="60082D77" w14:textId="77777777" w:rsidR="002E587C" w:rsidRPr="001A1F0E" w:rsidRDefault="002E587C" w:rsidP="002E587C">
      <w:pPr>
        <w:rPr>
          <w:rFonts w:ascii="TH SarabunPSK" w:hAnsi="TH SarabunPSK" w:cs="TH SarabunPSK"/>
          <w:sz w:val="24"/>
          <w:szCs w:val="24"/>
        </w:rPr>
      </w:pPr>
    </w:p>
    <w:p w14:paraId="34C52238" w14:textId="77777777"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bookmarkEnd w:id="0"/>
    <w:p w14:paraId="7AAAE188" w14:textId="6B2A1A9F" w:rsidR="001A1F0E" w:rsidRDefault="001A1F0E" w:rsidP="001A1F0E">
      <w:pPr>
        <w:tabs>
          <w:tab w:val="left" w:pos="1276"/>
          <w:tab w:val="left" w:pos="8080"/>
        </w:tabs>
        <w:ind w:left="110" w:hanging="11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848D7" w:rsidRPr="00412988">
        <w:rPr>
          <w:rFonts w:ascii="TH SarabunPSK" w:hAnsi="TH SarabunPSK" w:cs="TH SarabunPSK"/>
          <w:b/>
          <w:bCs/>
          <w:sz w:val="32"/>
          <w:szCs w:val="32"/>
          <w:cs/>
        </w:rPr>
        <w:t>0317</w:t>
      </w:r>
      <w:r w:rsidR="00B848D7" w:rsidRPr="00412988">
        <w:rPr>
          <w:rFonts w:ascii="TH SarabunPSK" w:hAnsi="TH SarabunPSK" w:cs="TH SarabunPSK"/>
          <w:b/>
          <w:bCs/>
          <w:sz w:val="32"/>
          <w:szCs w:val="32"/>
        </w:rPr>
        <w:t>713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="00B848D7" w:rsidRPr="00412988">
        <w:rPr>
          <w:rFonts w:ascii="TH SarabunPSK" w:hAnsi="TH SarabunPSK" w:cs="TH SarabunPSK"/>
          <w:b/>
          <w:bCs/>
          <w:sz w:val="32"/>
          <w:szCs w:val="32"/>
          <w:cs/>
        </w:rPr>
        <w:t>สัมมนาการวิจัยทางเทคโนโลยีและสื่อสารการศึกษา</w:t>
      </w:r>
      <w:r w:rsidR="0098324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B848D7" w:rsidRPr="00E91317">
        <w:rPr>
          <w:rFonts w:ascii="TH SarabunPSK" w:hAnsi="TH SarabunPSK" w:cs="TH SarabunPSK"/>
          <w:b/>
          <w:bCs/>
          <w:sz w:val="32"/>
          <w:szCs w:val="32"/>
        </w:rPr>
        <w:t>2</w:t>
      </w:r>
      <w:r w:rsidR="00B848D7" w:rsidRPr="00E9131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B848D7" w:rsidRPr="00E91317">
        <w:rPr>
          <w:rFonts w:ascii="TH SarabunPSK" w:hAnsi="TH SarabunPSK" w:cs="TH SarabunPSK"/>
          <w:b/>
          <w:bCs/>
          <w:sz w:val="32"/>
          <w:szCs w:val="32"/>
        </w:rPr>
        <w:t>1</w:t>
      </w:r>
      <w:r w:rsidR="00B848D7" w:rsidRPr="00E91317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B848D7" w:rsidRPr="00E91317">
        <w:rPr>
          <w:rFonts w:ascii="TH SarabunPSK" w:hAnsi="TH SarabunPSK" w:cs="TH SarabunPSK"/>
          <w:b/>
          <w:bCs/>
          <w:sz w:val="32"/>
          <w:szCs w:val="32"/>
        </w:rPr>
        <w:t>2</w:t>
      </w:r>
      <w:r w:rsidR="00B848D7" w:rsidRPr="00E91317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B848D7" w:rsidRPr="00E91317">
        <w:rPr>
          <w:rFonts w:ascii="TH SarabunPSK" w:hAnsi="TH SarabunPSK" w:cs="TH SarabunPSK"/>
          <w:b/>
          <w:bCs/>
          <w:sz w:val="32"/>
          <w:szCs w:val="32"/>
        </w:rPr>
        <w:t>3</w:t>
      </w:r>
      <w:r w:rsidR="00B848D7" w:rsidRPr="00E9131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09BE9F14" w14:textId="12CAA1A0" w:rsidR="00B848D7" w:rsidRPr="001A1F0E" w:rsidRDefault="001A1F0E" w:rsidP="001A1F0E">
      <w:pPr>
        <w:tabs>
          <w:tab w:val="left" w:pos="1276"/>
          <w:tab w:val="left" w:pos="8080"/>
        </w:tabs>
        <w:ind w:left="110" w:hanging="11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</w:t>
      </w:r>
      <w:r w:rsidR="00B848D7" w:rsidRPr="000F2F91">
        <w:rPr>
          <w:rFonts w:ascii="TH SarabunPSK" w:hAnsi="TH SarabunPSK" w:cs="TH SarabunPSK"/>
          <w:b/>
          <w:bCs/>
          <w:sz w:val="32"/>
          <w:szCs w:val="32"/>
        </w:rPr>
        <w:t>Seminar and Research in Educational Technology and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848D7">
        <w:rPr>
          <w:rFonts w:ascii="TH SarabunPSK" w:hAnsi="TH SarabunPSK" w:cs="TH SarabunPSK"/>
          <w:b/>
          <w:bCs/>
          <w:sz w:val="32"/>
          <w:szCs w:val="32"/>
        </w:rPr>
        <w:t>Communications</w:t>
      </w:r>
    </w:p>
    <w:p w14:paraId="70E988D8" w14:textId="77777777" w:rsidR="00B848D7" w:rsidRDefault="00B848D7" w:rsidP="001A1F0E">
      <w:pPr>
        <w:tabs>
          <w:tab w:val="left" w:pos="1276"/>
          <w:tab w:val="left" w:pos="8080"/>
        </w:tabs>
        <w:ind w:left="110"/>
        <w:jc w:val="lef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4A33CAB8" w14:textId="3C81F581" w:rsidR="000A566E" w:rsidRPr="00BE03DF" w:rsidRDefault="001A1F0E" w:rsidP="001A1F0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0A566E"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="000A566E"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="000A566E" w:rsidRPr="00BE03DF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14:paraId="3FF4BF3F" w14:textId="25630D3B" w:rsidR="000A566E" w:rsidRPr="00BE03DF" w:rsidRDefault="001A1F0E" w:rsidP="001A1F0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0A566E" w:rsidRPr="00BE03DF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="000A566E"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="000A566E" w:rsidRPr="00BE03DF">
        <w:rPr>
          <w:rFonts w:ascii="TH SarabunPSK" w:hAnsi="TH SarabunPSK" w:cs="TH SarabunPSK"/>
          <w:sz w:val="32"/>
          <w:szCs w:val="32"/>
          <w:cs/>
        </w:rPr>
        <w:t>(ถ้ามี)</w:t>
      </w:r>
      <w:r w:rsidR="000A566E"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14:paraId="2B59BBE4" w14:textId="63FF46C1" w:rsidR="00DC5993" w:rsidRDefault="00B848D7" w:rsidP="00DC5993">
      <w:pPr>
        <w:tabs>
          <w:tab w:val="left" w:pos="567"/>
          <w:tab w:val="left" w:pos="1276"/>
          <w:tab w:val="left" w:pos="808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A1F0E">
        <w:rPr>
          <w:rFonts w:ascii="TH SarabunPSK" w:hAnsi="TH SarabunPSK" w:cs="TH SarabunPSK"/>
          <w:sz w:val="32"/>
          <w:szCs w:val="32"/>
          <w:cs/>
        </w:rPr>
        <w:tab/>
      </w:r>
      <w:r w:rsidRPr="00E91317">
        <w:rPr>
          <w:rFonts w:ascii="TH SarabunPSK" w:hAnsi="TH SarabunPSK" w:cs="TH SarabunPSK"/>
          <w:sz w:val="32"/>
          <w:szCs w:val="32"/>
          <w:cs/>
        </w:rPr>
        <w:t>สำรวจ ศึกษาประเด็นเชิงลึก และวิเคราะห์วรรณกรรมเกี่ยวกับเทคโนโลยีและสื่อสารการศึกษา การสังเคราะห์วิธีการวิจัย การออกแบบการวิจัย ฝึกทำโครงการวิจัยทางเทคโนโลยีและสื่อสารการศึกษา</w:t>
      </w:r>
    </w:p>
    <w:p w14:paraId="2C89D1CD" w14:textId="534A4E67" w:rsidR="00B848D7" w:rsidRPr="00DC5993" w:rsidRDefault="00DC5993" w:rsidP="00DC5993">
      <w:pPr>
        <w:tabs>
          <w:tab w:val="left" w:pos="567"/>
          <w:tab w:val="left" w:pos="1276"/>
          <w:tab w:val="left" w:pos="808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A1F0E">
        <w:rPr>
          <w:rFonts w:ascii="TH SarabunPSK" w:hAnsi="TH SarabunPSK" w:cs="TH SarabunPSK"/>
          <w:sz w:val="32"/>
          <w:szCs w:val="32"/>
        </w:rPr>
        <w:tab/>
      </w:r>
      <w:r w:rsidR="00B848D7" w:rsidRPr="00681D49">
        <w:rPr>
          <w:rFonts w:ascii="TH SarabunPSK" w:hAnsi="TH SarabunPSK" w:cs="TH SarabunPSK"/>
          <w:sz w:val="32"/>
          <w:szCs w:val="32"/>
        </w:rPr>
        <w:t>Survey</w:t>
      </w:r>
      <w:r w:rsidR="00B848D7">
        <w:rPr>
          <w:rFonts w:ascii="TH SarabunPSK" w:hAnsi="TH SarabunPSK" w:cs="TH SarabunPSK"/>
          <w:sz w:val="32"/>
          <w:szCs w:val="32"/>
        </w:rPr>
        <w:t xml:space="preserve"> </w:t>
      </w:r>
      <w:r w:rsidR="00B848D7" w:rsidRPr="00681D49">
        <w:rPr>
          <w:rFonts w:ascii="TH SarabunPSK" w:hAnsi="TH SarabunPSK" w:cs="TH SarabunPSK"/>
          <w:sz w:val="32"/>
          <w:szCs w:val="32"/>
        </w:rPr>
        <w:t>;</w:t>
      </w:r>
      <w:r w:rsidR="00B848D7">
        <w:rPr>
          <w:rFonts w:ascii="TH SarabunPSK" w:hAnsi="TH SarabunPSK" w:cs="TH SarabunPSK"/>
          <w:sz w:val="32"/>
          <w:szCs w:val="32"/>
        </w:rPr>
        <w:t xml:space="preserve"> </w:t>
      </w:r>
      <w:r w:rsidR="00B848D7" w:rsidRPr="00681D49">
        <w:rPr>
          <w:rFonts w:ascii="TH SarabunPSK" w:hAnsi="TH SarabunPSK" w:cs="TH SarabunPSK"/>
          <w:sz w:val="32"/>
          <w:szCs w:val="32"/>
        </w:rPr>
        <w:t>study</w:t>
      </w:r>
      <w:r w:rsidR="00B848D7">
        <w:rPr>
          <w:rFonts w:ascii="TH SarabunPSK" w:hAnsi="TH SarabunPSK" w:cs="TH SarabunPSK"/>
          <w:sz w:val="32"/>
          <w:szCs w:val="32"/>
        </w:rPr>
        <w:t xml:space="preserve"> </w:t>
      </w:r>
      <w:r w:rsidR="00B848D7" w:rsidRPr="00681D49">
        <w:rPr>
          <w:rFonts w:ascii="TH SarabunPSK" w:hAnsi="TH SarabunPSK" w:cs="TH SarabunPSK"/>
          <w:sz w:val="32"/>
          <w:szCs w:val="32"/>
        </w:rPr>
        <w:t>in</w:t>
      </w:r>
      <w:r w:rsidR="00B848D7" w:rsidRPr="00681D49">
        <w:rPr>
          <w:rFonts w:ascii="TH SarabunPSK" w:hAnsi="TH SarabunPSK" w:cs="TH SarabunPSK"/>
          <w:sz w:val="32"/>
          <w:szCs w:val="32"/>
          <w:cs/>
        </w:rPr>
        <w:t>-</w:t>
      </w:r>
      <w:r w:rsidR="00B848D7" w:rsidRPr="00681D49">
        <w:rPr>
          <w:rFonts w:ascii="TH SarabunPSK" w:hAnsi="TH SarabunPSK" w:cs="TH SarabunPSK"/>
          <w:sz w:val="32"/>
          <w:szCs w:val="32"/>
        </w:rPr>
        <w:t xml:space="preserve">depth issues and analyze literature related to technology and educational </w:t>
      </w:r>
      <w:r w:rsidR="00B848D7">
        <w:rPr>
          <w:rFonts w:ascii="TH SarabunPSK" w:hAnsi="TH SarabunPSK" w:cs="TH SarabunPSK"/>
          <w:sz w:val="32"/>
          <w:szCs w:val="32"/>
        </w:rPr>
        <w:t>communications</w:t>
      </w:r>
      <w:r w:rsidR="00B848D7" w:rsidRPr="00681D49">
        <w:rPr>
          <w:rFonts w:ascii="TH SarabunPSK" w:hAnsi="TH SarabunPSK" w:cs="TH SarabunPSK"/>
          <w:sz w:val="32"/>
          <w:szCs w:val="32"/>
        </w:rPr>
        <w:t>; synthesis research methodology; research design; practice conducting research on technology and educational communication</w:t>
      </w:r>
      <w:r w:rsidR="00B848D7">
        <w:rPr>
          <w:rFonts w:ascii="TH SarabunPSK" w:hAnsi="TH SarabunPSK" w:cs="TH SarabunPSK"/>
          <w:sz w:val="32"/>
          <w:szCs w:val="32"/>
        </w:rPr>
        <w:t>s</w:t>
      </w:r>
    </w:p>
    <w:p w14:paraId="3E427340" w14:textId="77777777" w:rsidR="009563DC" w:rsidRPr="001A1F0E" w:rsidRDefault="009563DC" w:rsidP="00B848D7">
      <w:pPr>
        <w:ind w:left="0" w:firstLine="720"/>
        <w:jc w:val="thaiDistribute"/>
        <w:rPr>
          <w:rFonts w:ascii="TH SarabunPSK" w:hAnsi="TH SarabunPSK" w:cs="TH SarabunPSK"/>
          <w:sz w:val="20"/>
          <w:szCs w:val="24"/>
          <w:cs/>
        </w:rPr>
      </w:pPr>
    </w:p>
    <w:p w14:paraId="164C268F" w14:textId="77777777"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14:paraId="026FFA4B" w14:textId="77777777"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 w:rsidR="00891ACD"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14:paraId="1CE1C785" w14:textId="77777777" w:rsidR="00D90124" w:rsidRPr="00BE03DF" w:rsidRDefault="004E072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w:pict w14:anchorId="58BF4153"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38" type="#_x0000_t202" style="position:absolute;left:0;text-align:left;margin-left:63.75pt;margin-top:3.1pt;width:12pt;height:13.5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14:paraId="59D99EF1" w14:textId="77777777" w:rsidR="00B848D7" w:rsidRDefault="00B848D7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14:paraId="1CAFFC9B" w14:textId="77777777" w:rsidR="00D90124" w:rsidRPr="00BE03DF" w:rsidRDefault="004E072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w:pict w14:anchorId="3C39EFAF">
          <v:shape id="_x0000_s1039" type="#_x0000_t202" style="position:absolute;left:0;text-align:left;margin-left:63.75pt;margin-top:4.7pt;width:12pt;height:13.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9">
              <w:txbxContent>
                <w:p w14:paraId="5C8203EA" w14:textId="77777777" w:rsidR="00B848D7" w:rsidRDefault="00B848D7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14:paraId="267A9523" w14:textId="77777777" w:rsidR="00D90124" w:rsidRPr="00BE03DF" w:rsidRDefault="004E072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w:pict w14:anchorId="15ACE0F2">
          <v:shape id="_x0000_s1040" type="#_x0000_t202" style="position:absolute;left:0;text-align:left;margin-left:63.75pt;margin-top:3.85pt;width:12pt;height:13.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0">
              <w:txbxContent>
                <w:p w14:paraId="76CFEEA5" w14:textId="77777777" w:rsidR="00B848D7" w:rsidRDefault="00B848D7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14:paraId="47B8167D" w14:textId="77777777" w:rsidR="00D90124" w:rsidRPr="00BE03DF" w:rsidRDefault="004E072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 w14:anchorId="243E6B9F">
          <v:shape id="_x0000_s1041" type="#_x0000_t202" style="position:absolute;left:0;text-align:left;margin-left:63.75pt;margin-top:2.3pt;width:12pt;height:13.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1">
              <w:txbxContent>
                <w:p w14:paraId="6BC02DB4" w14:textId="77777777" w:rsidR="00B848D7" w:rsidRDefault="00B848D7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14:paraId="7C438AC7" w14:textId="77777777" w:rsidR="00D90124" w:rsidRPr="00BE03DF" w:rsidRDefault="00891ACD" w:rsidP="00891ACD">
      <w:pPr>
        <w:tabs>
          <w:tab w:val="left" w:pos="1276"/>
        </w:tabs>
        <w:ind w:hanging="1111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14:paraId="462FFE89" w14:textId="77777777" w:rsidR="00D90124" w:rsidRPr="00BE03DF" w:rsidRDefault="004E072A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 w14:anchorId="09B38616">
          <v:shape id="_x0000_s1042" type="#_x0000_t202" style="position:absolute;left:0;text-align:left;margin-left:63.75pt;margin-top:1.75pt;width:12pt;height:13.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2">
              <w:txbxContent>
                <w:p w14:paraId="725FE98E" w14:textId="77777777" w:rsidR="00B848D7" w:rsidRDefault="00B848D7" w:rsidP="00D90124">
                  <w:r>
                    <w:t xml:space="preserve"> </w:t>
                  </w:r>
                </w:p>
              </w:txbxContent>
            </v:textbox>
          </v:shape>
        </w:pict>
      </w:r>
      <w:r w:rsidR="00022721" w:rsidRPr="00BE03DF">
        <w:rPr>
          <w:rFonts w:ascii="TH SarabunPSK" w:hAnsi="TH SarabunPSK" w:cs="TH SarabunPSK"/>
          <w:sz w:val="32"/>
          <w:szCs w:val="32"/>
        </w:rPr>
        <w:t xml:space="preserve">        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91AC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14:paraId="3A44AC8E" w14:textId="77777777" w:rsidR="00D90124" w:rsidRPr="00BE03DF" w:rsidRDefault="004E072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 w14:anchorId="472BACDE">
          <v:shape id="_x0000_s1045" type="#_x0000_t202" style="position:absolute;left:0;text-align:left;margin-left:63.75pt;margin-top:4.15pt;width:12pt;height:13.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5">
              <w:txbxContent>
                <w:p w14:paraId="0119EC19" w14:textId="77777777" w:rsidR="00B848D7" w:rsidRDefault="00B848D7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14:paraId="779C94CE" w14:textId="77777777" w:rsidR="00D90124" w:rsidRPr="00BE03DF" w:rsidRDefault="004E072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 w14:anchorId="7193A74C">
          <v:shape id="_x0000_s1044" type="#_x0000_t202" style="position:absolute;left:0;text-align:left;margin-left:63.75pt;margin-top:3.4pt;width:12pt;height:13.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4">
              <w:txbxContent>
                <w:p w14:paraId="726ABA7A" w14:textId="77777777" w:rsidR="00B848D7" w:rsidRDefault="00B848D7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14:paraId="70D232D8" w14:textId="77777777" w:rsidR="001A1F0E" w:rsidRDefault="001A1F0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68CB4F48" w14:textId="34606367"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14:paraId="5AAD5A4A" w14:textId="77777777" w:rsidR="002E587C" w:rsidRPr="003E2DF1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BA1B1F">
        <w:rPr>
          <w:rFonts w:ascii="TH SarabunPSK" w:hAnsi="TH SarabunPSK" w:cs="TH SarabunPSK" w:hint="cs"/>
          <w:sz w:val="32"/>
          <w:szCs w:val="32"/>
          <w:cs/>
        </w:rPr>
        <w:t>ผศ</w:t>
      </w:r>
      <w:r w:rsidR="00BA1B1F">
        <w:rPr>
          <w:rFonts w:ascii="TH SarabunPSK" w:hAnsi="TH SarabunPSK" w:cs="TH SarabunPSK"/>
          <w:sz w:val="32"/>
          <w:szCs w:val="32"/>
          <w:cs/>
        </w:rPr>
        <w:t>.ดร.</w:t>
      </w:r>
      <w:r w:rsidR="00BA1B1F" w:rsidRPr="00BE03DF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14:paraId="476DC09E" w14:textId="77777777" w:rsidR="002E587C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DC5993">
        <w:rPr>
          <w:rFonts w:ascii="TH SarabunPSK" w:hAnsi="TH SarabunPSK" w:cs="TH SarabunPSK" w:hint="cs"/>
          <w:sz w:val="32"/>
          <w:szCs w:val="32"/>
          <w:cs/>
        </w:rPr>
        <w:t>ผศ</w:t>
      </w:r>
      <w:r w:rsidR="00487CB7">
        <w:rPr>
          <w:rFonts w:ascii="TH SarabunPSK" w:hAnsi="TH SarabunPSK" w:cs="TH SarabunPSK"/>
          <w:sz w:val="32"/>
          <w:szCs w:val="32"/>
          <w:cs/>
        </w:rPr>
        <w:t>.ดร.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14:paraId="58835147" w14:textId="77777777" w:rsidR="00DC5993" w:rsidRDefault="00DC5993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4778C1">
        <w:rPr>
          <w:rFonts w:ascii="TH SarabunPSK" w:hAnsi="TH SarabunPSK" w:cs="TH SarabunPSK" w:hint="cs"/>
          <w:sz w:val="32"/>
          <w:szCs w:val="32"/>
          <w:cs/>
        </w:rPr>
        <w:t>ผศ</w:t>
      </w:r>
      <w:r>
        <w:rPr>
          <w:rFonts w:ascii="TH SarabunPSK" w:hAnsi="TH SarabunPSK" w:cs="TH SarabunPSK" w:hint="cs"/>
          <w:sz w:val="32"/>
          <w:szCs w:val="32"/>
          <w:cs/>
        </w:rPr>
        <w:t>.ดร.จินตนา  กสินันท์</w:t>
      </w:r>
    </w:p>
    <w:p w14:paraId="40D1EF81" w14:textId="0B01A27F" w:rsidR="004778C1" w:rsidRDefault="004778C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34E38">
        <w:rPr>
          <w:rFonts w:ascii="TH SarabunPSK" w:hAnsi="TH SarabunPSK" w:cs="TH SarabunPSK"/>
          <w:sz w:val="32"/>
          <w:szCs w:val="32"/>
          <w:cs/>
        </w:rPr>
        <w:tab/>
      </w:r>
      <w:r w:rsidR="001A1F0E">
        <w:rPr>
          <w:rFonts w:ascii="TH SarabunPSK" w:hAnsi="TH SarabunPSK" w:cs="TH SarabunPSK" w:hint="cs"/>
          <w:sz w:val="32"/>
          <w:szCs w:val="32"/>
          <w:cs/>
        </w:rPr>
        <w:t>ผศ.ดร.พัฒนา  ศิริกุลพิพัฒน์</w:t>
      </w:r>
    </w:p>
    <w:p w14:paraId="50DDF21E" w14:textId="0B3D96BA" w:rsidR="000B6FD7" w:rsidRDefault="000B6FD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6D9E42F6" w14:textId="77777777"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5.  ภาคการศึกษา/ ชั้นปีที่เรียน</w:t>
      </w:r>
    </w:p>
    <w:p w14:paraId="6B7BBDF1" w14:textId="445BB057"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283B3A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1A1F0E">
        <w:rPr>
          <w:rFonts w:ascii="TH SarabunPSK" w:hAnsi="TH SarabunPSK" w:cs="TH SarabunPSK" w:hint="cs"/>
          <w:sz w:val="32"/>
          <w:szCs w:val="32"/>
          <w:cs/>
        </w:rPr>
        <w:t>4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891ACD"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0532BA05" w14:textId="77777777"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061701D9" w14:textId="77777777"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14:paraId="3BAEA5DE" w14:textId="28477A25" w:rsidR="002E587C" w:rsidRPr="00BE03DF" w:rsidRDefault="001A1F0E" w:rsidP="00213C27">
      <w:pPr>
        <w:ind w:left="0" w:firstLine="336"/>
        <w:jc w:val="left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4778C1">
        <w:rPr>
          <w:rFonts w:ascii="TH SarabunPSK" w:hAnsi="TH SarabunPSK" w:cs="TH SarabunPSK"/>
          <w:sz w:val="32"/>
          <w:szCs w:val="32"/>
        </w:rPr>
        <w:t xml:space="preserve"> </w:t>
      </w:r>
      <w:r w:rsidR="004778C1">
        <w:rPr>
          <w:rFonts w:ascii="TH SarabunPSK" w:hAnsi="TH SarabunPSK" w:cs="TH SarabunPSK" w:hint="cs"/>
          <w:sz w:val="32"/>
          <w:szCs w:val="32"/>
          <w:cs/>
        </w:rPr>
        <w:t>คณะศึกษาศาสตร์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มหาวอืยาลัยทักษิณ วิทยาเขตสงขลา</w:t>
      </w:r>
    </w:p>
    <w:p w14:paraId="361E0CCA" w14:textId="77777777"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14:paraId="39DD84BD" w14:textId="44964308" w:rsidR="002E587C" w:rsidRDefault="00283B3A" w:rsidP="00213C27">
      <w:pPr>
        <w:ind w:left="0" w:firstLine="336"/>
        <w:jc w:val="left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C34E38">
        <w:rPr>
          <w:rFonts w:ascii="TH SarabunPSK" w:hAnsi="TH SarabunPSK" w:cs="TH SarabunPSK" w:hint="cs"/>
          <w:sz w:val="32"/>
          <w:szCs w:val="32"/>
          <w:cs/>
        </w:rPr>
        <w:t>0</w:t>
      </w:r>
      <w:r w:rsidR="006046F1">
        <w:rPr>
          <w:rFonts w:ascii="TH SarabunPSK" w:hAnsi="TH SarabunPSK" w:cs="TH SarabunPSK"/>
          <w:sz w:val="32"/>
          <w:szCs w:val="32"/>
        </w:rPr>
        <w:t xml:space="preserve"> </w:t>
      </w:r>
      <w:r w:rsidR="00904A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1F0E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937E24" w:rsidRPr="00BE03DF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1A1F0E"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023A1AF5" w14:textId="77777777" w:rsidR="00B32D88" w:rsidRPr="001A1F0E" w:rsidRDefault="00B32D88" w:rsidP="00213C27">
      <w:pPr>
        <w:ind w:left="0" w:firstLine="336"/>
        <w:jc w:val="left"/>
        <w:rPr>
          <w:rFonts w:ascii="TH SarabunPSK" w:hAnsi="TH SarabunPSK" w:cs="TH SarabunPSK"/>
          <w:sz w:val="24"/>
          <w:szCs w:val="24"/>
          <w:cs/>
        </w:rPr>
      </w:pPr>
    </w:p>
    <w:p w14:paraId="0A28E9BF" w14:textId="77777777" w:rsidR="002E587C" w:rsidRPr="00BE03DF" w:rsidRDefault="00DC5993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 2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จุดมุ่งหมายและวัตถุประสงค์</w:t>
      </w:r>
    </w:p>
    <w:p w14:paraId="5E9BF577" w14:textId="77777777" w:rsidR="001137D8" w:rsidRPr="001A1F0E" w:rsidRDefault="001137D8" w:rsidP="00252A76">
      <w:pPr>
        <w:ind w:left="0" w:firstLine="0"/>
        <w:jc w:val="left"/>
        <w:rPr>
          <w:rFonts w:ascii="TH SarabunPSK" w:hAnsi="TH SarabunPSK" w:cs="TH SarabunPSK"/>
          <w:b/>
          <w:bCs/>
          <w:sz w:val="24"/>
          <w:szCs w:val="24"/>
        </w:rPr>
      </w:pPr>
    </w:p>
    <w:p w14:paraId="2024C617" w14:textId="77777777"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BE03DF">
        <w:rPr>
          <w:rFonts w:ascii="TH SarabunPSK" w:hAnsi="TH SarabunPSK" w:cs="TH SarabunPSK"/>
          <w:sz w:val="32"/>
          <w:szCs w:val="32"/>
        </w:rPr>
        <w:t xml:space="preserve"> </w:t>
      </w:r>
    </w:p>
    <w:p w14:paraId="3DD0322D" w14:textId="77777777" w:rsidR="00252A76" w:rsidRPr="00F96664" w:rsidRDefault="00973637" w:rsidP="00DC5993">
      <w:pPr>
        <w:tabs>
          <w:tab w:val="left" w:pos="0"/>
        </w:tabs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52A76" w:rsidRPr="00F96664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 w:rsidRPr="00F96664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53856232" w14:textId="77777777" w:rsidR="002A54A9" w:rsidRDefault="00973637" w:rsidP="00973637">
      <w:pPr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DC5993" w:rsidRPr="001D17A3">
        <w:rPr>
          <w:rFonts w:ascii="TH SarabunPSK" w:hAnsi="TH SarabunPSK" w:cs="TH SarabunPSK"/>
          <w:sz w:val="32"/>
          <w:szCs w:val="32"/>
          <w:cs/>
        </w:rPr>
        <w:t xml:space="preserve">ติดตาม ค้นคว้า </w:t>
      </w:r>
      <w:r w:rsidR="002A54A9">
        <w:rPr>
          <w:rFonts w:ascii="TH SarabunPSK" w:hAnsi="TH SarabunPSK" w:cs="TH SarabunPSK" w:hint="cs"/>
          <w:sz w:val="32"/>
          <w:szCs w:val="32"/>
          <w:cs/>
        </w:rPr>
        <w:t xml:space="preserve">สำรวจ  </w:t>
      </w:r>
      <w:r w:rsidR="00DC5993" w:rsidRPr="001D17A3">
        <w:rPr>
          <w:rFonts w:ascii="TH SarabunPSK" w:hAnsi="TH SarabunPSK" w:cs="TH SarabunPSK"/>
          <w:sz w:val="32"/>
          <w:szCs w:val="32"/>
          <w:cs/>
        </w:rPr>
        <w:t>ศึกษาประเด็นเชิงลึก</w:t>
      </w:r>
      <w:r w:rsidR="002A54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54A9" w:rsidRPr="00E91317">
        <w:rPr>
          <w:rFonts w:ascii="TH SarabunPSK" w:hAnsi="TH SarabunPSK" w:cs="TH SarabunPSK"/>
          <w:sz w:val="32"/>
          <w:szCs w:val="32"/>
          <w:cs/>
        </w:rPr>
        <w:t xml:space="preserve">และวิเคราะห์วรรณกรรมเกี่ยวกับเทคโนโลยีและสื่อสารการศึกษา </w:t>
      </w:r>
    </w:p>
    <w:p w14:paraId="2B71F576" w14:textId="51520B39" w:rsidR="001A1F0E" w:rsidRDefault="001A1F0E" w:rsidP="00973637">
      <w:pPr>
        <w:ind w:left="0"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 w:rsidRPr="00E91317">
        <w:rPr>
          <w:rFonts w:ascii="TH SarabunPSK" w:hAnsi="TH SarabunPSK" w:cs="TH SarabunPSK"/>
          <w:sz w:val="32"/>
          <w:szCs w:val="32"/>
          <w:cs/>
        </w:rPr>
        <w:t>สังเคราะห์วิธีการวิจัย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E91317">
        <w:rPr>
          <w:rFonts w:ascii="TH SarabunPSK" w:hAnsi="TH SarabunPSK" w:cs="TH SarabunPSK"/>
          <w:sz w:val="32"/>
          <w:szCs w:val="32"/>
          <w:cs/>
        </w:rPr>
        <w:t>การออกแบบการวิจัย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>ทางเทคโนโลยีและสื่อสารการศึกษา</w:t>
      </w:r>
    </w:p>
    <w:p w14:paraId="6728E5D4" w14:textId="7518FFDD" w:rsidR="00DC5993" w:rsidRDefault="002A54A9" w:rsidP="00DC5993">
      <w:pPr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DC5993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1A1F0E">
        <w:rPr>
          <w:rFonts w:ascii="TH SarabunPSK" w:hAnsi="TH SarabunPSK" w:cs="TH SarabunPSK" w:hint="cs"/>
          <w:sz w:val="32"/>
          <w:szCs w:val="32"/>
          <w:cs/>
        </w:rPr>
        <w:t>เขียน</w:t>
      </w:r>
      <w:r w:rsidR="00DC5993" w:rsidRPr="001D17A3">
        <w:rPr>
          <w:rFonts w:ascii="TH SarabunPSK" w:hAnsi="TH SarabunPSK" w:cs="TH SarabunPSK"/>
          <w:sz w:val="32"/>
          <w:szCs w:val="32"/>
          <w:cs/>
        </w:rPr>
        <w:t>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>ทางเทคโนโลยีและสื่อสารการศึกษา</w:t>
      </w:r>
      <w:r w:rsidR="00DC5993" w:rsidRPr="001D17A3">
        <w:rPr>
          <w:rFonts w:ascii="TH SarabunPSK" w:hAnsi="TH SarabunPSK" w:cs="TH SarabunPSK"/>
          <w:sz w:val="32"/>
          <w:szCs w:val="32"/>
          <w:cs/>
        </w:rPr>
        <w:t xml:space="preserve"> ได้อย่างเหมาะสม</w:t>
      </w:r>
    </w:p>
    <w:p w14:paraId="2705E908" w14:textId="1E67F930" w:rsidR="00DC5993" w:rsidRDefault="002A54A9" w:rsidP="00DC5993">
      <w:pPr>
        <w:ind w:left="0"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DC5993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4778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="00DC5993" w:rsidRPr="001D17A3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4778C1">
        <w:rPr>
          <w:rFonts w:ascii="TH SarabunPSK" w:hAnsi="TH SarabunPSK" w:cs="TH SarabunPSK" w:hint="cs"/>
          <w:sz w:val="32"/>
          <w:szCs w:val="32"/>
          <w:cs/>
        </w:rPr>
        <w:t>ดุษฎีนิพนธ์</w:t>
      </w:r>
      <w:r w:rsidR="00DC5993" w:rsidRPr="001D17A3">
        <w:rPr>
          <w:rFonts w:ascii="TH SarabunPSK" w:hAnsi="TH SarabunPSK" w:cs="TH SarabunPSK"/>
          <w:sz w:val="32"/>
          <w:szCs w:val="32"/>
          <w:cs/>
        </w:rPr>
        <w:t>ของตนเองได้</w:t>
      </w:r>
      <w:r>
        <w:rPr>
          <w:rFonts w:ascii="TH SarabunPSK" w:hAnsi="TH SarabunPSK" w:cs="TH SarabunPSK" w:hint="cs"/>
          <w:sz w:val="32"/>
          <w:szCs w:val="32"/>
          <w:cs/>
        </w:rPr>
        <w:t>อย่างมีประสิทธิภาพ</w:t>
      </w:r>
    </w:p>
    <w:p w14:paraId="28C9AAC7" w14:textId="77777777" w:rsidR="00BB7776" w:rsidRDefault="00BB7776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5BA96A16" w14:textId="77777777"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14:paraId="0D57A703" w14:textId="77777777" w:rsidR="002E587C" w:rsidRPr="00BB7776" w:rsidRDefault="00BB7776" w:rsidP="00F96664">
      <w:pPr>
        <w:ind w:left="0" w:firstLine="72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เพื่อให้เป็นไปตามเกณฑ์การประกันคุณภาพการศึกษาที่กำหนดให้มีการปรับปรุงหลักสูตรทุกรอบระยะ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 และให้เป็นไปตามประกาศกระทรวงศึกษา เรื่อง เกณฑ์มาตรฐานหลักสูตรระดับบัณฑิตศึกษา พ.ศ. </w:t>
      </w:r>
      <w:r>
        <w:rPr>
          <w:rFonts w:ascii="TH SarabunPSK" w:hAnsi="TH SarabunPSK" w:cs="TH SarabunPSK"/>
          <w:sz w:val="32"/>
          <w:szCs w:val="32"/>
        </w:rPr>
        <w:t xml:space="preserve">2559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รวมทั้งปรับปรุงให้สอดคล้องกับความก้าวหน้าทางวิชาการและเทคโนโลยีที่เปลี่ยนแปลงในศตวรรษที่ </w:t>
      </w:r>
      <w:r>
        <w:rPr>
          <w:rFonts w:ascii="TH SarabunPSK" w:hAnsi="TH SarabunPSK" w:cs="TH SarabunPSK"/>
          <w:sz w:val="32"/>
          <w:szCs w:val="32"/>
        </w:rPr>
        <w:t xml:space="preserve">21 </w:t>
      </w:r>
      <w:r>
        <w:rPr>
          <w:rFonts w:ascii="TH SarabunPSK" w:hAnsi="TH SarabunPSK" w:cs="TH SarabunPSK" w:hint="cs"/>
          <w:sz w:val="32"/>
          <w:szCs w:val="32"/>
          <w:cs/>
        </w:rPr>
        <w:t>ตลอดจนข้อเสนอแนะจากผู้มีส่วนได้เสียของหลักสูตร</w:t>
      </w:r>
    </w:p>
    <w:p w14:paraId="76AEC978" w14:textId="77777777" w:rsidR="00F96664" w:rsidRDefault="00F96664" w:rsidP="00F96664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</w:p>
    <w:p w14:paraId="2A740751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tbl>
      <w:tblPr>
        <w:tblpPr w:leftFromText="180" w:rightFromText="180" w:vertAnchor="text" w:horzAnchor="margin" w:tblpY="986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0237C4" w:rsidRPr="00BE03DF" w14:paraId="5A00ED76" w14:textId="77777777" w:rsidTr="000237C4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404978AE" w14:textId="77777777"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5DA78546" w14:textId="77777777"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EB0B501" w14:textId="77777777"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5C1CDAC0" w14:textId="77777777"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0237C4" w:rsidRPr="00BE03DF" w14:paraId="388A84E3" w14:textId="77777777" w:rsidTr="000237C4">
        <w:trPr>
          <w:trHeight w:val="354"/>
        </w:trPr>
        <w:tc>
          <w:tcPr>
            <w:tcW w:w="2350" w:type="dxa"/>
            <w:shd w:val="clear" w:color="auto" w:fill="auto"/>
          </w:tcPr>
          <w:p w14:paraId="70A2AF6A" w14:textId="77777777" w:rsidR="000237C4" w:rsidRPr="00BE03DF" w:rsidRDefault="00DC5993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15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14:paraId="2C3076C3" w14:textId="77777777" w:rsidR="000237C4" w:rsidRPr="00BE03DF" w:rsidRDefault="000237C4" w:rsidP="00487CB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14:paraId="5A48D70D" w14:textId="77777777" w:rsidR="000237C4" w:rsidRPr="00BE03DF" w:rsidRDefault="00DC5993" w:rsidP="00487CB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2351" w:type="dxa"/>
            <w:shd w:val="clear" w:color="auto" w:fill="auto"/>
          </w:tcPr>
          <w:p w14:paraId="376F011D" w14:textId="77777777" w:rsidR="000237C4" w:rsidRPr="00BE03DF" w:rsidRDefault="00DC5993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45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14:paraId="3518B9A7" w14:textId="77777777" w:rsidR="00F9188B" w:rsidRDefault="00F9188B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1097168F" w14:textId="77777777" w:rsidR="002E587C" w:rsidRPr="00BE03DF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14:paraId="0F492C17" w14:textId="77777777" w:rsidR="00BB7776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</w:r>
    </w:p>
    <w:p w14:paraId="052D346B" w14:textId="77777777"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คำชี้แจงภาคการศึกษาคิดเป็นไม่น้อยกว่า 15 สัปดาห์</w:t>
      </w:r>
    </w:p>
    <w:p w14:paraId="324099FB" w14:textId="77777777"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14:paraId="735FF2FE" w14:textId="77777777"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14:paraId="42F9FF0C" w14:textId="77777777" w:rsidR="001E5B05" w:rsidRPr="00BE03DF" w:rsidRDefault="00056156" w:rsidP="00F96664">
      <w:pPr>
        <w:ind w:left="0" w:firstLine="7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จัดเวลาให้คำปรึกษาเป็นรายบุคคล</w:t>
      </w:r>
      <w:r w:rsidR="00F96664">
        <w:rPr>
          <w:rFonts w:ascii="TH SarabunPSK" w:hAnsi="TH SarabunPSK" w:cs="TH SarabunPSK"/>
          <w:sz w:val="32"/>
          <w:szCs w:val="32"/>
          <w:cs/>
        </w:rPr>
        <w:t xml:space="preserve"> หรือ รายกลุ่ม ตามความต้องการ  </w:t>
      </w:r>
      <w:r w:rsidRPr="00BE03DF">
        <w:rPr>
          <w:rFonts w:ascii="TH SarabunPSK" w:hAnsi="TH SarabunPSK" w:cs="TH SarabunPSK"/>
          <w:sz w:val="32"/>
          <w:szCs w:val="32"/>
        </w:rPr>
        <w:t xml:space="preserve">2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F96664">
        <w:rPr>
          <w:rFonts w:ascii="TH SarabunPSK" w:hAnsi="TH SarabunPSK" w:cs="TH SarabunPSK" w:hint="cs"/>
          <w:sz w:val="32"/>
          <w:szCs w:val="32"/>
          <w:cs/>
        </w:rPr>
        <w:t>/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14:paraId="72C433CE" w14:textId="77777777" w:rsidR="000B6FD7" w:rsidRPr="002A54A9" w:rsidRDefault="000B6FD7" w:rsidP="005C71E5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14:paraId="6C04613E" w14:textId="77777777" w:rsidR="005C71E5" w:rsidRDefault="00F96664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</w:t>
      </w:r>
      <w:r w:rsidR="005C71E5" w:rsidRPr="00BE03DF">
        <w:rPr>
          <w:rFonts w:ascii="TH SarabunPSK" w:hAnsi="TH SarabunPSK" w:cs="TH SarabunPSK"/>
          <w:b/>
          <w:bCs/>
          <w:sz w:val="36"/>
          <w:szCs w:val="36"/>
          <w:cs/>
        </w:rPr>
        <w:t>มวดที่ 4 การพัฒนาผลการเรียนรู้ของนิสิต</w:t>
      </w:r>
    </w:p>
    <w:p w14:paraId="7F1367A7" w14:textId="77777777" w:rsidR="005C71E5" w:rsidRPr="002A54A9" w:rsidRDefault="005C71E5" w:rsidP="005C71E5">
      <w:pPr>
        <w:ind w:left="0" w:firstLine="0"/>
        <w:rPr>
          <w:rFonts w:ascii="TH SarabunPSK" w:hAnsi="TH SarabunPSK" w:cs="TH SarabunPSK"/>
          <w:b/>
          <w:bCs/>
          <w:sz w:val="28"/>
          <w:cs/>
        </w:rPr>
      </w:pPr>
    </w:p>
    <w:p w14:paraId="267C73AC" w14:textId="534E02EA" w:rsidR="005C71E5" w:rsidRPr="00BE03DF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="002A54A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pPr w:leftFromText="180" w:rightFromText="180" w:vertAnchor="page" w:horzAnchor="margin" w:tblpY="4171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9"/>
        <w:gridCol w:w="641"/>
        <w:gridCol w:w="567"/>
        <w:gridCol w:w="709"/>
        <w:gridCol w:w="567"/>
        <w:gridCol w:w="708"/>
        <w:gridCol w:w="567"/>
        <w:gridCol w:w="567"/>
        <w:gridCol w:w="567"/>
        <w:gridCol w:w="567"/>
        <w:gridCol w:w="489"/>
        <w:gridCol w:w="648"/>
        <w:gridCol w:w="709"/>
        <w:gridCol w:w="709"/>
      </w:tblGrid>
      <w:tr w:rsidR="002A54A9" w:rsidRPr="004778C1" w14:paraId="1D87B306" w14:textId="77777777" w:rsidTr="002A54A9">
        <w:trPr>
          <w:trHeight w:val="244"/>
        </w:trPr>
        <w:tc>
          <w:tcPr>
            <w:tcW w:w="1449" w:type="dxa"/>
            <w:vMerge w:val="restart"/>
          </w:tcPr>
          <w:p w14:paraId="7470B721" w14:textId="77777777" w:rsidR="002A54A9" w:rsidRPr="004778C1" w:rsidRDefault="002A54A9" w:rsidP="002A54A9">
            <w:pPr>
              <w:ind w:left="14" w:firstLine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</w:t>
            </w:r>
          </w:p>
        </w:tc>
        <w:tc>
          <w:tcPr>
            <w:tcW w:w="19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32E6480" w14:textId="77777777" w:rsidR="002A54A9" w:rsidRPr="004778C1" w:rsidRDefault="002A54A9" w:rsidP="002A54A9">
            <w:pPr>
              <w:ind w:left="0" w:firstLine="0"/>
              <w:jc w:val="lef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1. ด้านคุณธรรมจริยธรรม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518D" w14:textId="77777777" w:rsidR="002A54A9" w:rsidRPr="004778C1" w:rsidRDefault="002A54A9" w:rsidP="002A54A9">
            <w:pPr>
              <w:ind w:left="0" w:firstLine="0"/>
              <w:jc w:val="lef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2. ด้านความรู้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59E7" w14:textId="77777777" w:rsidR="002A54A9" w:rsidRPr="004778C1" w:rsidRDefault="002A54A9" w:rsidP="002A54A9">
            <w:pPr>
              <w:ind w:left="0" w:firstLine="0"/>
              <w:jc w:val="lef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3. </w:t>
            </w:r>
            <w:r w:rsidRPr="004778C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ด้านทักษะทางปัญญา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B7EE" w14:textId="77777777" w:rsidR="002A54A9" w:rsidRPr="004778C1" w:rsidRDefault="002A54A9" w:rsidP="002A54A9">
            <w:pPr>
              <w:ind w:left="0" w:firstLine="0"/>
              <w:jc w:val="lef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4</w:t>
            </w: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. </w:t>
            </w:r>
            <w:r w:rsidRPr="004778C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ด้านทักษะความสัมพันธ์</w:t>
            </w:r>
          </w:p>
          <w:p w14:paraId="6034E419" w14:textId="77777777" w:rsidR="002A54A9" w:rsidRPr="004778C1" w:rsidRDefault="002A54A9" w:rsidP="002A54A9">
            <w:pPr>
              <w:ind w:left="0" w:firstLine="0"/>
              <w:jc w:val="lef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ระหว่างบุคคลและความรับผิดชอบ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1F8D96" w14:textId="77777777" w:rsidR="002A54A9" w:rsidRPr="004778C1" w:rsidRDefault="002A54A9" w:rsidP="002A54A9">
            <w:pPr>
              <w:ind w:left="0" w:firstLine="0"/>
              <w:jc w:val="lef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5. </w:t>
            </w:r>
            <w:r w:rsidRPr="004778C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</w:tr>
      <w:tr w:rsidR="002A54A9" w:rsidRPr="004778C1" w14:paraId="65CFE603" w14:textId="77777777" w:rsidTr="002A54A9">
        <w:trPr>
          <w:trHeight w:val="524"/>
        </w:trPr>
        <w:tc>
          <w:tcPr>
            <w:tcW w:w="1449" w:type="dxa"/>
            <w:vMerge/>
          </w:tcPr>
          <w:p w14:paraId="79EBA67F" w14:textId="77777777" w:rsidR="002A54A9" w:rsidRPr="004778C1" w:rsidRDefault="002A54A9" w:rsidP="002A54A9">
            <w:pPr>
              <w:ind w:left="14" w:firstLine="0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641" w:type="dxa"/>
            <w:tcBorders>
              <w:top w:val="single" w:sz="4" w:space="0" w:color="auto"/>
              <w:right w:val="single" w:sz="4" w:space="0" w:color="auto"/>
            </w:tcBorders>
          </w:tcPr>
          <w:p w14:paraId="605F549D" w14:textId="77777777" w:rsidR="002A54A9" w:rsidRPr="004778C1" w:rsidRDefault="002A54A9" w:rsidP="002A54A9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443DFC40" w14:textId="77777777" w:rsidR="002A54A9" w:rsidRPr="004778C1" w:rsidRDefault="002A54A9" w:rsidP="002A54A9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30EB3" w14:textId="77777777" w:rsidR="002A54A9" w:rsidRPr="004778C1" w:rsidRDefault="002A54A9" w:rsidP="002A54A9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>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7AEA3" w14:textId="77777777" w:rsidR="002A54A9" w:rsidRPr="004778C1" w:rsidRDefault="002A54A9" w:rsidP="002A54A9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3733D" w14:textId="77777777" w:rsidR="002A54A9" w:rsidRPr="004778C1" w:rsidRDefault="002A54A9" w:rsidP="002A54A9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8C4B3" w14:textId="77777777" w:rsidR="002A54A9" w:rsidRPr="004778C1" w:rsidRDefault="002A54A9" w:rsidP="002A54A9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>3.</w:t>
            </w:r>
            <w:r w:rsidRPr="004778C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EE331" w14:textId="77777777" w:rsidR="002A54A9" w:rsidRPr="004778C1" w:rsidRDefault="002A54A9" w:rsidP="002A54A9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>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E9251" w14:textId="77777777" w:rsidR="002A54A9" w:rsidRPr="004778C1" w:rsidRDefault="002A54A9" w:rsidP="002A54A9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>3.3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FD3CA" w14:textId="77777777" w:rsidR="002A54A9" w:rsidRPr="004778C1" w:rsidRDefault="002A54A9" w:rsidP="002A54A9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>4.1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CC638" w14:textId="77777777" w:rsidR="002A54A9" w:rsidRPr="004778C1" w:rsidRDefault="002A54A9" w:rsidP="002A54A9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>4.2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D4A61" w14:textId="77777777" w:rsidR="002A54A9" w:rsidRPr="004778C1" w:rsidRDefault="002A54A9" w:rsidP="002A54A9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>4.3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B44C7" w14:textId="77777777" w:rsidR="002A54A9" w:rsidRPr="004778C1" w:rsidRDefault="002A54A9" w:rsidP="002A54A9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5.</w:t>
            </w: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A6275" w14:textId="77777777" w:rsidR="002A54A9" w:rsidRPr="004778C1" w:rsidRDefault="002A54A9" w:rsidP="002A54A9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5.</w:t>
            </w: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</w:p>
        </w:tc>
      </w:tr>
      <w:tr w:rsidR="002A54A9" w:rsidRPr="004778C1" w14:paraId="2C095BB5" w14:textId="77777777" w:rsidTr="002A54A9">
        <w:trPr>
          <w:trHeight w:val="928"/>
        </w:trPr>
        <w:tc>
          <w:tcPr>
            <w:tcW w:w="1449" w:type="dxa"/>
          </w:tcPr>
          <w:p w14:paraId="73B7F42D" w14:textId="77777777" w:rsidR="002A54A9" w:rsidRPr="004778C1" w:rsidRDefault="002A54A9" w:rsidP="002A54A9">
            <w:pPr>
              <w:ind w:left="14" w:firstLine="0"/>
              <w:jc w:val="lef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>0317713</w:t>
            </w:r>
            <w:r w:rsidRPr="004778C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สัมมนาการวิจัยทางเทคโนโลยีและสื่อสาร</w:t>
            </w:r>
            <w:r w:rsidRPr="004778C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             การศึกษา </w:t>
            </w: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641" w:type="dxa"/>
            <w:tcBorders>
              <w:right w:val="single" w:sz="4" w:space="0" w:color="auto"/>
            </w:tcBorders>
            <w:vAlign w:val="center"/>
          </w:tcPr>
          <w:p w14:paraId="731F628C" w14:textId="77777777" w:rsidR="002A54A9" w:rsidRPr="004778C1" w:rsidRDefault="002A54A9" w:rsidP="002A54A9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6148CF9" w14:textId="77777777" w:rsidR="002A54A9" w:rsidRPr="004778C1" w:rsidRDefault="002A54A9" w:rsidP="002A54A9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sym w:font="Wingdings 2" w:char="F099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0E687" w14:textId="77777777" w:rsidR="002A54A9" w:rsidRPr="004778C1" w:rsidRDefault="002A54A9" w:rsidP="002A54A9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89A1D" w14:textId="77777777" w:rsidR="002A54A9" w:rsidRPr="004778C1" w:rsidRDefault="002A54A9" w:rsidP="002A54A9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sym w:font="Wingdings 2" w:char="F099"/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D38E7" w14:textId="77777777" w:rsidR="002A54A9" w:rsidRPr="004778C1" w:rsidRDefault="002A54A9" w:rsidP="002A54A9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CE51C" w14:textId="77777777" w:rsidR="002A54A9" w:rsidRPr="004778C1" w:rsidRDefault="002A54A9" w:rsidP="002A54A9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E524A" w14:textId="77777777" w:rsidR="002A54A9" w:rsidRPr="004778C1" w:rsidRDefault="002A54A9" w:rsidP="002A54A9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7C909" w14:textId="77777777" w:rsidR="002A54A9" w:rsidRPr="004778C1" w:rsidRDefault="002A54A9" w:rsidP="002A54A9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8242D" w14:textId="77777777" w:rsidR="002A54A9" w:rsidRPr="004778C1" w:rsidRDefault="002A54A9" w:rsidP="002A54A9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sym w:font="Wingdings 2" w:char="F098"/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0BE3E" w14:textId="77777777" w:rsidR="002A54A9" w:rsidRPr="004778C1" w:rsidRDefault="002A54A9" w:rsidP="002A54A9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F3FF1" w14:textId="77777777" w:rsidR="002A54A9" w:rsidRPr="004778C1" w:rsidRDefault="002A54A9" w:rsidP="002A54A9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sym w:font="Wingdings 2" w:char="F099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4DE4A" w14:textId="77777777" w:rsidR="002A54A9" w:rsidRPr="004778C1" w:rsidRDefault="002A54A9" w:rsidP="002A54A9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sym w:font="Wingdings 2" w:char="F099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07946" w14:textId="77777777" w:rsidR="002A54A9" w:rsidRPr="004778C1" w:rsidRDefault="002A54A9" w:rsidP="002A54A9">
            <w:pPr>
              <w:ind w:left="0" w:firstLine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sym w:font="Wingdings 2" w:char="F098"/>
            </w:r>
          </w:p>
        </w:tc>
      </w:tr>
    </w:tbl>
    <w:p w14:paraId="0F6E46A8" w14:textId="77777777" w:rsidR="0093403D" w:rsidRPr="00BE03DF" w:rsidRDefault="00F9188B" w:rsidP="0093403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30C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W w:w="9422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2647"/>
        <w:gridCol w:w="3402"/>
        <w:gridCol w:w="2977"/>
      </w:tblGrid>
      <w:tr w:rsidR="00580166" w:rsidRPr="00BE03DF" w14:paraId="534CFCB0" w14:textId="77777777" w:rsidTr="004778C1">
        <w:trPr>
          <w:trHeight w:val="454"/>
          <w:tblHeader/>
        </w:trPr>
        <w:tc>
          <w:tcPr>
            <w:tcW w:w="3043" w:type="dxa"/>
            <w:gridSpan w:val="2"/>
            <w:vAlign w:val="center"/>
          </w:tcPr>
          <w:p w14:paraId="4F12726E" w14:textId="77777777"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402" w:type="dxa"/>
            <w:vAlign w:val="center"/>
          </w:tcPr>
          <w:p w14:paraId="11BCB9BC" w14:textId="77777777"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2977" w:type="dxa"/>
            <w:vAlign w:val="center"/>
          </w:tcPr>
          <w:p w14:paraId="102E17A0" w14:textId="77777777"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BE03DF" w14:paraId="530886C1" w14:textId="77777777" w:rsidTr="002A54A9">
        <w:trPr>
          <w:trHeight w:val="97"/>
        </w:trPr>
        <w:tc>
          <w:tcPr>
            <w:tcW w:w="3043" w:type="dxa"/>
            <w:gridSpan w:val="2"/>
          </w:tcPr>
          <w:p w14:paraId="4B86C22E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0BD43B2D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67EEE65E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14:paraId="631F3EB3" w14:textId="77777777" w:rsidTr="002A54A9">
        <w:trPr>
          <w:trHeight w:val="345"/>
        </w:trPr>
        <w:tc>
          <w:tcPr>
            <w:tcW w:w="396" w:type="dxa"/>
            <w:tcBorders>
              <w:right w:val="nil"/>
            </w:tcBorders>
          </w:tcPr>
          <w:p w14:paraId="09267574" w14:textId="77777777" w:rsidR="00580166" w:rsidRPr="00487CB7" w:rsidRDefault="0020358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14:paraId="2374A6BA" w14:textId="77777777" w:rsidR="00580166" w:rsidRPr="00341FCB" w:rsidRDefault="0093403D" w:rsidP="00917F08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 w:bidi="th-TH"/>
              </w:rPr>
              <w:t xml:space="preserve">1.1 </w:t>
            </w:r>
            <w:r w:rsidR="00917F0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ยึดมั่นในจรรยาบรรณวิชาชีพและเป็นผู้นำในการส่งเสริมให้มีการประพฤติปฏิบัติตามหลักคุณธรรม จริยธรรมในบริบททางวิชาการด้านเทคโนโลยีและสื่อสารการศึกษาอย่างกว้างขวาง</w:t>
            </w:r>
          </w:p>
        </w:tc>
        <w:tc>
          <w:tcPr>
            <w:tcW w:w="3402" w:type="dxa"/>
            <w:vMerge w:val="restart"/>
            <w:tcBorders>
              <w:bottom w:val="single" w:sz="4" w:space="0" w:color="auto"/>
            </w:tcBorders>
          </w:tcPr>
          <w:p w14:paraId="4D2D0144" w14:textId="77777777" w:rsidR="003A296B" w:rsidRPr="0002141E" w:rsidRDefault="003A296B" w:rsidP="003A296B">
            <w:pPr>
              <w:tabs>
                <w:tab w:val="left" w:pos="34"/>
                <w:tab w:val="left" w:pos="488"/>
                <w:tab w:val="left" w:pos="1800"/>
              </w:tabs>
              <w:spacing w:line="228" w:lineRule="auto"/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การจัดการเรียนการสอนผ่านกระบวนการวิเคราะห์และสะท้อนความคิดและการเรียนรู้เป็นรายบุคคล จากกรณีศึกษา สถานการณ์ หรือประสบการณ์ปัญหาเกี่ยวกับจรรยาบรรณวิชาชีพของนักเทคโนโลยีและสื่อสารการศึก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ษา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รวมทั้งเสนอแนะแนวทางแก้ไขหรือป้องกัน</w:t>
            </w:r>
          </w:p>
          <w:p w14:paraId="5296636C" w14:textId="77777777" w:rsidR="003A296B" w:rsidRPr="0002141E" w:rsidRDefault="003A296B" w:rsidP="003A296B">
            <w:pPr>
              <w:tabs>
                <w:tab w:val="left" w:pos="34"/>
                <w:tab w:val="left" w:pos="488"/>
                <w:tab w:val="left" w:pos="1800"/>
              </w:tabs>
              <w:spacing w:line="228" w:lineRule="auto"/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เรียนรู้จากต้นแบบ เช่น อาจารย์ผู้สอน วิทยากร เพื่อน นักวิจัยหรือบุคคลตัวอย่างในสังคม หรือในท้องถิ่น หรือในประวัติศาสตร์ การยกย่อง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นักศึกษาที่ดี ทำประโยชน์แก่ส่วนรวม</w:t>
            </w:r>
          </w:p>
          <w:p w14:paraId="6E70F847" w14:textId="77777777" w:rsidR="0093403D" w:rsidRPr="00BE03DF" w:rsidRDefault="003A296B" w:rsidP="003A296B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ใช้สถานการณ์การปฏิบัติงานภาคสนามในแต่ละรายวิชาสร้างความตระหนักและความสำนึกในคุณธรรมจริยธรรม ตลอดจนจรรยาบรรณ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</w:tcPr>
          <w:p w14:paraId="7EF1B805" w14:textId="77777777" w:rsidR="0093403D" w:rsidRPr="00F11589" w:rsidRDefault="0093403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1)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ประเมินการเปลี่ยนแปลงแนวคิด และพฤติกรรมผ่านการปฏิบัติงาน การเรียนการสอนในห้องเรียน  การปฏิบัติงานภาคสนาม</w:t>
            </w:r>
          </w:p>
          <w:p w14:paraId="1A2D9E51" w14:textId="77777777" w:rsidR="00287758" w:rsidRPr="00BE03DF" w:rsidRDefault="00884843" w:rsidP="00642534">
            <w:pPr>
              <w:ind w:left="0" w:firstLine="0"/>
              <w:jc w:val="left"/>
              <w:rPr>
                <w:rFonts w:ascii="TH SarabunPSK" w:hAnsi="TH SarabunPSK" w:cs="TH SarabunPSK"/>
                <w:shd w:val="clear" w:color="auto" w:fill="FFFF0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ประเมินพฤติกรรมโดยเพื่อน และการรายงานตนเอง</w:t>
            </w:r>
          </w:p>
        </w:tc>
      </w:tr>
      <w:tr w:rsidR="00BD2BED" w:rsidRPr="00BE03DF" w14:paraId="6799579C" w14:textId="77777777" w:rsidTr="002A54A9">
        <w:trPr>
          <w:trHeight w:val="345"/>
        </w:trPr>
        <w:tc>
          <w:tcPr>
            <w:tcW w:w="396" w:type="dxa"/>
            <w:tcBorders>
              <w:right w:val="nil"/>
            </w:tcBorders>
          </w:tcPr>
          <w:p w14:paraId="40B5387C" w14:textId="77777777" w:rsidR="00BD2BED" w:rsidRPr="00487CB7" w:rsidRDefault="0020358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14:paraId="0344D6A0" w14:textId="77777777" w:rsidR="00BD2BED" w:rsidRDefault="00BD2BED" w:rsidP="00917F08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 xml:space="preserve">1.2 </w:t>
            </w:r>
            <w:r w:rsidR="004778C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917F0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สามารถจัดการเกี่ยวกับปัญหาทางคุณธรรม  จริยธรรมที่ซับซ้อนในบริบททางวิชาการด้านเทคโนโลยี</w:t>
            </w:r>
            <w:r w:rsidR="00917F0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lastRenderedPageBreak/>
              <w:t>และสื่อสารการศึกษาโดยคำนึงถึงความถูกต้องของส่วนรวม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02EA68FB" w14:textId="77777777" w:rsidR="00BD2BED" w:rsidRDefault="00BD2BE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75CA2925" w14:textId="77777777" w:rsidR="00BD2BED" w:rsidRDefault="00BD2BE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FCB" w:rsidRPr="00BE03DF" w14:paraId="1771361B" w14:textId="77777777" w:rsidTr="002A54A9">
        <w:trPr>
          <w:trHeight w:val="2219"/>
        </w:trPr>
        <w:tc>
          <w:tcPr>
            <w:tcW w:w="396" w:type="dxa"/>
            <w:tcBorders>
              <w:right w:val="nil"/>
            </w:tcBorders>
          </w:tcPr>
          <w:p w14:paraId="00C2F8E2" w14:textId="77777777" w:rsidR="00341FCB" w:rsidRPr="00487CB7" w:rsidRDefault="0020358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14:paraId="52D29738" w14:textId="77777777" w:rsidR="00341FCB" w:rsidRPr="00341FCB" w:rsidRDefault="008501F0" w:rsidP="00917F08">
            <w:pPr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1.3 </w:t>
            </w:r>
            <w:r w:rsidR="00917F08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สามารถใช้ดุลยพินิจอย่างผู้รู้ตัดสินใจด้วยเหตุผล และยึดถือค่านิยมอันดีงามในการแก้ปัญหาทางจรรยาบรรณเพื่อทบทวนแก้ไขในทางที่ถูก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7400241F" w14:textId="77777777"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4476AA54" w14:textId="77777777"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14:paraId="1B4DF850" w14:textId="77777777" w:rsidTr="002A54A9">
        <w:trPr>
          <w:trHeight w:val="97"/>
        </w:trPr>
        <w:tc>
          <w:tcPr>
            <w:tcW w:w="3043" w:type="dxa"/>
            <w:gridSpan w:val="2"/>
          </w:tcPr>
          <w:p w14:paraId="6D355843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287F3DB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4A2F998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14:paraId="1960E944" w14:textId="77777777" w:rsidTr="004778C1">
        <w:trPr>
          <w:trHeight w:val="345"/>
        </w:trPr>
        <w:tc>
          <w:tcPr>
            <w:tcW w:w="396" w:type="dxa"/>
            <w:tcBorders>
              <w:right w:val="nil"/>
            </w:tcBorders>
          </w:tcPr>
          <w:p w14:paraId="193BE277" w14:textId="77777777" w:rsidR="00252A76" w:rsidRPr="00487CB7" w:rsidRDefault="009712E1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14:paraId="296BBB0F" w14:textId="77777777" w:rsidR="00B32D88" w:rsidRPr="00B32D88" w:rsidRDefault="00252A76" w:rsidP="0064253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2.1</w:t>
            </w:r>
            <w:r w:rsidR="006C754F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642534">
              <w:rPr>
                <w:rFonts w:ascii="TH SarabunPSK" w:hAnsi="TH SarabunPSK" w:cs="TH SarabunPSK" w:hint="cs"/>
                <w:sz w:val="24"/>
                <w:szCs w:val="32"/>
                <w:cs/>
              </w:rPr>
              <w:t>วิเคราะห์เชื่อมโยงหลักการและทฤษฎีที่เป็นรากฐานทางเทคโนโลยีและสื่อสารการศึกษา เพื่อแก้ปัญหาและพัฒนาการศึกษาทั้งในระดับชุมชน ท้องถิ่น และในระดับที่สูงขึ้น</w:t>
            </w:r>
            <w:r w:rsidR="00BD2B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402" w:type="dxa"/>
            <w:vMerge w:val="restart"/>
          </w:tcPr>
          <w:p w14:paraId="24F40166" w14:textId="77777777" w:rsid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หลากหลายรูปแบบโดยเน้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นหลักการทางทฤษฎีไปใช้ในสถานการณ์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จริง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การเรียนรู้โดยใช้วิจัยเป็นฐาน</w:t>
            </w:r>
          </w:p>
          <w:p w14:paraId="3FE65C74" w14:textId="77777777" w:rsid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จัดการเรียน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รู้โดยใช้ปัญหาท้องถิ่นเป็นฐาน การเรียนรู้จากการทำวิจัยร่วมกับนิสิต  การเรียนรู้จากวิทยากร หรือการฝึกปฏิบัติการภาคสนาม</w:t>
            </w:r>
          </w:p>
          <w:p w14:paraId="0375A30A" w14:textId="77777777" w:rsidR="00252A76" w:rsidRPr="00BE03DF" w:rsidRDefault="0050524F" w:rsidP="00567CF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774C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ทคโนโลยีมาใช้ในการจัดการเรียนการสอนทั้งนี้การจัดการเรียนการสอนจะมีความเฉพาะเจาะจงตามธรรมชาติวิชา</w:t>
            </w:r>
          </w:p>
        </w:tc>
        <w:tc>
          <w:tcPr>
            <w:tcW w:w="2977" w:type="dxa"/>
            <w:vMerge w:val="restart"/>
          </w:tcPr>
          <w:p w14:paraId="52FC6264" w14:textId="77777777"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="00567CF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ประเมินผลการเรียนรู้ด้านความรู้ ใช้เทคนิคการประเมินผลหลากหลาย ได้แก่ การจัดให้มีการสอบย่อย  การสอบรวมเพื่อตัดสินผลการเรียน</w:t>
            </w:r>
          </w:p>
          <w:p w14:paraId="3757732A" w14:textId="77777777"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="00567CF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การประเมินจากกระบวนการทำงานและผลผลิต การประเมินภาคปฏิบัติ</w:t>
            </w:r>
            <w:r w:rsidR="00544F3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การประเมินตามสภาพจริง  การให้ปฏิบัติจริง การทดสอบปากเปล่า ตลอดจนการประเมินโดยใช้แฟ้มสะสมงาน และแฟ้มสะสมงานอิเล็กทรอนิกส์</w:t>
            </w:r>
          </w:p>
          <w:p w14:paraId="30E9EE1F" w14:textId="77777777" w:rsidR="00252A76" w:rsidRPr="00774C58" w:rsidRDefault="00252A76" w:rsidP="00544F3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BD2BED" w:rsidRPr="00BE03DF" w14:paraId="12ACAADC" w14:textId="77777777" w:rsidTr="004778C1">
        <w:trPr>
          <w:trHeight w:val="345"/>
        </w:trPr>
        <w:tc>
          <w:tcPr>
            <w:tcW w:w="396" w:type="dxa"/>
            <w:tcBorders>
              <w:right w:val="nil"/>
            </w:tcBorders>
          </w:tcPr>
          <w:p w14:paraId="35E18C8D" w14:textId="77777777" w:rsidR="00BD2BED" w:rsidRPr="00487CB7" w:rsidRDefault="00BD2BED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14:paraId="28D9D591" w14:textId="77777777" w:rsidR="00BD2BED" w:rsidRPr="00BE03DF" w:rsidRDefault="008501F0" w:rsidP="0064253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ความรู้ 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ทางวิชาการ</w:t>
            </w:r>
            <w:r w:rsidR="0064253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ด้านเทคโนโลยีและสื่อสารการศึกษาเพื่อชี้นำสังคม ชุมชน ท้องถิ่น เพื่อการแก้ปัญหาและพัฒนาที่ยั่งยืน</w:t>
            </w:r>
          </w:p>
        </w:tc>
        <w:tc>
          <w:tcPr>
            <w:tcW w:w="3402" w:type="dxa"/>
            <w:vMerge/>
          </w:tcPr>
          <w:p w14:paraId="47E2D512" w14:textId="77777777"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14:paraId="6414F29F" w14:textId="77777777"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14:paraId="27F33F42" w14:textId="77777777" w:rsidTr="004778C1">
        <w:trPr>
          <w:trHeight w:val="97"/>
        </w:trPr>
        <w:tc>
          <w:tcPr>
            <w:tcW w:w="3043" w:type="dxa"/>
            <w:gridSpan w:val="2"/>
          </w:tcPr>
          <w:p w14:paraId="05237F62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402" w:type="dxa"/>
          </w:tcPr>
          <w:p w14:paraId="3DDA94B0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14:paraId="058705B9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14:paraId="6C86113C" w14:textId="77777777" w:rsidTr="004778C1">
        <w:trPr>
          <w:trHeight w:val="345"/>
        </w:trPr>
        <w:tc>
          <w:tcPr>
            <w:tcW w:w="396" w:type="dxa"/>
            <w:tcBorders>
              <w:right w:val="nil"/>
            </w:tcBorders>
          </w:tcPr>
          <w:p w14:paraId="39CE9188" w14:textId="77777777" w:rsidR="00252A76" w:rsidRPr="00487CB7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14:paraId="44B1DDFB" w14:textId="77777777" w:rsidR="00170AD9" w:rsidRPr="00774C58" w:rsidRDefault="007B5A2F" w:rsidP="00BA2677">
            <w:pPr>
              <w:tabs>
                <w:tab w:val="left" w:pos="1800"/>
              </w:tabs>
              <w:spacing w:line="228" w:lineRule="auto"/>
              <w:ind w:left="33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252A76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.1</w:t>
            </w:r>
            <w:r w:rsidR="00774C58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 </w:t>
            </w:r>
            <w:r w:rsidR="00BA26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คิดวิเคราะห์อย่างเป็นระบบในบริบทด้านเทคโนโลยีและสื่อสารการศึกษา โดยเสนอแนะทางออกในการแก้ปัญหาทั้งเชิงนโยบายและการปฏิบัติการได้อย่างสร้างสรรค์</w:t>
            </w:r>
          </w:p>
        </w:tc>
        <w:tc>
          <w:tcPr>
            <w:tcW w:w="3402" w:type="dxa"/>
            <w:vMerge w:val="restart"/>
          </w:tcPr>
          <w:p w14:paraId="769DBC46" w14:textId="77777777" w:rsidR="003A296B" w:rsidRPr="0002141E" w:rsidRDefault="003A296B" w:rsidP="003A296B">
            <w:pPr>
              <w:tabs>
                <w:tab w:val="left" w:pos="-108"/>
                <w:tab w:val="left" w:pos="488"/>
                <w:tab w:val="left" w:pos="1800"/>
              </w:tabs>
              <w:spacing w:line="228" w:lineRule="auto"/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การเรียนรู้ผ่านกระบวนการคิดเพื่อส่งเสริมการคิดวิเคราะห์ คิดสังเคราะห์ การคิดอย่างมีวิจารณญาณ โดยออกแบบประสบการณ์การเรียนรู้ผ่านการอภิปราย การสัมมนา การวิเคราะห์แก้ปัญหาในสถานการณ์จำลอง การแลกเปลี่ยนเรียนรู้วิธีการคิดและสาระเชิงวิชาการระหว่าง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นักศึกษา อาจารย์ และวิทยากร</w:t>
            </w:r>
          </w:p>
          <w:p w14:paraId="1C4CBE52" w14:textId="77777777" w:rsidR="003A296B" w:rsidRPr="0002141E" w:rsidRDefault="003A296B" w:rsidP="003A296B">
            <w:pPr>
              <w:tabs>
                <w:tab w:val="left" w:pos="34"/>
                <w:tab w:val="left" w:pos="488"/>
                <w:tab w:val="left" w:pos="1800"/>
              </w:tabs>
              <w:spacing w:line="228" w:lineRule="auto"/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การเรียนรู้จากประสบการณ์ตรงโดยเน้นการปฏิบัติการภาคสนามผ่านรายวิชา มุ่งเน้นให้นักศึกษาปฏิบัติการวิจัย เพื่อแก้ปัญหาและพัฒนาโดยใช้ปัญหาท้องถิ่นเป็นฐานในการเรียนรู้ตลอดจนการเรียนรู้จากการเป็นวิทยากรอบรม ให้คำปรึกษาให้กับบุคลากรในท้องถิ่น</w:t>
            </w:r>
          </w:p>
          <w:p w14:paraId="472E110D" w14:textId="77777777" w:rsidR="00252A76" w:rsidRPr="00E803D2" w:rsidRDefault="003A296B" w:rsidP="003A296B">
            <w:pPr>
              <w:ind w:left="34" w:firstLine="0"/>
              <w:jc w:val="left"/>
              <w:rPr>
                <w:rFonts w:ascii="TH SarabunPSK" w:hAnsi="TH SarabunPSK" w:cs="TH SarabunPSK"/>
                <w:cs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การเรียนรู้จากต้นแบบ อาทิ นักวิจัย อาจารย์หรือวิทยากรที่เชี่ยวชาญในการวิจัย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ทางเทคโนโลยีและสื่อสารการศึกษาบูรณาการการวิจัยและการผลิตบัณฑ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ิตเพื่อปัญหาทางการศึกษาในท้องถิ่น ตลอดจนส่งเสริมให้นักศึกษาเสวนากับผู้รู้</w:t>
            </w:r>
          </w:p>
        </w:tc>
        <w:tc>
          <w:tcPr>
            <w:tcW w:w="2977" w:type="dxa"/>
            <w:vMerge w:val="restart"/>
          </w:tcPr>
          <w:p w14:paraId="4D510194" w14:textId="77777777" w:rsidR="002127AB" w:rsidRDefault="002127AB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1) </w:t>
            </w:r>
            <w:r w:rsidR="00570E9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การประเมินตามสภาพจริงผ่านการปฏิบัติงานในโลกแห่งความเป็นจริงหรือสถานการณ์เสมือนจริง</w:t>
            </w:r>
            <w:r w:rsidR="007B5A2F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37B66D26" w14:textId="77777777" w:rsidR="002127AB" w:rsidRPr="00BE03DF" w:rsidRDefault="002127AB" w:rsidP="00570E91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 w:rsidR="00570E9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การประเมินโดยใช้แบบทดสอบแบบอัตนัย  การสอบปากเปล่า แบบทดสอบเชิง</w:t>
            </w:r>
            <w:r w:rsidR="00570E9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สถานการณ์  และแบบทดสอบแบบเลือกตอบที่วัดการคิดชั้นสูง</w:t>
            </w:r>
          </w:p>
        </w:tc>
      </w:tr>
      <w:tr w:rsidR="00774C58" w:rsidRPr="00BE03DF" w14:paraId="57B81715" w14:textId="77777777" w:rsidTr="004778C1">
        <w:trPr>
          <w:trHeight w:val="345"/>
        </w:trPr>
        <w:tc>
          <w:tcPr>
            <w:tcW w:w="396" w:type="dxa"/>
            <w:tcBorders>
              <w:right w:val="nil"/>
            </w:tcBorders>
          </w:tcPr>
          <w:p w14:paraId="6E50211B" w14:textId="77777777" w:rsidR="00774C58" w:rsidRPr="00BE03DF" w:rsidRDefault="009712E1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14:paraId="131301D2" w14:textId="77777777" w:rsidR="00774C58" w:rsidRPr="00BE03DF" w:rsidRDefault="00774C58" w:rsidP="00BA2677">
            <w:pPr>
              <w:tabs>
                <w:tab w:val="left" w:pos="1276"/>
              </w:tabs>
              <w:ind w:left="-3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3.2 </w:t>
            </w:r>
            <w:r w:rsidR="00BA2677">
              <w:rPr>
                <w:rFonts w:ascii="TH SarabunPSK" w:hAnsi="TH SarabunPSK" w:cs="TH SarabunPSK"/>
                <w:color w:val="000000"/>
                <w:sz w:val="24"/>
                <w:szCs w:val="32"/>
              </w:rPr>
              <w:t xml:space="preserve"> </w:t>
            </w:r>
            <w:r w:rsidR="009712E1"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สา</w:t>
            </w:r>
            <w:r w:rsidR="009712E1"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มารถออกแบบและ</w:t>
            </w:r>
            <w:r w:rsidR="009712E1" w:rsidRPr="0002141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ดำเนินการวิจัยและพัฒนาทางเทคโนโลยีและสื่อสารการศึกษาในประเด็นที่ซับซ้อน เพื่อพัฒนาองค์ความรู้หรือปรับปรุงแนวปฏิบัติ ได้อย่างสร้าง</w:t>
            </w:r>
            <w:r w:rsidR="009712E1"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สรรค์</w:t>
            </w:r>
          </w:p>
        </w:tc>
        <w:tc>
          <w:tcPr>
            <w:tcW w:w="3402" w:type="dxa"/>
            <w:vMerge/>
          </w:tcPr>
          <w:p w14:paraId="5B399640" w14:textId="77777777"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14:paraId="4B460199" w14:textId="77777777"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4C58" w:rsidRPr="00BE03DF" w14:paraId="23E277A5" w14:textId="77777777" w:rsidTr="004778C1">
        <w:trPr>
          <w:trHeight w:val="345"/>
        </w:trPr>
        <w:tc>
          <w:tcPr>
            <w:tcW w:w="396" w:type="dxa"/>
            <w:tcBorders>
              <w:right w:val="nil"/>
            </w:tcBorders>
          </w:tcPr>
          <w:p w14:paraId="4C5A6BED" w14:textId="77777777" w:rsidR="00774C58" w:rsidRPr="00487CB7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14:paraId="43EB4122" w14:textId="77777777" w:rsidR="00774C58" w:rsidRPr="00774C58" w:rsidRDefault="00774C58" w:rsidP="00BA2677">
            <w:pPr>
              <w:tabs>
                <w:tab w:val="left" w:pos="1800"/>
              </w:tabs>
              <w:spacing w:line="228" w:lineRule="auto"/>
              <w:ind w:left="0" w:firstLine="33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3.3 </w:t>
            </w:r>
            <w:r w:rsidR="00BA26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สามารถสังเคราะห์ผลงานการวิจัยและทฤษฎีเพื่อพัฒนาความรู้ใหม่</w:t>
            </w:r>
            <w:r w:rsidR="00AC0E7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บูรณาการศาสตร์เพื่อสร้างสรรค์ความก้าวหน้าทางวิชาการด้านเทคโนโลยีและสื่อสารการศึกษา</w:t>
            </w:r>
          </w:p>
        </w:tc>
        <w:tc>
          <w:tcPr>
            <w:tcW w:w="3402" w:type="dxa"/>
            <w:vMerge/>
          </w:tcPr>
          <w:p w14:paraId="332E8D9E" w14:textId="77777777"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14:paraId="1BFBBF31" w14:textId="77777777"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14:paraId="577810C9" w14:textId="77777777" w:rsidTr="004778C1">
        <w:trPr>
          <w:trHeight w:val="97"/>
        </w:trPr>
        <w:tc>
          <w:tcPr>
            <w:tcW w:w="3043" w:type="dxa"/>
            <w:gridSpan w:val="2"/>
          </w:tcPr>
          <w:p w14:paraId="4214BB4D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402" w:type="dxa"/>
          </w:tcPr>
          <w:p w14:paraId="306241F4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14:paraId="44890455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152270" w:rsidRPr="00BE03DF" w14:paraId="208D0A35" w14:textId="77777777" w:rsidTr="004778C1">
        <w:trPr>
          <w:trHeight w:val="345"/>
        </w:trPr>
        <w:tc>
          <w:tcPr>
            <w:tcW w:w="396" w:type="dxa"/>
            <w:tcBorders>
              <w:right w:val="nil"/>
            </w:tcBorders>
          </w:tcPr>
          <w:p w14:paraId="3428DC0B" w14:textId="77777777" w:rsidR="00152270" w:rsidRPr="00487CB7" w:rsidRDefault="009712E1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  <w:cs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14:paraId="1E8E507D" w14:textId="77777777" w:rsidR="00152270" w:rsidRPr="00BE03DF" w:rsidRDefault="00152270" w:rsidP="000C1A61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4.1</w:t>
            </w:r>
            <w:r w:rsidR="005E082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0C1A61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สามารถสูงในการแสดงความคิดเห็นทางวิชาการด้านเทคโนโลยีและสื่อสารการศึกษาที่โดดเด่นและสามารถใช้ความรู้ในศาสตร์ชี้นำองค์กรได้อย่างเหมาะสม</w:t>
            </w:r>
          </w:p>
        </w:tc>
        <w:tc>
          <w:tcPr>
            <w:tcW w:w="3402" w:type="dxa"/>
            <w:vMerge w:val="restart"/>
          </w:tcPr>
          <w:p w14:paraId="54B2919E" w14:textId="77777777" w:rsidR="00B50E91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="000C1A6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การจัดการเรียนรู้ผ่านการศึกษาค้นคว้าและมีการนำเสนอความรู้โดยใช้ทักษะการสื่อสาร การวิพากษ์ วิจารณ์ โดยใช้หลักการและทฤษฎี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1893BCE" w14:textId="77777777" w:rsidR="00152270" w:rsidRPr="002127AB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0C1A6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การเรียนรู้ผ่านกระบวนการกลุ่มทั้งกลุ่มเล็กและกลุ่มใหญ่เพื่อฝึกวินัย  ความรับผิดชอบ  การเป็นผู้นำ  ผู้ตาม การเรียนรู้การจัดการปฏิสัมพันธ์ในกลุ่ม  ทักษะการสื่อสารที่สร้างสรรค์รวมทั้งการยอมรับความแตกต่างระหว่างบุคคล</w:t>
            </w:r>
          </w:p>
          <w:p w14:paraId="68C82CC5" w14:textId="77777777" w:rsidR="002326F8" w:rsidRPr="003C698A" w:rsidRDefault="002326F8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4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977" w:type="dxa"/>
            <w:vMerge w:val="restart"/>
          </w:tcPr>
          <w:p w14:paraId="626A60B9" w14:textId="77777777" w:rsidR="00B50E91" w:rsidRDefault="000C1A6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="00B50E91"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พฤติกรรมและการแสดงออกของนิสิตขณะทำกิจกรรมกลุ่ม</w:t>
            </w:r>
          </w:p>
          <w:p w14:paraId="260D8D46" w14:textId="77777777" w:rsidR="00152270" w:rsidRDefault="00B5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766617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พฤติกรรมจากการนำเสนอผลงานเป็นกลุ่ม</w:t>
            </w:r>
          </w:p>
          <w:p w14:paraId="70F177C4" w14:textId="77777777"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ประเมินความสม่ำเสมอของการเข้าร่วมกิจกรรมกลุ่ม</w:t>
            </w:r>
          </w:p>
          <w:p w14:paraId="7A8C8306" w14:textId="77777777"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ประเมินพฤติกรรม</w:t>
            </w:r>
            <w:r w:rsidR="002376D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การใช้ทักษะการสื่อสารระหว่างบุคคล</w:t>
            </w:r>
          </w:p>
          <w:p w14:paraId="7B8B81E0" w14:textId="77777777" w:rsid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026297" w14:textId="77777777" w:rsidR="002326F8" w:rsidRP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91" w:rsidRPr="00BE03DF" w14:paraId="463A3EE4" w14:textId="77777777" w:rsidTr="004778C1">
        <w:trPr>
          <w:trHeight w:val="345"/>
        </w:trPr>
        <w:tc>
          <w:tcPr>
            <w:tcW w:w="396" w:type="dxa"/>
            <w:tcBorders>
              <w:right w:val="nil"/>
            </w:tcBorders>
          </w:tcPr>
          <w:p w14:paraId="5DCD5471" w14:textId="77777777" w:rsidR="00570E91" w:rsidRPr="009712E1" w:rsidRDefault="00570E91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 w14:paraId="292D4DF1" w14:textId="77777777" w:rsidR="00570E91" w:rsidRPr="00BE03DF" w:rsidRDefault="00570E91" w:rsidP="009712E1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4.2 </w:t>
            </w:r>
            <w:r w:rsidR="009712E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ไม่ประเมิน</w:t>
            </w:r>
          </w:p>
        </w:tc>
        <w:tc>
          <w:tcPr>
            <w:tcW w:w="3402" w:type="dxa"/>
            <w:vMerge/>
          </w:tcPr>
          <w:p w14:paraId="4A13D6B0" w14:textId="77777777" w:rsidR="00570E91" w:rsidRDefault="0057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14:paraId="76200A5B" w14:textId="77777777" w:rsidR="00570E91" w:rsidRDefault="0057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343293" w:rsidRPr="00BE03DF" w14:paraId="4602BFB9" w14:textId="77777777" w:rsidTr="004778C1">
        <w:trPr>
          <w:trHeight w:val="345"/>
        </w:trPr>
        <w:tc>
          <w:tcPr>
            <w:tcW w:w="396" w:type="dxa"/>
            <w:tcBorders>
              <w:right w:val="nil"/>
            </w:tcBorders>
          </w:tcPr>
          <w:p w14:paraId="438B9828" w14:textId="77777777" w:rsidR="00343293" w:rsidRPr="00487CB7" w:rsidRDefault="00570E91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14:paraId="5D58FC83" w14:textId="77777777" w:rsidR="00343293" w:rsidRPr="000C1A61" w:rsidRDefault="000C1A61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4.3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มีทักษะในการทำงานเป็นทีม สร้างปฏิสัมพันธ์ในกิจกรรมกลุ่มอย่างสร้างสรรค์ รวมทั้งสามารถจัดการตนเองในการเป็นผู้นำหรือผู้ตามได้อย่างเหมาะสมตามโอกาส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และสถานการณ์</w:t>
            </w:r>
          </w:p>
        </w:tc>
        <w:tc>
          <w:tcPr>
            <w:tcW w:w="3402" w:type="dxa"/>
            <w:vMerge/>
          </w:tcPr>
          <w:p w14:paraId="39DC2075" w14:textId="77777777"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14:paraId="4CD5ED70" w14:textId="77777777"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14:paraId="3194B586" w14:textId="77777777" w:rsidTr="004778C1">
        <w:trPr>
          <w:trHeight w:val="97"/>
        </w:trPr>
        <w:tc>
          <w:tcPr>
            <w:tcW w:w="3043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7281F478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000000"/>
            </w:tcBorders>
          </w:tcPr>
          <w:p w14:paraId="7E8C9EBE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000000"/>
            </w:tcBorders>
          </w:tcPr>
          <w:p w14:paraId="73B2E8AA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14:paraId="261FB8E1" w14:textId="77777777" w:rsidTr="004778C1">
        <w:trPr>
          <w:trHeight w:val="345"/>
        </w:trPr>
        <w:tc>
          <w:tcPr>
            <w:tcW w:w="396" w:type="dxa"/>
            <w:tcBorders>
              <w:bottom w:val="nil"/>
              <w:right w:val="nil"/>
            </w:tcBorders>
          </w:tcPr>
          <w:p w14:paraId="3104A195" w14:textId="77777777" w:rsidR="00252A76" w:rsidRPr="00487CB7" w:rsidRDefault="009712E1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  <w:bottom w:val="nil"/>
            </w:tcBorders>
          </w:tcPr>
          <w:p w14:paraId="19B7AB0C" w14:textId="77777777" w:rsidR="00252A76" w:rsidRPr="00BE03DF" w:rsidRDefault="00252A76" w:rsidP="0060250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5.1</w:t>
            </w:r>
            <w:r w:rsidR="003C698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60250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คัดกรองข้อมูลและใช้หลักตรรกะทางคณิตศาสตร์และสถิติในการศึกษาค้นคว้าปัญหา เชื่อมโยงประเด็นปัญหาที่สำคัญ และซับซ้อน และเสนอแนวทางการแก้ไขปัญหาในด้านต่าง ๆ โดยเฉพาะด้านเทคโนโลยีและสื่อสารการศึกษา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14:paraId="36299DA3" w14:textId="77777777" w:rsidR="000D24BD" w:rsidRPr="0002141E" w:rsidRDefault="000D24BD" w:rsidP="000D24BD">
            <w:pPr>
              <w:tabs>
                <w:tab w:val="left" w:pos="34"/>
                <w:tab w:val="left" w:pos="488"/>
                <w:tab w:val="left" w:pos="1800"/>
              </w:tabs>
              <w:spacing w:line="228" w:lineRule="auto"/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5.1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การเรียนรู้ผ่านกระบวนการคิดเพื่อส่งเสริมความสามารถในการคัดกรองข้อมูล การใช้หลักตรรกะทางคณิตศาสตร์ในการสรุปปัญหา โดยออกแบบประสบการณ์การเรียนรู้ผ่านการอภิปราย สัมมนา วิเคราะห์แก้ปัญหาในสถานการณ์จำลอง การแลกเปลี่ยนเรียนรู้วิธีการคิดและสาระเชิงวิชาการระหว่างนักศึกษา อาจารย์ และวิทยา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กร</w:t>
            </w:r>
          </w:p>
          <w:p w14:paraId="75914B7B" w14:textId="77777777" w:rsidR="000D24BD" w:rsidRPr="0002141E" w:rsidRDefault="000D24BD" w:rsidP="000D24BD">
            <w:pPr>
              <w:tabs>
                <w:tab w:val="left" w:pos="34"/>
                <w:tab w:val="left" w:pos="488"/>
                <w:tab w:val="left" w:pos="1800"/>
              </w:tabs>
              <w:spacing w:line="228" w:lineRule="auto"/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5.2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การจัดการเรียนรู้ผ่านการสืบเสาะ ค้นคว้า สัมมนา โดยแสดงบทบาททั้งผู้ร่วมสัมมนา และบทบาทการเป็นผู้จัดการการสัมมนา โดยใช้ทักษะการสื่อสาร การวิพากษ์วิจารณ์โดยใช้หลักการและทฤษฎี ตลอดจนการเรียนรู้จากการเป็นวิทยากรอบรม ให้คำปรึกษาด้าน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ให้กับบุคลากรในท้องถิ่น</w:t>
            </w:r>
          </w:p>
          <w:p w14:paraId="6209A2A5" w14:textId="77777777" w:rsidR="00252A76" w:rsidRPr="00BE03DF" w:rsidRDefault="000D24BD" w:rsidP="000D24BD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5.3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การเรียนรู้จากต้นแบบ อาทิ นักวิจัย อาจารย์ หรือวิทยากร ที่เชี่ยวชาญในการวิจัย การร่วมกับอาจารย์ทำวิจัยด้านเทคโนโลยีและสื่อสารแก้ปัญหาทางการศึกษาในท้องถิ่น ตลอดจนส่งเสริมให้นักศึกษาเสวนากับผู้รู้ผู้เชี่ยวชาญ สัมมนาเชิงวิชาการอย่างต่อเนื่อง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14:paraId="26B1829D" w14:textId="77777777" w:rsidR="00B50E91" w:rsidRPr="00E278E6" w:rsidRDefault="00B50E91" w:rsidP="00B50E91">
            <w:pPr>
              <w:pStyle w:val="a4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จากการ</w:t>
            </w:r>
            <w:r w:rsidR="00E24CA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สังเกต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พฤติกรรม</w:t>
            </w:r>
          </w:p>
          <w:p w14:paraId="02EC7F61" w14:textId="77777777" w:rsidR="00B50E91" w:rsidRPr="00E278E6" w:rsidRDefault="00B50E91" w:rsidP="00B50E91">
            <w:pPr>
              <w:pStyle w:val="a4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ประเมินผลงานการนำเสนอ  การร่วมกิจกรรม ทักษะการใช้เทคโนโลยีสารสนเทศในการสื่อสาร นำเสนอรายงานว</w:t>
            </w:r>
            <w:r w:rsidR="00E24CA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ิ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ชาการหรือวิจัย</w:t>
            </w:r>
          </w:p>
          <w:p w14:paraId="45DF6482" w14:textId="77777777" w:rsidR="00252A76" w:rsidRPr="00BE03DF" w:rsidRDefault="00252A76" w:rsidP="003A334A">
            <w:pPr>
              <w:pStyle w:val="a4"/>
              <w:tabs>
                <w:tab w:val="num" w:pos="161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3C698A" w:rsidRPr="00BE03DF" w14:paraId="428D615C" w14:textId="77777777" w:rsidTr="004778C1">
        <w:trPr>
          <w:trHeight w:val="345"/>
        </w:trPr>
        <w:tc>
          <w:tcPr>
            <w:tcW w:w="396" w:type="dxa"/>
            <w:tcBorders>
              <w:top w:val="nil"/>
              <w:right w:val="nil"/>
            </w:tcBorders>
          </w:tcPr>
          <w:p w14:paraId="2A045E91" w14:textId="77777777" w:rsidR="003C698A" w:rsidRPr="00487CB7" w:rsidRDefault="003C698A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47" w:type="dxa"/>
            <w:tcBorders>
              <w:top w:val="nil"/>
              <w:left w:val="nil"/>
            </w:tcBorders>
          </w:tcPr>
          <w:p w14:paraId="04AC9774" w14:textId="77777777" w:rsidR="003C698A" w:rsidRPr="00BE03DF" w:rsidRDefault="003C698A" w:rsidP="0060250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5.2 </w:t>
            </w:r>
            <w:r w:rsidR="0060250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สื่อสารด้วยเทคโนโลยีที่เหมาะสมกับกลุ่มบุคคลทั้งในวงวิชาการรวมทั้งใช้เทคโนโลยีสารสนเทศ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60250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ในการนำเสนอรายงานการวิจัย วิทยานิพนธ์ หรือโครงการค้นคว้าที่สำคัญทั้งในรูปแบบที่เป็นทางการรวมถึงการตีพิมพ์ผ่านสื่อทางวิชาการและวิชาชีพได้อย่างเหมาะสม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14:paraId="6C3AE826" w14:textId="77777777" w:rsidR="003C698A" w:rsidRPr="00BE03DF" w:rsidRDefault="003C698A" w:rsidP="00F466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2AE8DDB0" w14:textId="77777777" w:rsidR="003C698A" w:rsidRPr="00BE03DF" w:rsidRDefault="003C698A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</w:tbl>
    <w:p w14:paraId="44DCD7A5" w14:textId="77777777" w:rsidR="00E24CA7" w:rsidRDefault="00E24CA7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6749AAE2" w14:textId="77777777" w:rsidR="00783855" w:rsidRDefault="00783855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3DA2ED97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14:paraId="2E819AF7" w14:textId="77777777" w:rsidR="00BE24F9" w:rsidRPr="002A54A9" w:rsidRDefault="00BE24F9" w:rsidP="00BE24F9">
      <w:pPr>
        <w:ind w:left="0" w:firstLine="0"/>
        <w:rPr>
          <w:rFonts w:ascii="TH SarabunPSK" w:hAnsi="TH SarabunPSK" w:cs="TH SarabunPSK"/>
          <w:b/>
          <w:bCs/>
          <w:szCs w:val="22"/>
        </w:rPr>
      </w:pPr>
    </w:p>
    <w:p w14:paraId="3D22B8CB" w14:textId="77777777" w:rsidR="00BE24F9" w:rsidRDefault="00BE24F9" w:rsidP="00BE24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992"/>
        <w:gridCol w:w="850"/>
        <w:gridCol w:w="2556"/>
        <w:gridCol w:w="1413"/>
      </w:tblGrid>
      <w:tr w:rsidR="00252A76" w:rsidRPr="00BE03DF" w14:paraId="2ADCC121" w14:textId="77777777" w:rsidTr="00DD0628">
        <w:trPr>
          <w:tblHeader/>
        </w:trPr>
        <w:tc>
          <w:tcPr>
            <w:tcW w:w="1101" w:type="dxa"/>
            <w:vMerge w:val="restart"/>
            <w:shd w:val="clear" w:color="auto" w:fill="auto"/>
            <w:vAlign w:val="center"/>
          </w:tcPr>
          <w:p w14:paraId="78180D06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4DB891BF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3CBC1BE3" w14:textId="77777777"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1786A298" w14:textId="77777777" w:rsidR="00150125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กิจกรรมการเรียน </w:t>
            </w:r>
          </w:p>
          <w:p w14:paraId="23184D81" w14:textId="77777777" w:rsidR="00252A76" w:rsidRPr="00BE03DF" w:rsidRDefault="00150125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การสอน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/</w:t>
            </w:r>
            <w:r w:rsidR="00252A76"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สื่อที่ใช้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14:paraId="76620EC0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14:paraId="1717721C" w14:textId="77777777" w:rsidTr="00DD0628">
        <w:trPr>
          <w:tblHeader/>
        </w:trPr>
        <w:tc>
          <w:tcPr>
            <w:tcW w:w="1101" w:type="dxa"/>
            <w:vMerge/>
            <w:shd w:val="clear" w:color="auto" w:fill="auto"/>
          </w:tcPr>
          <w:p w14:paraId="71E9DFAF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4372E77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14:paraId="43FE68AB" w14:textId="77777777"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50" w:type="dxa"/>
            <w:shd w:val="clear" w:color="auto" w:fill="auto"/>
          </w:tcPr>
          <w:p w14:paraId="12022F02" w14:textId="77777777"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556" w:type="dxa"/>
            <w:vMerge/>
            <w:shd w:val="clear" w:color="auto" w:fill="auto"/>
          </w:tcPr>
          <w:p w14:paraId="78D20CC1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14:paraId="2D404EB0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14:paraId="16B4795A" w14:textId="77777777" w:rsidTr="00DD0628">
        <w:tc>
          <w:tcPr>
            <w:tcW w:w="1101" w:type="dxa"/>
            <w:shd w:val="clear" w:color="auto" w:fill="auto"/>
          </w:tcPr>
          <w:p w14:paraId="79814A2D" w14:textId="77777777" w:rsid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  <w:p w14:paraId="70078E6A" w14:textId="77777777" w:rsidR="00DD0628" w:rsidRPr="00BE03DF" w:rsidRDefault="00DD0628" w:rsidP="00904A1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2835" w:type="dxa"/>
            <w:shd w:val="clear" w:color="auto" w:fill="auto"/>
          </w:tcPr>
          <w:p w14:paraId="30A1D3A4" w14:textId="77777777" w:rsidR="002931FE" w:rsidRDefault="004B373B" w:rsidP="00DD0628">
            <w:pPr>
              <w:ind w:left="66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2931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83855" w:rsidRPr="00A67E41">
              <w:rPr>
                <w:rFonts w:ascii="TH SarabunPSK" w:hAnsi="TH SarabunPSK" w:cs="TH SarabunPSK"/>
                <w:sz w:val="32"/>
                <w:szCs w:val="32"/>
                <w:cs/>
              </w:rPr>
              <w:t>ชี้แจง</w:t>
            </w:r>
            <w:r w:rsidR="002931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มคอ3 </w:t>
            </w:r>
          </w:p>
          <w:p w14:paraId="7A704F3C" w14:textId="4B40F638" w:rsidR="00252A76" w:rsidRDefault="002931FE" w:rsidP="00DD0628">
            <w:pPr>
              <w:ind w:left="66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783855" w:rsidRPr="00A67E41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แนวทางการเรียนการสอน การวัดและประเมินผลการเรียนการสอน</w:t>
            </w:r>
            <w:r w:rsidR="00783855">
              <w:rPr>
                <w:rFonts w:ascii="TH SarabunPSK" w:hAnsi="TH SarabunPSK" w:cs="TH SarabunPSK" w:hint="cs"/>
                <w:sz w:val="32"/>
                <w:szCs w:val="32"/>
                <w:cs/>
              </w:rPr>
              <w:t>โ</w:t>
            </w:r>
            <w:r w:rsidR="00783855">
              <w:rPr>
                <w:rFonts w:ascii="TH SarabunPSK" w:hAnsi="TH SarabunPSK" w:cs="TH SarabunPSK"/>
                <w:sz w:val="32"/>
                <w:szCs w:val="32"/>
                <w:cs/>
              </w:rPr>
              <w:t>ดยนิสิต</w:t>
            </w:r>
            <w:r w:rsidR="00783855" w:rsidRPr="002D714A">
              <w:rPr>
                <w:rFonts w:ascii="TH SarabunPSK" w:hAnsi="TH SarabunPSK" w:cs="TH SarabunPSK"/>
                <w:sz w:val="32"/>
                <w:szCs w:val="32"/>
                <w:cs/>
              </w:rPr>
              <w:t>มีส่วนร่วมในการวางแผน</w:t>
            </w:r>
          </w:p>
          <w:p w14:paraId="6CEF7244" w14:textId="4FD52B1F" w:rsidR="00C939C3" w:rsidRPr="004B373B" w:rsidRDefault="00C939C3" w:rsidP="00DD0628">
            <w:pPr>
              <w:ind w:left="66" w:firstLine="0"/>
              <w:jc w:val="lef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-แนวทางการสำรวจ ประเด็นเชิงลึกงานวิจัยเทคโนฯ</w:t>
            </w:r>
          </w:p>
        </w:tc>
        <w:tc>
          <w:tcPr>
            <w:tcW w:w="992" w:type="dxa"/>
            <w:shd w:val="clear" w:color="auto" w:fill="auto"/>
          </w:tcPr>
          <w:p w14:paraId="38FF7AFD" w14:textId="77777777" w:rsidR="00252A76" w:rsidRPr="003314AA" w:rsidRDefault="00783855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C1DFF1F" w14:textId="77777777" w:rsidR="00252A76" w:rsidRPr="00783855" w:rsidRDefault="00783855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556" w:type="dxa"/>
            <w:shd w:val="clear" w:color="auto" w:fill="auto"/>
          </w:tcPr>
          <w:p w14:paraId="65D11F7A" w14:textId="77777777" w:rsidR="0091736B" w:rsidRDefault="0091736B" w:rsidP="0091736B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14:paraId="22B175A5" w14:textId="77777777" w:rsidR="00783855" w:rsidRDefault="0091736B" w:rsidP="0091736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CFB0B1E" w14:textId="77777777" w:rsidR="00252A76" w:rsidRPr="00FE5026" w:rsidRDefault="00783855" w:rsidP="00783855">
            <w:pPr>
              <w:pStyle w:val="Defaul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E07F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การสนทนา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แลกเปลี่ยนความคิดเห็น  </w:t>
            </w:r>
          </w:p>
        </w:tc>
        <w:tc>
          <w:tcPr>
            <w:tcW w:w="1413" w:type="dxa"/>
            <w:shd w:val="clear" w:color="auto" w:fill="auto"/>
          </w:tcPr>
          <w:p w14:paraId="7C8B5ED6" w14:textId="77777777" w:rsidR="002A54A9" w:rsidRPr="00C50BB2" w:rsidRDefault="002A54A9" w:rsidP="002A54A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อาจารย์ผู้รับผิดชอบ</w:t>
            </w:r>
          </w:p>
          <w:p w14:paraId="3D0C2A03" w14:textId="77777777" w:rsidR="00C50BB2" w:rsidRPr="00C50BB2" w:rsidRDefault="00C50BB2" w:rsidP="00C50BB2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</w:p>
        </w:tc>
      </w:tr>
      <w:tr w:rsidR="008A705E" w:rsidRPr="00955C72" w14:paraId="2F89F0ED" w14:textId="77777777" w:rsidTr="00DD0628">
        <w:trPr>
          <w:trHeight w:val="809"/>
        </w:trPr>
        <w:tc>
          <w:tcPr>
            <w:tcW w:w="1101" w:type="dxa"/>
            <w:shd w:val="clear" w:color="auto" w:fill="auto"/>
          </w:tcPr>
          <w:p w14:paraId="24A03761" w14:textId="77777777" w:rsidR="008A705E" w:rsidRDefault="008A705E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-4</w:t>
            </w:r>
          </w:p>
          <w:p w14:paraId="31795B3B" w14:textId="77777777" w:rsidR="008A705E" w:rsidRPr="00BE03DF" w:rsidRDefault="008A705E" w:rsidP="00783855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835" w:type="dxa"/>
            <w:shd w:val="clear" w:color="auto" w:fill="auto"/>
          </w:tcPr>
          <w:p w14:paraId="17ADBBDB" w14:textId="52375C6E" w:rsidR="008A705E" w:rsidRDefault="00854370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C939C3">
              <w:rPr>
                <w:rFonts w:ascii="TH SarabunPSK" w:hAnsi="TH SarabunPSK" w:cs="TH SarabunPSK" w:hint="cs"/>
                <w:sz w:val="32"/>
                <w:szCs w:val="32"/>
                <w:cs/>
              </w:rPr>
              <w:t>มโนทัศน์</w:t>
            </w:r>
            <w:r w:rsidR="008A705E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</w:p>
          <w:p w14:paraId="2BA0516C" w14:textId="77777777" w:rsidR="00854370" w:rsidRDefault="00854370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-การวิจัยทางเทคโนโลยีและสื่อสารการศึกษา</w:t>
            </w:r>
          </w:p>
          <w:p w14:paraId="7F0C76BA" w14:textId="5234DDC5" w:rsidR="00C939C3" w:rsidRPr="00150125" w:rsidRDefault="00C939C3" w:rsidP="00150125">
            <w:pPr>
              <w:pStyle w:val="Defaul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-การวิเคราะห์ วรรณกรรมฯ</w:t>
            </w:r>
          </w:p>
        </w:tc>
        <w:tc>
          <w:tcPr>
            <w:tcW w:w="992" w:type="dxa"/>
            <w:shd w:val="clear" w:color="auto" w:fill="auto"/>
          </w:tcPr>
          <w:p w14:paraId="1C33CA4A" w14:textId="77777777" w:rsidR="008A705E" w:rsidRPr="003314AA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09E43128" w14:textId="77777777" w:rsidR="008A705E" w:rsidRPr="00783855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6</w:t>
            </w:r>
          </w:p>
        </w:tc>
        <w:tc>
          <w:tcPr>
            <w:tcW w:w="2556" w:type="dxa"/>
            <w:shd w:val="clear" w:color="auto" w:fill="auto"/>
          </w:tcPr>
          <w:p w14:paraId="123E8ED2" w14:textId="77777777" w:rsidR="008A705E" w:rsidRPr="00AA1E6A" w:rsidRDefault="008A705E" w:rsidP="00783855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จกรรมเพื่อระดม</w:t>
            </w:r>
          </w:p>
          <w:p w14:paraId="04F9C61D" w14:textId="77777777" w:rsidR="008A705E" w:rsidRPr="00AA1E6A" w:rsidRDefault="008A705E" w:rsidP="00783855">
            <w:pPr>
              <w:ind w:left="34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ความคิดและวิเคราะหประเด็น</w:t>
            </w:r>
            <w:r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ทางเทคโนโลยีและสื่อสารการศึกษา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สู</w:t>
            </w:r>
          </w:p>
          <w:p w14:paraId="7D32065F" w14:textId="77777777" w:rsidR="008A705E" w:rsidRDefault="008A705E" w:rsidP="00783855">
            <w:pPr>
              <w:ind w:left="0" w:firstLine="3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ประเด็นในการสัมมนา</w:t>
            </w:r>
          </w:p>
          <w:p w14:paraId="032B616D" w14:textId="77777777" w:rsidR="008A705E" w:rsidRPr="00C50BB2" w:rsidRDefault="008A705E" w:rsidP="0078385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ร่วมกันวิพากษ์กรณีศึกษา</w:t>
            </w:r>
          </w:p>
        </w:tc>
        <w:tc>
          <w:tcPr>
            <w:tcW w:w="1413" w:type="dxa"/>
            <w:shd w:val="clear" w:color="auto" w:fill="auto"/>
          </w:tcPr>
          <w:p w14:paraId="32455044" w14:textId="77777777" w:rsidR="008A705E" w:rsidRPr="00C50BB2" w:rsidRDefault="008A705E" w:rsidP="00EC2F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อาจารย์ผู้รับผิดชอบ</w:t>
            </w:r>
          </w:p>
          <w:p w14:paraId="282506FD" w14:textId="77777777" w:rsidR="008A705E" w:rsidRPr="00C50BB2" w:rsidRDefault="008A705E" w:rsidP="00EC2F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8A705E" w:rsidRPr="00BE03DF" w14:paraId="677BDF98" w14:textId="77777777" w:rsidTr="00DD0628">
        <w:tc>
          <w:tcPr>
            <w:tcW w:w="1101" w:type="dxa"/>
            <w:shd w:val="clear" w:color="auto" w:fill="auto"/>
          </w:tcPr>
          <w:p w14:paraId="59EC85D8" w14:textId="77777777" w:rsidR="008A705E" w:rsidRDefault="008A705E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5-7</w:t>
            </w:r>
          </w:p>
          <w:p w14:paraId="61D78FD3" w14:textId="77777777" w:rsidR="008A705E" w:rsidRPr="00BE03DF" w:rsidRDefault="008A705E" w:rsidP="00904A1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1E584A2C" w14:textId="70C7797D" w:rsidR="00C939C3" w:rsidRDefault="00C939C3" w:rsidP="00FE5026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สังเคราะห์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วรรณกรรมฯ</w:t>
            </w:r>
          </w:p>
          <w:p w14:paraId="25B5821F" w14:textId="220E6C2A" w:rsidR="008A705E" w:rsidRPr="00150125" w:rsidRDefault="00854370" w:rsidP="00FE502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8A70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การสังเคราะห์วิธีวิจัยทางเทคโนโลยีและสื่อสารการศึกษา</w:t>
            </w:r>
          </w:p>
        </w:tc>
        <w:tc>
          <w:tcPr>
            <w:tcW w:w="992" w:type="dxa"/>
            <w:shd w:val="clear" w:color="auto" w:fill="auto"/>
          </w:tcPr>
          <w:p w14:paraId="3F4DAB64" w14:textId="77777777" w:rsidR="008A705E" w:rsidRPr="00150125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1B4E3C9" w14:textId="77777777" w:rsidR="008A705E" w:rsidRPr="00783855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2556" w:type="dxa"/>
            <w:shd w:val="clear" w:color="auto" w:fill="auto"/>
          </w:tcPr>
          <w:p w14:paraId="433F193D" w14:textId="7E602A32" w:rsidR="002931FE" w:rsidRPr="00AA1E6A" w:rsidRDefault="002931FE" w:rsidP="002931FE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จกรรมเพื่อระดม</w:t>
            </w:r>
          </w:p>
          <w:p w14:paraId="27CECA99" w14:textId="4A3FB26E" w:rsidR="002931FE" w:rsidRDefault="002931FE" w:rsidP="002931FE">
            <w:pPr>
              <w:ind w:left="34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ความคิดและวิเคราะ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ห์</w:t>
            </w:r>
          </w:p>
          <w:p w14:paraId="3393624C" w14:textId="1603919D" w:rsidR="008A705E" w:rsidRDefault="002931FE" w:rsidP="00783855">
            <w:pPr>
              <w:ind w:left="34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8A705E"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นําเสนอผลงานโดย</w:t>
            </w:r>
            <w:r w:rsidR="008A705E">
              <w:rPr>
                <w:rFonts w:ascii="TH SarabunPSK" w:hAnsi="TH SarabunPSK" w:cs="TH SarabunPSK"/>
                <w:sz w:val="32"/>
                <w:szCs w:val="32"/>
                <w:cs/>
              </w:rPr>
              <w:t>นิสิต</w:t>
            </w:r>
            <w:r w:rsidR="008A705E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เป็นรายกลุ่ม</w:t>
            </w:r>
            <w:r w:rsidR="008A70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การอภิปราย </w:t>
            </w:r>
          </w:p>
          <w:p w14:paraId="382ED401" w14:textId="77777777" w:rsidR="008A705E" w:rsidRPr="00150125" w:rsidRDefault="008A705E" w:rsidP="0078385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ประเด็นคําถามและการสนทนาโตตอบในชั้นเรียน</w:t>
            </w:r>
          </w:p>
        </w:tc>
        <w:tc>
          <w:tcPr>
            <w:tcW w:w="1413" w:type="dxa"/>
            <w:shd w:val="clear" w:color="auto" w:fill="auto"/>
          </w:tcPr>
          <w:p w14:paraId="7787EE65" w14:textId="77777777" w:rsidR="008A705E" w:rsidRPr="00C50BB2" w:rsidRDefault="008A705E" w:rsidP="00EC2F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อาจารย์ผู้รับผิดชอบ</w:t>
            </w:r>
          </w:p>
          <w:p w14:paraId="34D19633" w14:textId="77777777" w:rsidR="008A705E" w:rsidRPr="00C50BB2" w:rsidRDefault="008A705E" w:rsidP="00EC2F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8A705E" w:rsidRPr="00BE03DF" w14:paraId="3BD58509" w14:textId="77777777" w:rsidTr="00DD0628">
        <w:tc>
          <w:tcPr>
            <w:tcW w:w="1101" w:type="dxa"/>
            <w:shd w:val="clear" w:color="auto" w:fill="auto"/>
          </w:tcPr>
          <w:p w14:paraId="163DA57C" w14:textId="77777777" w:rsidR="008A705E" w:rsidRPr="00BE03DF" w:rsidRDefault="00170307" w:rsidP="00904A1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8</w:t>
            </w:r>
            <w:r w:rsidR="008A705E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-11</w:t>
            </w:r>
          </w:p>
        </w:tc>
        <w:tc>
          <w:tcPr>
            <w:tcW w:w="2835" w:type="dxa"/>
            <w:shd w:val="clear" w:color="auto" w:fill="auto"/>
          </w:tcPr>
          <w:p w14:paraId="560242AA" w14:textId="3F21B9AB" w:rsidR="008A705E" w:rsidRDefault="00854370" w:rsidP="00FE502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8A70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การออกแบบการวิจัยทางเทคโนโลยีการศึกษา</w:t>
            </w:r>
          </w:p>
          <w:p w14:paraId="2FC44B93" w14:textId="2CE1996E" w:rsidR="008A705E" w:rsidRPr="00814FEC" w:rsidRDefault="00C939C3" w:rsidP="00FE5026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E91317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การฝึกทำโครงการวิจัยทางเทคโนโลยีและสื่อสารการศึกษา</w:t>
            </w:r>
          </w:p>
        </w:tc>
        <w:tc>
          <w:tcPr>
            <w:tcW w:w="992" w:type="dxa"/>
            <w:shd w:val="clear" w:color="auto" w:fill="auto"/>
          </w:tcPr>
          <w:p w14:paraId="18941BC0" w14:textId="77777777" w:rsidR="008A705E" w:rsidRPr="00814FEC" w:rsidRDefault="00170307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04F943F5" w14:textId="77777777" w:rsidR="008A705E" w:rsidRPr="00BE03DF" w:rsidRDefault="00170307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8</w:t>
            </w:r>
          </w:p>
        </w:tc>
        <w:tc>
          <w:tcPr>
            <w:tcW w:w="2556" w:type="dxa"/>
            <w:shd w:val="clear" w:color="auto" w:fill="auto"/>
          </w:tcPr>
          <w:p w14:paraId="035814BF" w14:textId="7C7135E6" w:rsidR="002931FE" w:rsidRDefault="002931FE" w:rsidP="00783855">
            <w:pPr>
              <w:ind w:left="34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-ทบทวนความรู้เดิม</w:t>
            </w:r>
          </w:p>
          <w:p w14:paraId="69B0D21D" w14:textId="1E2DB0F8" w:rsidR="008A705E" w:rsidRDefault="002931FE" w:rsidP="00783855">
            <w:pPr>
              <w:ind w:left="34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8A705E"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นําเสนอโดย</w:t>
            </w:r>
            <w:r w:rsidR="008A705E">
              <w:rPr>
                <w:rFonts w:ascii="TH SarabunPSK" w:hAnsi="TH SarabunPSK" w:cs="TH SarabunPSK"/>
                <w:sz w:val="32"/>
                <w:szCs w:val="32"/>
                <w:cs/>
              </w:rPr>
              <w:t>นิสิต</w:t>
            </w:r>
          </w:p>
          <w:p w14:paraId="3F7980A5" w14:textId="12682BEB" w:rsidR="008A705E" w:rsidRPr="00A67E41" w:rsidRDefault="002931FE" w:rsidP="002931FE">
            <w:pPr>
              <w:ind w:left="34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8A705E">
              <w:rPr>
                <w:rFonts w:ascii="TH SarabunPSK" w:hAnsi="TH SarabunPSK" w:cs="TH SarabunPSK"/>
                <w:sz w:val="32"/>
                <w:szCs w:val="32"/>
                <w:cs/>
              </w:rPr>
              <w:t>การอภิปราย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  <w:r w:rsidR="008A705E"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การตั้งประเด็นคําถามและการสนทนาโตตอบในชั้นเรียน</w:t>
            </w:r>
          </w:p>
        </w:tc>
        <w:tc>
          <w:tcPr>
            <w:tcW w:w="1413" w:type="dxa"/>
            <w:shd w:val="clear" w:color="auto" w:fill="auto"/>
          </w:tcPr>
          <w:p w14:paraId="3349192D" w14:textId="77777777" w:rsidR="008A705E" w:rsidRPr="00C50BB2" w:rsidRDefault="008A705E" w:rsidP="00EC2F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อาจารย์ผู้รับผิดชอบ</w:t>
            </w:r>
          </w:p>
          <w:p w14:paraId="1657A805" w14:textId="77777777" w:rsidR="008A705E" w:rsidRPr="00C50BB2" w:rsidRDefault="008A705E" w:rsidP="00EC2F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8A705E" w:rsidRPr="00BE03DF" w14:paraId="53A6E619" w14:textId="77777777" w:rsidTr="00DD0628">
        <w:tc>
          <w:tcPr>
            <w:tcW w:w="1101" w:type="dxa"/>
            <w:shd w:val="clear" w:color="auto" w:fill="auto"/>
          </w:tcPr>
          <w:p w14:paraId="095D6D1C" w14:textId="77777777" w:rsidR="008A705E" w:rsidRPr="00E24CA7" w:rsidRDefault="008A705E" w:rsidP="00E40A3B">
            <w:pPr>
              <w:ind w:left="0" w:firstLine="0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12-14</w:t>
            </w:r>
          </w:p>
          <w:p w14:paraId="602F7F8C" w14:textId="77777777" w:rsidR="008A705E" w:rsidRPr="00814FEC" w:rsidRDefault="008A705E" w:rsidP="00E40A3B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193CF66D" w14:textId="77777777" w:rsidR="008A705E" w:rsidRPr="00814FEC" w:rsidRDefault="00854370" w:rsidP="004778C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8A705E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 ประเด็นหัวข้อ</w:t>
            </w:r>
            <w:r w:rsidR="008A705E" w:rsidRPr="00A50B2E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</w:t>
            </w:r>
            <w:r w:rsidR="008A705E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  <w:r w:rsidR="008A705E"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52C681E6" w14:textId="77777777" w:rsidR="008A705E" w:rsidRPr="00814FEC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4722747" w14:textId="77777777" w:rsidR="008A705E" w:rsidRPr="00BE03DF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2556" w:type="dxa"/>
            <w:shd w:val="clear" w:color="auto" w:fill="auto"/>
          </w:tcPr>
          <w:p w14:paraId="0B807CFD" w14:textId="77777777" w:rsidR="002931FE" w:rsidRDefault="008A705E" w:rsidP="00E40A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นําเสนอผลงานโดย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นิสิต</w:t>
            </w:r>
          </w:p>
          <w:p w14:paraId="4A5996A6" w14:textId="5B479B73" w:rsidR="008A705E" w:rsidRPr="00E40A3B" w:rsidRDefault="002931FE" w:rsidP="00E40A3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8A705E" w:rsidRPr="00AA1E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การอภิปราย การตั้งประเด็นคําถามและการสนทนาโตตอบในชั้นเรียน</w:t>
            </w:r>
          </w:p>
        </w:tc>
        <w:tc>
          <w:tcPr>
            <w:tcW w:w="1413" w:type="dxa"/>
            <w:shd w:val="clear" w:color="auto" w:fill="auto"/>
          </w:tcPr>
          <w:p w14:paraId="69F53F8F" w14:textId="77777777" w:rsidR="008A705E" w:rsidRPr="00C50BB2" w:rsidRDefault="008A705E" w:rsidP="00EC2F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อาจารย์ผู้รับผิดชอบ</w:t>
            </w:r>
          </w:p>
          <w:p w14:paraId="00944850" w14:textId="77777777" w:rsidR="008A705E" w:rsidRPr="00C50BB2" w:rsidRDefault="008A705E" w:rsidP="00EC2F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8A705E" w:rsidRPr="00BE03DF" w14:paraId="69A5C67E" w14:textId="77777777" w:rsidTr="00DD0628">
        <w:tc>
          <w:tcPr>
            <w:tcW w:w="1101" w:type="dxa"/>
            <w:shd w:val="clear" w:color="auto" w:fill="auto"/>
          </w:tcPr>
          <w:p w14:paraId="44D64066" w14:textId="77777777" w:rsidR="008A705E" w:rsidRPr="00BE03DF" w:rsidRDefault="008A705E" w:rsidP="00904A1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15</w:t>
            </w:r>
          </w:p>
        </w:tc>
        <w:tc>
          <w:tcPr>
            <w:tcW w:w="2835" w:type="dxa"/>
            <w:shd w:val="clear" w:color="auto" w:fill="auto"/>
          </w:tcPr>
          <w:p w14:paraId="6A715CE6" w14:textId="77777777" w:rsidR="008A705E" w:rsidRPr="00814FEC" w:rsidRDefault="00854370" w:rsidP="00854370">
            <w:pPr>
              <w:pStyle w:val="Defaul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8A705E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สรุปประเด็นที่ได้จากการ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A70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สัมมนา </w:t>
            </w:r>
          </w:p>
        </w:tc>
        <w:tc>
          <w:tcPr>
            <w:tcW w:w="992" w:type="dxa"/>
            <w:shd w:val="clear" w:color="auto" w:fill="auto"/>
          </w:tcPr>
          <w:p w14:paraId="1A05C736" w14:textId="77777777" w:rsidR="008A705E" w:rsidRPr="00814FEC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AB82C6B" w14:textId="77777777" w:rsidR="008A705E" w:rsidRPr="00BE03DF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556" w:type="dxa"/>
            <w:shd w:val="clear" w:color="auto" w:fill="auto"/>
          </w:tcPr>
          <w:p w14:paraId="368D01DA" w14:textId="77777777" w:rsidR="008A705E" w:rsidRPr="00814FEC" w:rsidRDefault="008A705E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 ซักถาม แสดงความเห็น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14:paraId="5A8CE122" w14:textId="77777777" w:rsidR="008A705E" w:rsidRPr="00C50BB2" w:rsidRDefault="008A705E" w:rsidP="00EC2F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อาจารย์ผู้รับผิดชอบ</w:t>
            </w:r>
          </w:p>
        </w:tc>
      </w:tr>
      <w:tr w:rsidR="008A705E" w:rsidRPr="00BE03DF" w14:paraId="0A605E9F" w14:textId="77777777" w:rsidTr="00DD0628">
        <w:tc>
          <w:tcPr>
            <w:tcW w:w="1101" w:type="dxa"/>
            <w:shd w:val="clear" w:color="auto" w:fill="F2F2F2"/>
          </w:tcPr>
          <w:p w14:paraId="17BCB441" w14:textId="77777777" w:rsidR="008A705E" w:rsidRPr="00BE03DF" w:rsidRDefault="008A705E" w:rsidP="00B81C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16</w:t>
            </w:r>
          </w:p>
        </w:tc>
        <w:tc>
          <w:tcPr>
            <w:tcW w:w="8646" w:type="dxa"/>
            <w:gridSpan w:val="5"/>
            <w:vMerge w:val="restart"/>
            <w:shd w:val="clear" w:color="auto" w:fill="F2F2F2"/>
            <w:vAlign w:val="center"/>
          </w:tcPr>
          <w:p w14:paraId="3D5BEB58" w14:textId="77777777" w:rsidR="008A705E" w:rsidRPr="00BE03DF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8A705E" w:rsidRPr="00BE03DF" w14:paraId="32036411" w14:textId="77777777" w:rsidTr="00DD0628">
        <w:tc>
          <w:tcPr>
            <w:tcW w:w="1101" w:type="dxa"/>
            <w:shd w:val="clear" w:color="auto" w:fill="F2F2F2"/>
          </w:tcPr>
          <w:p w14:paraId="2E1AB076" w14:textId="77777777" w:rsidR="008A705E" w:rsidRPr="00BE03DF" w:rsidRDefault="008A705E" w:rsidP="00B81C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17</w:t>
            </w:r>
          </w:p>
        </w:tc>
        <w:tc>
          <w:tcPr>
            <w:tcW w:w="8646" w:type="dxa"/>
            <w:gridSpan w:val="5"/>
            <w:vMerge/>
            <w:shd w:val="clear" w:color="auto" w:fill="F2F2F2"/>
          </w:tcPr>
          <w:p w14:paraId="50F06945" w14:textId="77777777" w:rsidR="008A705E" w:rsidRPr="00BE03DF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8A705E" w:rsidRPr="00BE03DF" w14:paraId="5CB8421A" w14:textId="77777777" w:rsidTr="00DD0628">
        <w:tc>
          <w:tcPr>
            <w:tcW w:w="3936" w:type="dxa"/>
            <w:gridSpan w:val="2"/>
            <w:shd w:val="clear" w:color="auto" w:fill="F2F2F2"/>
          </w:tcPr>
          <w:p w14:paraId="4722BE83" w14:textId="77777777" w:rsidR="008A705E" w:rsidRPr="00BE03DF" w:rsidRDefault="008A705E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14:paraId="1AF3755E" w14:textId="77777777" w:rsidR="008A705E" w:rsidRPr="00BE03DF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08EA5F75" w14:textId="77777777" w:rsidR="008A705E" w:rsidRPr="00BE03DF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225CC9D9" w14:textId="77777777" w:rsidR="008A705E" w:rsidRPr="00BE03DF" w:rsidRDefault="008A705E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14:paraId="23CCC919" w14:textId="77777777" w:rsidR="00632CA4" w:rsidRDefault="00632CA4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20D4CD67" w14:textId="77777777"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252A76" w:rsidRPr="00BE03DF" w14:paraId="74FAF886" w14:textId="77777777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14:paraId="1ED89C6C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76F5A7F5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49396235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9795D00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FF1A95B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14:paraId="7733B11C" w14:textId="77777777" w:rsidTr="00D81477">
        <w:tc>
          <w:tcPr>
            <w:tcW w:w="738" w:type="dxa"/>
            <w:shd w:val="clear" w:color="auto" w:fill="auto"/>
          </w:tcPr>
          <w:p w14:paraId="5B1D1F3E" w14:textId="77777777"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14:paraId="07448364" w14:textId="77777777"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14:paraId="6A713C16" w14:textId="647D6DA6" w:rsidR="000F4C51" w:rsidRDefault="000F4C51" w:rsidP="000F4C51">
            <w:pPr>
              <w:ind w:left="0" w:firstLine="0"/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พฤติกรรมการ</w:t>
            </w:r>
            <w:r w:rsidR="00B130A4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  <w:r w:rsidR="00B130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130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การส่งงาน </w:t>
            </w:r>
          </w:p>
          <w:p w14:paraId="151B1101" w14:textId="7D9B44F7" w:rsidR="00252A76" w:rsidRPr="0093663B" w:rsidRDefault="000F4C51" w:rsidP="000F4C51">
            <w:pPr>
              <w:pStyle w:val="Defaul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B130A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การอ้างอิงผลงานผู้อื่น</w:t>
            </w:r>
          </w:p>
        </w:tc>
        <w:tc>
          <w:tcPr>
            <w:tcW w:w="1190" w:type="dxa"/>
            <w:shd w:val="clear" w:color="auto" w:fill="auto"/>
          </w:tcPr>
          <w:p w14:paraId="4A681440" w14:textId="77777777"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15DDC0A2" w14:textId="77777777" w:rsidR="00252A76" w:rsidRPr="00BE03DF" w:rsidRDefault="0093663B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14:paraId="6F445BDF" w14:textId="77777777" w:rsidTr="00D81477">
        <w:tc>
          <w:tcPr>
            <w:tcW w:w="738" w:type="dxa"/>
            <w:shd w:val="clear" w:color="auto" w:fill="auto"/>
          </w:tcPr>
          <w:p w14:paraId="151E6A19" w14:textId="77777777"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14:paraId="4AD8FC5A" w14:textId="77777777"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14:paraId="34DF86CB" w14:textId="15C9D6F1" w:rsidR="00D63610" w:rsidRDefault="000F4C51" w:rsidP="00D63610">
            <w:pPr>
              <w:tabs>
                <w:tab w:val="left" w:pos="567"/>
                <w:tab w:val="left" w:pos="1276"/>
                <w:tab w:val="left" w:pos="808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D636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สำรวจ 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</w:t>
            </w:r>
            <w:r w:rsidR="00D636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63610" w:rsidRPr="00E91317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ประเด็นเชิงลึก และวิเคราะห์วรรณกรรม</w:t>
            </w:r>
            <w:r w:rsidR="00D636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50628C7" w14:textId="77777777" w:rsidR="00633C39" w:rsidRPr="0093663B" w:rsidRDefault="000F4C51" w:rsidP="00D63610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90" w:type="dxa"/>
            <w:shd w:val="clear" w:color="auto" w:fill="auto"/>
          </w:tcPr>
          <w:p w14:paraId="68574F7B" w14:textId="77777777" w:rsidR="00633C39" w:rsidRPr="00BE03DF" w:rsidRDefault="000F4C51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78910A48" w14:textId="77777777"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14:paraId="43FFDD02" w14:textId="77777777" w:rsidTr="00D81477">
        <w:tc>
          <w:tcPr>
            <w:tcW w:w="738" w:type="dxa"/>
            <w:shd w:val="clear" w:color="auto" w:fill="auto"/>
          </w:tcPr>
          <w:p w14:paraId="2C85739F" w14:textId="77777777"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14:paraId="16B16D1C" w14:textId="77777777"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14:paraId="2FB3968D" w14:textId="77777777" w:rsidR="000F4C51" w:rsidRPr="00B65BC8" w:rsidRDefault="000F4C51" w:rsidP="000F4C51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วิเคราะห์กรณีศึกษา</w:t>
            </w:r>
          </w:p>
          <w:p w14:paraId="020D7F51" w14:textId="59178F24" w:rsidR="00D63610" w:rsidRDefault="000F4C51" w:rsidP="00D63610">
            <w:pPr>
              <w:tabs>
                <w:tab w:val="left" w:pos="567"/>
                <w:tab w:val="left" w:pos="1276"/>
                <w:tab w:val="left" w:pos="808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D63610" w:rsidRPr="00E913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การสังเคราะห์วิธีการวิจัย การออกแบบการวิจัย </w:t>
            </w:r>
            <w:r w:rsidR="00D6361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D63610" w:rsidRPr="00E91317">
              <w:rPr>
                <w:rFonts w:ascii="TH SarabunPSK" w:hAnsi="TH SarabunPSK" w:cs="TH SarabunPSK"/>
                <w:sz w:val="32"/>
                <w:szCs w:val="32"/>
                <w:cs/>
              </w:rPr>
              <w:t>ทำโครงการวิจัย</w:t>
            </w:r>
            <w:r w:rsidR="00D636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17A36EB9" w14:textId="5AD9EE5C" w:rsidR="00633C39" w:rsidRPr="0093663B" w:rsidRDefault="00633C39" w:rsidP="000F4C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0" w:type="dxa"/>
            <w:shd w:val="clear" w:color="auto" w:fill="auto"/>
          </w:tcPr>
          <w:p w14:paraId="73DB7E54" w14:textId="77777777" w:rsidR="00633C39" w:rsidRPr="00BE03DF" w:rsidRDefault="000F4C51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468A5586" w14:textId="77777777"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14:paraId="357BD47A" w14:textId="77777777" w:rsidTr="00D81477">
        <w:tc>
          <w:tcPr>
            <w:tcW w:w="738" w:type="dxa"/>
            <w:shd w:val="clear" w:color="auto" w:fill="auto"/>
          </w:tcPr>
          <w:p w14:paraId="49CE5BB6" w14:textId="77777777"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14:paraId="0CA1219F" w14:textId="77777777"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14:paraId="1C9395B3" w14:textId="77777777" w:rsidR="000F4C51" w:rsidRPr="00B65BC8" w:rsidRDefault="000F4C51" w:rsidP="000F4C51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สังเกตพฤติกรรมการทำงานกลุ่ม</w:t>
            </w:r>
          </w:p>
          <w:p w14:paraId="64E2ABB2" w14:textId="77777777" w:rsidR="00633C39" w:rsidRPr="0093663B" w:rsidRDefault="000F4C51" w:rsidP="000F4C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สังเกตจากงานที่มอบหมาย</w:t>
            </w:r>
          </w:p>
        </w:tc>
        <w:tc>
          <w:tcPr>
            <w:tcW w:w="1190" w:type="dxa"/>
            <w:shd w:val="clear" w:color="auto" w:fill="auto"/>
          </w:tcPr>
          <w:p w14:paraId="66E1CA4A" w14:textId="77777777" w:rsidR="00633C39" w:rsidRPr="00BE03DF" w:rsidRDefault="000F4C51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7F1A7808" w14:textId="77777777"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14:paraId="216CEA18" w14:textId="77777777" w:rsidTr="00D81477">
        <w:tc>
          <w:tcPr>
            <w:tcW w:w="738" w:type="dxa"/>
            <w:shd w:val="clear" w:color="auto" w:fill="auto"/>
          </w:tcPr>
          <w:p w14:paraId="6A9312AD" w14:textId="77777777"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14:paraId="27406631" w14:textId="77777777"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14:paraId="6C9D3C7E" w14:textId="77777777" w:rsidR="000F4C51" w:rsidRDefault="000F4C51" w:rsidP="000F4C51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การใช้ภาษา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ภาษาไทยและภาษาต่างประเทศในการสรุปประเด็นและการสื่อสารอย่างถูกต้อง</w:t>
            </w:r>
          </w:p>
          <w:p w14:paraId="67268DAE" w14:textId="77777777" w:rsidR="00633C39" w:rsidRPr="00DE782E" w:rsidRDefault="000F4C51" w:rsidP="000F4C51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การใช้เทคโนโลยีสารสนเทศเพื่อการค้นคว้าข้อมูล ความสมบูรณ์ของผลงานที่มอบหมาย</w:t>
            </w:r>
          </w:p>
        </w:tc>
        <w:tc>
          <w:tcPr>
            <w:tcW w:w="1190" w:type="dxa"/>
            <w:shd w:val="clear" w:color="auto" w:fill="auto"/>
          </w:tcPr>
          <w:p w14:paraId="4D16393B" w14:textId="77777777" w:rsidR="00633C39" w:rsidRPr="00BE03DF" w:rsidRDefault="000F4C51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689E7149" w14:textId="77777777"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14:paraId="0EE7A318" w14:textId="77777777" w:rsidTr="00D81477">
        <w:tc>
          <w:tcPr>
            <w:tcW w:w="8017" w:type="dxa"/>
            <w:gridSpan w:val="4"/>
            <w:shd w:val="clear" w:color="auto" w:fill="auto"/>
          </w:tcPr>
          <w:p w14:paraId="6A5D55C3" w14:textId="77777777"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19AFF8C7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14:paraId="6768770E" w14:textId="77777777" w:rsidR="00AC453D" w:rsidRDefault="00AC453D" w:rsidP="00491A1B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14:paraId="2DAC3BCA" w14:textId="77777777"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14:paraId="437E76D8" w14:textId="77777777"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14:paraId="65A21ABA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14:paraId="16E83EBE" w14:textId="77777777" w:rsidR="00A95C14" w:rsidRPr="00A95C14" w:rsidRDefault="00A95C14" w:rsidP="00A95C14">
      <w:pPr>
        <w:pStyle w:val="af3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 w:rsidRPr="00A95C14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A95C14">
        <w:rPr>
          <w:rFonts w:ascii="TH SarabunPSK" w:hAnsi="TH SarabunPSK" w:cs="TH SarabunPSK"/>
          <w:sz w:val="32"/>
          <w:szCs w:val="32"/>
        </w:rPr>
        <w:br/>
      </w:r>
      <w:r w:rsidRPr="00A95C14">
        <w:rPr>
          <w:rFonts w:ascii="TH SarabunPSK" w:hAnsi="TH SarabunPSK" w:cs="TH SarabunPSK"/>
          <w:sz w:val="32"/>
          <w:szCs w:val="32"/>
          <w:cs/>
        </w:rPr>
        <w:t>กระทรวงศึกษาธิการ. (</w:t>
      </w:r>
      <w:r w:rsidRPr="00A95C14">
        <w:rPr>
          <w:rFonts w:ascii="TH SarabunPSK" w:hAnsi="TH SarabunPSK" w:cs="TH SarabunPSK"/>
          <w:sz w:val="32"/>
          <w:szCs w:val="32"/>
        </w:rPr>
        <w:t>2548)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cs/>
        </w:rPr>
        <w:t>ประกาศกระทรวงศึกษาธิการเรื่อง เกณฑ์มาตรฐานหลักสูตรระดับ</w:t>
      </w:r>
    </w:p>
    <w:p w14:paraId="66BBCB73" w14:textId="77777777" w:rsidR="00A95C14" w:rsidRDefault="00A95C14" w:rsidP="00A95C14">
      <w:pPr>
        <w:pStyle w:val="af3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  <w:cs/>
        </w:rPr>
        <w:t>บัณฑิตศึกษา พ.ศ.</w:t>
      </w:r>
      <w:r w:rsidRPr="00A95C14">
        <w:rPr>
          <w:rFonts w:ascii="TH SarabunPSK" w:hAnsi="TH SarabunPSK" w:cs="TH SarabunPSK"/>
          <w:sz w:val="32"/>
          <w:szCs w:val="32"/>
        </w:rPr>
        <w:t xml:space="preserve">2548. </w:t>
      </w:r>
      <w:r w:rsidRPr="00A95C14">
        <w:rPr>
          <w:rFonts w:ascii="TH SarabunPSK" w:hAnsi="TH SarabunPSK" w:cs="TH SarabunPSK"/>
          <w:sz w:val="32"/>
          <w:szCs w:val="32"/>
          <w:cs/>
        </w:rPr>
        <w:t>กรุงเทพมหานคร : กระทรวงศึกษาธิการ.</w:t>
      </w:r>
    </w:p>
    <w:p w14:paraId="4D78DF1B" w14:textId="77777777" w:rsidR="000704EB" w:rsidRDefault="000704EB" w:rsidP="004B03C2">
      <w:pPr>
        <w:pStyle w:val="af3"/>
        <w:shd w:val="clear" w:color="auto" w:fill="FFFFFF"/>
        <w:spacing w:before="0" w:beforeAutospacing="0" w:after="0" w:afterAutospacing="0"/>
        <w:ind w:left="720" w:hanging="720"/>
        <w:rPr>
          <w:rFonts w:ascii="TH SarabunPSK" w:hAnsi="TH SarabunPSK" w:cs="TH SarabunPSK"/>
          <w:sz w:val="32"/>
          <w:szCs w:val="32"/>
          <w:shd w:val="clear" w:color="auto" w:fill="FFFFFF"/>
        </w:rPr>
      </w:pPr>
    </w:p>
    <w:p w14:paraId="3113F0F7" w14:textId="77777777" w:rsidR="004B03C2" w:rsidRPr="004B03C2" w:rsidRDefault="004B03C2" w:rsidP="004B03C2">
      <w:pPr>
        <w:pStyle w:val="af3"/>
        <w:shd w:val="clear" w:color="auto" w:fill="FFFFFF"/>
        <w:spacing w:before="0" w:beforeAutospacing="0" w:after="0" w:afterAutospacing="0"/>
        <w:ind w:left="720" w:hanging="720"/>
        <w:rPr>
          <w:rFonts w:ascii="TH SarabunPSK" w:hAnsi="TH SarabunPSK" w:cs="TH SarabunPSK"/>
          <w:sz w:val="32"/>
          <w:szCs w:val="32"/>
        </w:rPr>
      </w:pP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ปรัชญนันท์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 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นิลสุข.  </w:t>
      </w:r>
      <w:r w:rsidRPr="004B03C2">
        <w:rPr>
          <w:rFonts w:ascii="TH SarabunPSK" w:hAnsi="TH SarabunPSK" w:cs="TH SarabunPSK"/>
          <w:sz w:val="32"/>
          <w:szCs w:val="32"/>
          <w:u w:val="single"/>
          <w:shd w:val="clear" w:color="auto" w:fill="FFFFFF"/>
          <w:cs/>
        </w:rPr>
        <w:t>การวิจัยระดับปริญญาโทและปริญญาเอกทางเทคโนโลยีการศึกษา</w:t>
      </w:r>
      <w:r>
        <w:rPr>
          <w:rFonts w:ascii="TH SarabunPSK" w:hAnsi="TH SarabunPSK" w:cs="TH SarabunPSK"/>
          <w:sz w:val="32"/>
          <w:szCs w:val="32"/>
        </w:rPr>
        <w:t>.</w:t>
      </w:r>
      <w:r w:rsidRPr="004B03C2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วารสารวิทยบริการ ปีที่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17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ฉบับที่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3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กันยายน-ธันวาคม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2549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หน้า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>1-9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สืบค้นเมื่อ 14 สิงหาคม 2651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จาก </w:t>
      </w:r>
      <w:r w:rsidRPr="004B03C2">
        <w:rPr>
          <w:rFonts w:ascii="TH SarabunPSK" w:hAnsi="TH SarabunPSK" w:cs="TH SarabunPSK"/>
          <w:sz w:val="32"/>
          <w:szCs w:val="32"/>
        </w:rPr>
        <w:t>http://www.moe.go.th/moe/th/news/detail.php?NewsID=</w:t>
      </w:r>
      <w:r w:rsidRPr="004B03C2">
        <w:rPr>
          <w:rFonts w:ascii="TH SarabunPSK" w:hAnsi="TH SarabunPSK" w:cs="TH SarabunPSK"/>
          <w:sz w:val="32"/>
          <w:szCs w:val="32"/>
          <w:cs/>
        </w:rPr>
        <w:t>9939</w:t>
      </w:r>
      <w:r w:rsidRPr="004B03C2">
        <w:rPr>
          <w:rFonts w:ascii="TH SarabunPSK" w:hAnsi="TH SarabunPSK" w:cs="TH SarabunPSK"/>
          <w:sz w:val="32"/>
          <w:szCs w:val="32"/>
        </w:rPr>
        <w:t>&amp;Key=news_research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65100B9F" w14:textId="77777777" w:rsidR="00541ABD" w:rsidRDefault="000704EB" w:rsidP="000704EB">
      <w:pPr>
        <w:pStyle w:val="1"/>
        <w:shd w:val="clear" w:color="auto" w:fill="FFFFFF"/>
        <w:spacing w:before="0" w:after="0"/>
        <w:ind w:left="0" w:firstLine="0"/>
        <w:jc w:val="left"/>
        <w:rPr>
          <w:rFonts w:ascii="TH SarabunPSK" w:hAnsi="TH SarabunPSK" w:cs="TH SarabunPSK"/>
          <w:b w:val="0"/>
          <w:bCs w:val="0"/>
          <w:color w:val="363636"/>
          <w:szCs w:val="32"/>
        </w:rPr>
      </w:pPr>
      <w:r w:rsidRPr="000704EB">
        <w:rPr>
          <w:rFonts w:ascii="TH SarabunPSK" w:hAnsi="TH SarabunPSK" w:cs="TH SarabunPSK"/>
          <w:b w:val="0"/>
          <w:bCs w:val="0"/>
          <w:szCs w:val="32"/>
          <w:shd w:val="clear" w:color="auto" w:fill="FFFFFF"/>
          <w:cs/>
        </w:rPr>
        <w:t>วิรัตน์ คำศรีจันทร์</w:t>
      </w:r>
      <w:r>
        <w:rPr>
          <w:rFonts w:ascii="TH SarabunPSK" w:hAnsi="TH SarabunPSK" w:cs="TH SarabunPSK" w:hint="cs"/>
          <w:b w:val="0"/>
          <w:bCs w:val="0"/>
          <w:szCs w:val="32"/>
          <w:shd w:val="clear" w:color="auto" w:fill="FFFFFF"/>
          <w:cs/>
        </w:rPr>
        <w:t xml:space="preserve">. (2562). </w:t>
      </w:r>
      <w:r>
        <w:rPr>
          <w:rFonts w:hint="cs"/>
          <w:cs/>
        </w:rPr>
        <w:t xml:space="preserve">  </w:t>
      </w:r>
      <w:r w:rsidRPr="000704EB">
        <w:rPr>
          <w:rFonts w:ascii="TH SarabunPSK" w:hAnsi="TH SarabunPSK" w:cs="TH SarabunPSK"/>
          <w:b w:val="0"/>
          <w:bCs w:val="0"/>
          <w:color w:val="363636"/>
          <w:szCs w:val="32"/>
          <w:u w:val="single"/>
          <w:cs/>
        </w:rPr>
        <w:t>การพัฒนาการวิจัยทางเทคโนโลยีและสื่อสารการศึกษา</w:t>
      </w:r>
      <w:r>
        <w:rPr>
          <w:rFonts w:ascii="TH SarabunPSK" w:hAnsi="TH SarabunPSK" w:cs="TH SarabunPSK" w:hint="cs"/>
          <w:b w:val="0"/>
          <w:bCs w:val="0"/>
          <w:color w:val="363636"/>
          <w:szCs w:val="32"/>
          <w:u w:val="single"/>
          <w:cs/>
        </w:rPr>
        <w:t>.</w:t>
      </w:r>
      <w:r>
        <w:rPr>
          <w:rFonts w:ascii="TH SarabunPSK" w:hAnsi="TH SarabunPSK" w:cs="TH SarabunPSK"/>
          <w:b w:val="0"/>
          <w:bCs w:val="0"/>
          <w:color w:val="363636"/>
          <w:szCs w:val="32"/>
        </w:rPr>
        <w:t xml:space="preserve">   </w:t>
      </w:r>
      <w:r>
        <w:rPr>
          <w:rFonts w:ascii="TH SarabunPSK" w:hAnsi="TH SarabunPSK" w:cs="TH SarabunPSK" w:hint="cs"/>
          <w:b w:val="0"/>
          <w:bCs w:val="0"/>
          <w:color w:val="363636"/>
          <w:szCs w:val="32"/>
          <w:cs/>
        </w:rPr>
        <w:t xml:space="preserve">สืบค้นเมื่อ 23 ตุลาคม </w:t>
      </w:r>
    </w:p>
    <w:p w14:paraId="339AAF13" w14:textId="77777777" w:rsidR="000704EB" w:rsidRPr="000704EB" w:rsidRDefault="00541ABD" w:rsidP="000704EB">
      <w:pPr>
        <w:pStyle w:val="1"/>
        <w:shd w:val="clear" w:color="auto" w:fill="FFFFFF"/>
        <w:spacing w:before="0" w:after="0"/>
        <w:ind w:left="0" w:firstLine="0"/>
        <w:jc w:val="left"/>
        <w:rPr>
          <w:rFonts w:ascii="TH SarabunPSK" w:hAnsi="TH SarabunPSK" w:cs="TH SarabunPSK"/>
          <w:b w:val="0"/>
          <w:bCs w:val="0"/>
          <w:color w:val="363636"/>
          <w:szCs w:val="32"/>
        </w:rPr>
      </w:pPr>
      <w:r>
        <w:rPr>
          <w:rFonts w:ascii="TH SarabunPSK" w:hAnsi="TH SarabunPSK" w:cs="TH SarabunPSK" w:hint="cs"/>
          <w:b w:val="0"/>
          <w:bCs w:val="0"/>
          <w:color w:val="363636"/>
          <w:szCs w:val="32"/>
          <w:cs/>
        </w:rPr>
        <w:tab/>
      </w:r>
      <w:r w:rsidR="000704EB">
        <w:rPr>
          <w:rFonts w:ascii="TH SarabunPSK" w:hAnsi="TH SarabunPSK" w:cs="TH SarabunPSK" w:hint="cs"/>
          <w:b w:val="0"/>
          <w:bCs w:val="0"/>
          <w:color w:val="363636"/>
          <w:szCs w:val="32"/>
          <w:cs/>
        </w:rPr>
        <w:t>2562</w:t>
      </w:r>
      <w:r w:rsidR="000704EB">
        <w:rPr>
          <w:rFonts w:ascii="TH SarabunPSK" w:hAnsi="TH SarabunPSK" w:cs="TH SarabunPSK"/>
          <w:b w:val="0"/>
          <w:bCs w:val="0"/>
          <w:color w:val="363636"/>
          <w:szCs w:val="32"/>
        </w:rPr>
        <w:t xml:space="preserve">, </w:t>
      </w:r>
      <w:r w:rsidR="000704EB" w:rsidRPr="00541ABD">
        <w:rPr>
          <w:rFonts w:ascii="TH SarabunPSK" w:hAnsi="TH SarabunPSK" w:cs="TH SarabunPSK"/>
          <w:b w:val="0"/>
          <w:bCs w:val="0"/>
          <w:color w:val="000000" w:themeColor="text1"/>
          <w:szCs w:val="32"/>
        </w:rPr>
        <w:t xml:space="preserve"> </w:t>
      </w:r>
      <w:hyperlink r:id="rId15" w:history="1">
        <w:r w:rsidRPr="00541ABD">
          <w:rPr>
            <w:rStyle w:val="ae"/>
            <w:rFonts w:ascii="TH SarabunPSK" w:hAnsi="TH SarabunPSK" w:cs="TH SarabunPSK"/>
            <w:b w:val="0"/>
            <w:bCs w:val="0"/>
            <w:color w:val="000000" w:themeColor="text1"/>
            <w:u w:val="none"/>
          </w:rPr>
          <w:t>https://www.gotoknow.org/posts/487264</w:t>
        </w:r>
      </w:hyperlink>
      <w:r>
        <w:rPr>
          <w:rFonts w:ascii="TH SarabunPSK" w:hAnsi="TH SarabunPSK" w:cs="TH SarabunPSK"/>
          <w:b w:val="0"/>
          <w:bCs w:val="0"/>
          <w:color w:val="363636"/>
          <w:szCs w:val="32"/>
        </w:rPr>
        <w:t>.</w:t>
      </w:r>
    </w:p>
    <w:p w14:paraId="503B3D59" w14:textId="77777777" w:rsidR="004B03C2" w:rsidRPr="000704EB" w:rsidRDefault="004B03C2" w:rsidP="000704EB">
      <w:pPr>
        <w:pStyle w:val="af3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0BAD6A2F" w14:textId="77777777" w:rsidR="00A95C14" w:rsidRPr="00A95C14" w:rsidRDefault="00A95C14" w:rsidP="00A95C14">
      <w:pPr>
        <w:pStyle w:val="af3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- </w:t>
      </w:r>
      <w:r w:rsidRPr="00A95C14">
        <w:rPr>
          <w:rFonts w:ascii="TH SarabunPSK" w:hAnsi="TH SarabunPSK" w:cs="TH SarabunPSK"/>
          <w:sz w:val="32"/>
          <w:szCs w:val="32"/>
          <w:cs/>
        </w:rPr>
        <w:t>ภาษาอังกฤษ</w:t>
      </w:r>
    </w:p>
    <w:p w14:paraId="16CF414D" w14:textId="77777777" w:rsidR="00A95C14" w:rsidRPr="00A95C14" w:rsidRDefault="00A95C14" w:rsidP="00A95C14">
      <w:pPr>
        <w:pStyle w:val="af3"/>
        <w:shd w:val="clear" w:color="auto" w:fill="FFFFFF"/>
        <w:spacing w:before="0" w:beforeAutospacing="0" w:after="0" w:afterAutospacing="0"/>
        <w:ind w:left="720" w:hanging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Jonassen.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 xml:space="preserve">D.H.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 xml:space="preserve">(1996).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Handbook of Research for Educational Communications and Technology</w:t>
      </w:r>
      <w:r w:rsidRPr="00A95C14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New York : Simon and Schuster Macmillan.</w:t>
      </w:r>
    </w:p>
    <w:p w14:paraId="2808F19A" w14:textId="77777777" w:rsidR="00A95C14" w:rsidRPr="00A95C14" w:rsidRDefault="00A95C14" w:rsidP="00A95C14">
      <w:pPr>
        <w:pStyle w:val="af3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Koetting, R.J. (1996)</w:t>
      </w:r>
      <w:r>
        <w:rPr>
          <w:rFonts w:ascii="TH SarabunPSK" w:hAnsi="TH SarabunPSK" w:cs="TH SarabunPSK"/>
          <w:sz w:val="32"/>
          <w:szCs w:val="32"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Philosophy, Research and Education</w:t>
      </w:r>
      <w:r w:rsidRPr="00A95C14">
        <w:rPr>
          <w:rFonts w:ascii="TH SarabunPSK" w:hAnsi="TH SarabunPSK" w:cs="TH SarabunPSK"/>
          <w:sz w:val="32"/>
          <w:szCs w:val="32"/>
        </w:rPr>
        <w:t>. in Handbook of  Research for</w:t>
      </w:r>
    </w:p>
    <w:p w14:paraId="7A29777C" w14:textId="77777777" w:rsidR="00A95C14" w:rsidRPr="00A95C14" w:rsidRDefault="00A95C14" w:rsidP="00A95C14">
      <w:pPr>
        <w:pStyle w:val="af3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Educational Communications and Technology.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Jonassen.D.H. editor. New York : Simon and Schuster Macmillan.</w:t>
      </w:r>
    </w:p>
    <w:p w14:paraId="23D9C862" w14:textId="77777777" w:rsidR="00A95C14" w:rsidRPr="00A95C14" w:rsidRDefault="00A95C14" w:rsidP="00A95C14">
      <w:pPr>
        <w:pStyle w:val="af3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Knupfer, N.N. and McLellan, H. (1996).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Descriptive Research Methodologies</w:t>
      </w:r>
      <w:r w:rsidRPr="00A95C14">
        <w:rPr>
          <w:rFonts w:ascii="TH SarabunPSK" w:hAnsi="TH SarabunPSK" w:cs="TH SarabunPSK"/>
          <w:sz w:val="32"/>
          <w:szCs w:val="32"/>
        </w:rPr>
        <w:t>. in Handbook of</w:t>
      </w:r>
    </w:p>
    <w:p w14:paraId="74E926A6" w14:textId="77777777" w:rsidR="00A95C14" w:rsidRPr="00A95C14" w:rsidRDefault="00A95C14" w:rsidP="00A95C14">
      <w:pPr>
        <w:pStyle w:val="af3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Research for Educational Communications and Technology. Jonassen.D.H. editor. New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A95C14">
        <w:rPr>
          <w:rFonts w:ascii="TH SarabunPSK" w:hAnsi="TH SarabunPSK" w:cs="TH SarabunPSK"/>
          <w:sz w:val="32"/>
          <w:szCs w:val="32"/>
        </w:rPr>
        <w:t>York : Simon and Schuster Macmillan.</w:t>
      </w:r>
    </w:p>
    <w:p w14:paraId="2F7CA059" w14:textId="77777777" w:rsidR="00A95C14" w:rsidRPr="00A95C14" w:rsidRDefault="00A95C14" w:rsidP="00A95C14">
      <w:pPr>
        <w:pStyle w:val="af3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Kung, H.T.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Useful Things to Kn</w:t>
      </w:r>
      <w:r>
        <w:rPr>
          <w:rFonts w:ascii="TH SarabunPSK" w:hAnsi="TH SarabunPSK" w:cs="TH SarabunPSK"/>
          <w:sz w:val="32"/>
          <w:szCs w:val="32"/>
          <w:u w:val="single"/>
        </w:rPr>
        <w:t>ow About Ph. D. Thesis Research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  "What is Research"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5B203B7D" w14:textId="77777777" w:rsidR="00A95C14" w:rsidRPr="00A95C14" w:rsidRDefault="00A95C14" w:rsidP="00A95C14">
      <w:pPr>
        <w:pStyle w:val="af3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Immigration Course, Computer Science Department, Carnegie Mellon University, 14</w:t>
      </w:r>
    </w:p>
    <w:p w14:paraId="7E971D59" w14:textId="77777777" w:rsidR="00A95C14" w:rsidRPr="00A95C14" w:rsidRDefault="00A95C14" w:rsidP="00A95C14">
      <w:pPr>
        <w:pStyle w:val="af3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October 1987   </w:t>
      </w:r>
      <w:hyperlink r:id="rId16" w:history="1">
        <w:r w:rsidRPr="00A95C14">
          <w:rPr>
            <w:rStyle w:val="ae"/>
            <w:rFonts w:ascii="TH SarabunPSK" w:hAnsi="TH SarabunPSK" w:cs="TH SarabunPSK"/>
            <w:color w:val="auto"/>
            <w:sz w:val="32"/>
            <w:szCs w:val="32"/>
          </w:rPr>
          <w:t>http://www.eecs.harvard.edu/~htk/thesis.htm</w:t>
        </w:r>
      </w:hyperlink>
    </w:p>
    <w:p w14:paraId="064DD19A" w14:textId="77777777" w:rsidR="00A95C14" w:rsidRPr="00115DB5" w:rsidRDefault="00A95C14" w:rsidP="00A95C14">
      <w:pPr>
        <w:pStyle w:val="af3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  <w:u w:val="single"/>
        </w:rPr>
      </w:pPr>
      <w:r w:rsidRPr="00A95C14">
        <w:rPr>
          <w:rFonts w:ascii="TH SarabunPSK" w:hAnsi="TH SarabunPSK" w:cs="TH SarabunPSK"/>
          <w:sz w:val="32"/>
          <w:szCs w:val="32"/>
        </w:rPr>
        <w:t>NCATE. (2006)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</w:rPr>
        <w:t xml:space="preserve"> </w:t>
      </w:r>
      <w:r w:rsidRPr="00115DB5">
        <w:rPr>
          <w:rFonts w:ascii="TH SarabunPSK" w:hAnsi="TH SarabunPSK" w:cs="TH SarabunPSK"/>
          <w:sz w:val="32"/>
          <w:szCs w:val="32"/>
          <w:u w:val="single"/>
        </w:rPr>
        <w:t>Professional Standards for the Accreditation of Schools, Colleges, and</w:t>
      </w:r>
    </w:p>
    <w:p w14:paraId="726EB491" w14:textId="77777777" w:rsidR="00A95C14" w:rsidRPr="00A95C14" w:rsidRDefault="00A95C14" w:rsidP="00A95C14">
      <w:pPr>
        <w:pStyle w:val="af3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115DB5">
        <w:rPr>
          <w:rFonts w:ascii="TH SarabunPSK" w:hAnsi="TH SarabunPSK" w:cs="TH SarabunPSK"/>
          <w:sz w:val="32"/>
          <w:szCs w:val="32"/>
          <w:u w:val="single"/>
        </w:rPr>
        <w:t>Department of Education</w:t>
      </w:r>
      <w:r w:rsidRPr="00A95C14">
        <w:rPr>
          <w:rFonts w:ascii="TH SarabunPSK" w:hAnsi="TH SarabunPSK" w:cs="TH SarabunPSK"/>
          <w:sz w:val="32"/>
          <w:szCs w:val="32"/>
        </w:rPr>
        <w:t xml:space="preserve">. </w:t>
      </w:r>
      <w:r w:rsidR="00115DB5"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Washington, DC  : National Council for Accreditation of</w:t>
      </w:r>
    </w:p>
    <w:p w14:paraId="1C1224A6" w14:textId="77777777" w:rsidR="00A95C14" w:rsidRPr="00A95C14" w:rsidRDefault="00A95C14" w:rsidP="00115DB5">
      <w:pPr>
        <w:pStyle w:val="af3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Teacher Education  http://www.ncate.org/Virginia Polytechnic Institute and State University (2006). Electronic Journals</w:t>
      </w:r>
      <w:r w:rsidR="00115DB5"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http://scholar.lib.vt.edu/ejournals/</w:t>
      </w:r>
    </w:p>
    <w:p w14:paraId="7F14C573" w14:textId="77777777" w:rsidR="002E587C" w:rsidRPr="00A95C14" w:rsidRDefault="002E587C" w:rsidP="00A95C14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5AE7C21D" w14:textId="77777777"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14:paraId="080EBDC3" w14:textId="77777777" w:rsidR="00802930" w:rsidRDefault="00A95C14" w:rsidP="00677927">
      <w:pPr>
        <w:autoSpaceDE w:val="0"/>
        <w:autoSpaceDN w:val="0"/>
        <w:adjustRightInd w:val="0"/>
        <w:ind w:left="709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-</w:t>
      </w:r>
    </w:p>
    <w:p w14:paraId="3892928B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14:paraId="6A0CBAE1" w14:textId="77777777"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Cs w:val="22"/>
        </w:rPr>
      </w:pPr>
    </w:p>
    <w:p w14:paraId="056A4885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14:paraId="596CD6AE" w14:textId="77777777"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</w:rPr>
        <w:lastRenderedPageBreak/>
        <w:t xml:space="preserve">   - </w:t>
      </w:r>
      <w:r w:rsidRPr="005D6393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14:paraId="3F74AC2D" w14:textId="77777777"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- ให้นิส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>ิ</w:t>
      </w:r>
      <w:r w:rsidRPr="005D6393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5D6393">
        <w:rPr>
          <w:rFonts w:ascii="TH SarabunPSK" w:hAnsi="TH SarabunPSK" w:cs="TH SarabunPSK"/>
          <w:sz w:val="32"/>
          <w:szCs w:val="32"/>
        </w:rPr>
        <w:t xml:space="preserve"> </w:t>
      </w:r>
    </w:p>
    <w:p w14:paraId="79FE0174" w14:textId="77777777" w:rsidR="00BE03DF" w:rsidRPr="005D6393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- การสนทนากลุ่มระหว่างผู้สอนและนิสิต</w:t>
      </w:r>
    </w:p>
    <w:p w14:paraId="208AA771" w14:textId="77777777" w:rsidR="00BE03DF" w:rsidRPr="005D6393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- การสะท้อนคิดของน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14:paraId="02466DE6" w14:textId="77777777" w:rsidR="002E587C" w:rsidRPr="00BE03DF" w:rsidRDefault="002E587C" w:rsidP="00BE03D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</w:p>
    <w:p w14:paraId="62F2CDD8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14:paraId="17CFC7A4" w14:textId="77777777" w:rsidR="002E587C" w:rsidRPr="00BE03DF" w:rsidRDefault="00247FB0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14:paraId="192AA5D6" w14:textId="77777777" w:rsidR="00E93669" w:rsidRPr="00BE03DF" w:rsidRDefault="00247FB0" w:rsidP="00E93669">
      <w:pPr>
        <w:ind w:left="0" w:firstLine="336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14:paraId="1428D29E" w14:textId="77777777" w:rsidR="002E587C" w:rsidRPr="00BE03DF" w:rsidRDefault="00E93669" w:rsidP="00E93669">
      <w:pPr>
        <w:ind w:left="0" w:firstLine="336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14:paraId="7D24C2FF" w14:textId="77777777" w:rsidR="00247FB0" w:rsidRDefault="00247FB0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0659BB68" w14:textId="77777777"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14:paraId="3B77478B" w14:textId="77777777"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 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14:paraId="6A007344" w14:textId="77777777"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การวิจัยในชั้นเรียน</w:t>
      </w:r>
    </w:p>
    <w:p w14:paraId="2E52D464" w14:textId="77777777"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การปรับปรุงรายละเอียดรายวิชา</w:t>
      </w:r>
    </w:p>
    <w:p w14:paraId="3AAACE41" w14:textId="77777777"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การประชุมเพื่อพัฒนาการเรียนการสอน</w:t>
      </w:r>
    </w:p>
    <w:p w14:paraId="45B769DB" w14:textId="77777777"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2864D306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การทวนสอบมาตรฐานผลสัมฤทธ์ของ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14:paraId="3F004633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ประชุมคณาจารย์เพื่อทวนสอบคะแนนและผลการเรียนของนิสิต</w:t>
      </w:r>
    </w:p>
    <w:p w14:paraId="0891F523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ให้นิสิตได้มีโอกาสตรวจสอบคะแนนและผลการเรียนก่อนส่งเกรดให้ฝ่ายทะเบียน</w:t>
      </w:r>
    </w:p>
    <w:p w14:paraId="6275F4B0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ประชุมคณาจารย์เพื่อทบทวนวิธีการและเกณฑ์การประเมิน และการออกข้อสอบ</w:t>
      </w:r>
    </w:p>
    <w:p w14:paraId="6238EDE2" w14:textId="77777777" w:rsidR="002E587C" w:rsidRPr="00884843" w:rsidRDefault="002E587C" w:rsidP="00213C27">
      <w:pPr>
        <w:ind w:left="0" w:firstLine="336"/>
        <w:jc w:val="left"/>
        <w:rPr>
          <w:rFonts w:ascii="TH SarabunPSK" w:hAnsi="TH SarabunPSK" w:cs="TH SarabunPSK"/>
          <w:sz w:val="24"/>
          <w:szCs w:val="24"/>
        </w:rPr>
      </w:pPr>
    </w:p>
    <w:p w14:paraId="3D0AF129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14:paraId="67D2879C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14:paraId="12A96416" w14:textId="77777777"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จัดประชุมอาจารย์ผู้สอนเพื่อทบทวนและปรับปรุงรายวิชา</w:t>
      </w:r>
    </w:p>
    <w:p w14:paraId="07714F80" w14:textId="77777777" w:rsid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ปรับปรุงประมวลรายวิชาทุกปี ตามข้อมูลจากการประเมิน</w:t>
      </w:r>
    </w:p>
    <w:p w14:paraId="21039B1F" w14:textId="77777777" w:rsidR="00491A1B" w:rsidRDefault="0078567E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--------------------------------------------------------------------------------------------------------------------------------</w:t>
      </w:r>
    </w:p>
    <w:p w14:paraId="2262C1E4" w14:textId="77777777" w:rsidR="00491A1B" w:rsidRPr="004A6151" w:rsidRDefault="00491A1B" w:rsidP="004A6151">
      <w:pPr>
        <w:ind w:left="720" w:hanging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A6151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="00A84DA5" w:rsidRPr="004A6151">
        <w:rPr>
          <w:rFonts w:ascii="TH SarabunPSK" w:hAnsi="TH SarabunPSK" w:cs="TH SarabunPSK"/>
          <w:b/>
          <w:bCs/>
          <w:sz w:val="32"/>
          <w:szCs w:val="32"/>
        </w:rPr>
        <w:t>/</w:t>
      </w:r>
      <w:r w:rsidR="002601C8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</w:p>
    <w:p w14:paraId="41B50233" w14:textId="77777777" w:rsidR="00077AD1" w:rsidRDefault="00077AD1" w:rsidP="00077AD1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077AD1">
        <w:rPr>
          <w:rFonts w:ascii="TH SarabunPSK" w:hAnsi="TH SarabunPSK" w:cs="TH SarabunPSK" w:hint="cs"/>
          <w:sz w:val="32"/>
          <w:szCs w:val="32"/>
          <w:cs/>
        </w:rPr>
        <w:t>สัมมนาวิจัย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เชิญวิทยากร</w:t>
      </w:r>
    </w:p>
    <w:p w14:paraId="5822251C" w14:textId="77777777" w:rsidR="00077AD1" w:rsidRPr="00077AD1" w:rsidRDefault="00077AD1" w:rsidP="00077AD1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 นำเสนอหัวข้อดุษฎีนิพนธ์</w:t>
      </w:r>
    </w:p>
    <w:sectPr w:rsidR="00077AD1" w:rsidRPr="00077AD1" w:rsidSect="005C71E5">
      <w:pgSz w:w="11906" w:h="16838"/>
      <w:pgMar w:top="1440" w:right="1440" w:bottom="1440" w:left="1440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00ADE" w14:textId="77777777" w:rsidR="004E072A" w:rsidRDefault="004E072A">
      <w:r>
        <w:separator/>
      </w:r>
    </w:p>
  </w:endnote>
  <w:endnote w:type="continuationSeparator" w:id="0">
    <w:p w14:paraId="42139AD9" w14:textId="77777777" w:rsidR="004E072A" w:rsidRDefault="004E0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54D73" w14:textId="77777777" w:rsidR="00B848D7" w:rsidRDefault="008027CF" w:rsidP="00226F68">
    <w:pPr>
      <w:pStyle w:val="a4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 w:rsidR="00B848D7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04D93AC1" w14:textId="77777777" w:rsidR="00B848D7" w:rsidRDefault="00B848D7" w:rsidP="00226F6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F4E88" w14:textId="77777777" w:rsidR="00B848D7" w:rsidRPr="004053C5" w:rsidRDefault="00B848D7" w:rsidP="00226F68">
    <w:pPr>
      <w:pStyle w:val="a4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A5408" w14:textId="77777777" w:rsidR="00B848D7" w:rsidRPr="00960863" w:rsidRDefault="00B848D7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61B6752C" w14:textId="77777777" w:rsidR="00B848D7" w:rsidRDefault="00B848D7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7BBD8" w14:textId="77777777" w:rsidR="00B848D7" w:rsidRPr="00960863" w:rsidRDefault="00B848D7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337E0C42" w14:textId="77777777" w:rsidR="00B848D7" w:rsidRDefault="00B848D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D4C6D" w14:textId="77777777" w:rsidR="004E072A" w:rsidRDefault="004E072A">
      <w:r>
        <w:separator/>
      </w:r>
    </w:p>
  </w:footnote>
  <w:footnote w:type="continuationSeparator" w:id="0">
    <w:p w14:paraId="7010572D" w14:textId="77777777" w:rsidR="004E072A" w:rsidRDefault="004E0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B3DEE" w14:textId="77777777" w:rsidR="00B848D7" w:rsidRPr="00493E76" w:rsidRDefault="008027CF">
    <w:pPr>
      <w:pStyle w:val="a7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B848D7"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C34E38" w:rsidRPr="00C34E38">
      <w:rPr>
        <w:rFonts w:ascii="TH SarabunPSK" w:hAnsi="TH SarabunPSK" w:cs="TH SarabunPSK"/>
        <w:noProof/>
        <w:sz w:val="32"/>
        <w:szCs w:val="32"/>
        <w:lang w:val="th-TH"/>
      </w:rPr>
      <w:t>9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14:paraId="6AB3A91A" w14:textId="77777777" w:rsidR="00B848D7" w:rsidRDefault="00B848D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1FE14" w14:textId="77777777" w:rsidR="00B848D7" w:rsidRPr="006D7041" w:rsidRDefault="00B848D7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961BF"/>
    <w:multiLevelType w:val="hybridMultilevel"/>
    <w:tmpl w:val="E970FE06"/>
    <w:lvl w:ilvl="0" w:tplc="DCAE779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C49A4"/>
    <w:multiLevelType w:val="hybridMultilevel"/>
    <w:tmpl w:val="FA844362"/>
    <w:lvl w:ilvl="0" w:tplc="713C8AF2">
      <w:start w:val="1"/>
      <w:numFmt w:val="bullet"/>
      <w:lvlText w:val="-"/>
      <w:lvlJc w:val="left"/>
      <w:pPr>
        <w:ind w:left="43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354AF"/>
    <w:multiLevelType w:val="hybridMultilevel"/>
    <w:tmpl w:val="F7482C98"/>
    <w:lvl w:ilvl="0" w:tplc="45AC2C76">
      <w:start w:val="100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5442F"/>
    <w:multiLevelType w:val="hybridMultilevel"/>
    <w:tmpl w:val="1B1EA93C"/>
    <w:lvl w:ilvl="0" w:tplc="F45280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6962D3"/>
    <w:multiLevelType w:val="hybridMultilevel"/>
    <w:tmpl w:val="3EB2A56E"/>
    <w:lvl w:ilvl="0" w:tplc="E7C40D5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5344C"/>
    <w:multiLevelType w:val="hybridMultilevel"/>
    <w:tmpl w:val="B4300624"/>
    <w:lvl w:ilvl="0" w:tplc="F04C499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5" w15:restartNumberingAfterBreak="0">
    <w:nsid w:val="64182F56"/>
    <w:multiLevelType w:val="multilevel"/>
    <w:tmpl w:val="6740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5B46FC"/>
    <w:multiLevelType w:val="hybridMultilevel"/>
    <w:tmpl w:val="11228938"/>
    <w:lvl w:ilvl="0" w:tplc="A0008C5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323AB9"/>
    <w:multiLevelType w:val="hybridMultilevel"/>
    <w:tmpl w:val="B6BCC866"/>
    <w:lvl w:ilvl="0" w:tplc="7B1C7D0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17"/>
  </w:num>
  <w:num w:numId="5">
    <w:abstractNumId w:val="5"/>
  </w:num>
  <w:num w:numId="6">
    <w:abstractNumId w:val="14"/>
  </w:num>
  <w:num w:numId="7">
    <w:abstractNumId w:val="12"/>
  </w:num>
  <w:num w:numId="8">
    <w:abstractNumId w:val="1"/>
  </w:num>
  <w:num w:numId="9">
    <w:abstractNumId w:val="8"/>
  </w:num>
  <w:num w:numId="10">
    <w:abstractNumId w:val="7"/>
  </w:num>
  <w:num w:numId="11">
    <w:abstractNumId w:val="20"/>
  </w:num>
  <w:num w:numId="12">
    <w:abstractNumId w:val="16"/>
  </w:num>
  <w:num w:numId="13">
    <w:abstractNumId w:val="10"/>
  </w:num>
  <w:num w:numId="14">
    <w:abstractNumId w:val="18"/>
  </w:num>
  <w:num w:numId="15">
    <w:abstractNumId w:val="19"/>
  </w:num>
  <w:num w:numId="16">
    <w:abstractNumId w:val="13"/>
  </w:num>
  <w:num w:numId="17">
    <w:abstractNumId w:val="9"/>
  </w:num>
  <w:num w:numId="18">
    <w:abstractNumId w:val="0"/>
  </w:num>
  <w:num w:numId="19">
    <w:abstractNumId w:val="15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85A"/>
    <w:rsid w:val="00001F23"/>
    <w:rsid w:val="0001096F"/>
    <w:rsid w:val="00010A71"/>
    <w:rsid w:val="00013C9E"/>
    <w:rsid w:val="000168AC"/>
    <w:rsid w:val="00022721"/>
    <w:rsid w:val="000237C4"/>
    <w:rsid w:val="00025D5F"/>
    <w:rsid w:val="00032170"/>
    <w:rsid w:val="0003250F"/>
    <w:rsid w:val="000433AD"/>
    <w:rsid w:val="00056156"/>
    <w:rsid w:val="000564D5"/>
    <w:rsid w:val="00065B9D"/>
    <w:rsid w:val="00066266"/>
    <w:rsid w:val="0006798E"/>
    <w:rsid w:val="000704EB"/>
    <w:rsid w:val="00072BDD"/>
    <w:rsid w:val="00077AD1"/>
    <w:rsid w:val="00081A6C"/>
    <w:rsid w:val="00087D1F"/>
    <w:rsid w:val="0009560E"/>
    <w:rsid w:val="000A2615"/>
    <w:rsid w:val="000A566E"/>
    <w:rsid w:val="000B6FD7"/>
    <w:rsid w:val="000C1A61"/>
    <w:rsid w:val="000C3ED0"/>
    <w:rsid w:val="000D24BD"/>
    <w:rsid w:val="000D5F5C"/>
    <w:rsid w:val="000D66A4"/>
    <w:rsid w:val="000F4A3C"/>
    <w:rsid w:val="000F4C51"/>
    <w:rsid w:val="000F68A9"/>
    <w:rsid w:val="001102A2"/>
    <w:rsid w:val="00112EBE"/>
    <w:rsid w:val="001137D8"/>
    <w:rsid w:val="00114EA6"/>
    <w:rsid w:val="00114ECE"/>
    <w:rsid w:val="00115DB5"/>
    <w:rsid w:val="00127D7E"/>
    <w:rsid w:val="001306AE"/>
    <w:rsid w:val="00136F6A"/>
    <w:rsid w:val="001402A5"/>
    <w:rsid w:val="0014166C"/>
    <w:rsid w:val="001419BA"/>
    <w:rsid w:val="00144025"/>
    <w:rsid w:val="00150125"/>
    <w:rsid w:val="00152270"/>
    <w:rsid w:val="0015586C"/>
    <w:rsid w:val="00170307"/>
    <w:rsid w:val="00170AD9"/>
    <w:rsid w:val="001742F0"/>
    <w:rsid w:val="00177A26"/>
    <w:rsid w:val="001851A5"/>
    <w:rsid w:val="00191462"/>
    <w:rsid w:val="001932A9"/>
    <w:rsid w:val="00194EB7"/>
    <w:rsid w:val="001973F6"/>
    <w:rsid w:val="001A1F0E"/>
    <w:rsid w:val="001A4100"/>
    <w:rsid w:val="001B166F"/>
    <w:rsid w:val="001B2657"/>
    <w:rsid w:val="001B33D5"/>
    <w:rsid w:val="001B445A"/>
    <w:rsid w:val="001B5759"/>
    <w:rsid w:val="001C50A3"/>
    <w:rsid w:val="001C68A4"/>
    <w:rsid w:val="001D00FE"/>
    <w:rsid w:val="001D09EC"/>
    <w:rsid w:val="001D3813"/>
    <w:rsid w:val="001D3886"/>
    <w:rsid w:val="001D6721"/>
    <w:rsid w:val="001E3A56"/>
    <w:rsid w:val="001E5B05"/>
    <w:rsid w:val="001F4A04"/>
    <w:rsid w:val="001F5EEA"/>
    <w:rsid w:val="00201EFF"/>
    <w:rsid w:val="0020358B"/>
    <w:rsid w:val="00206721"/>
    <w:rsid w:val="002121DC"/>
    <w:rsid w:val="002127AB"/>
    <w:rsid w:val="00213C27"/>
    <w:rsid w:val="0021528E"/>
    <w:rsid w:val="002253BF"/>
    <w:rsid w:val="00226F68"/>
    <w:rsid w:val="002326F8"/>
    <w:rsid w:val="0023285A"/>
    <w:rsid w:val="002376D3"/>
    <w:rsid w:val="002461F7"/>
    <w:rsid w:val="00247FB0"/>
    <w:rsid w:val="0025228C"/>
    <w:rsid w:val="00252A76"/>
    <w:rsid w:val="00255A22"/>
    <w:rsid w:val="0025784D"/>
    <w:rsid w:val="002601C8"/>
    <w:rsid w:val="00262D28"/>
    <w:rsid w:val="00263BFA"/>
    <w:rsid w:val="00264448"/>
    <w:rsid w:val="00270835"/>
    <w:rsid w:val="002754F3"/>
    <w:rsid w:val="00283B3A"/>
    <w:rsid w:val="00287758"/>
    <w:rsid w:val="00287BD8"/>
    <w:rsid w:val="002931FE"/>
    <w:rsid w:val="00297AED"/>
    <w:rsid w:val="002A0312"/>
    <w:rsid w:val="002A4E16"/>
    <w:rsid w:val="002A4EBA"/>
    <w:rsid w:val="002A54A9"/>
    <w:rsid w:val="002A6939"/>
    <w:rsid w:val="002B0560"/>
    <w:rsid w:val="002B3684"/>
    <w:rsid w:val="002B6B72"/>
    <w:rsid w:val="002C48DE"/>
    <w:rsid w:val="002C5524"/>
    <w:rsid w:val="002E0864"/>
    <w:rsid w:val="002E2A29"/>
    <w:rsid w:val="002E3D72"/>
    <w:rsid w:val="002E5225"/>
    <w:rsid w:val="002E587C"/>
    <w:rsid w:val="002E68FD"/>
    <w:rsid w:val="00315D39"/>
    <w:rsid w:val="00317D01"/>
    <w:rsid w:val="00330A8C"/>
    <w:rsid w:val="003314AA"/>
    <w:rsid w:val="00340A5C"/>
    <w:rsid w:val="00341D9A"/>
    <w:rsid w:val="00341FCB"/>
    <w:rsid w:val="00343293"/>
    <w:rsid w:val="00344F9A"/>
    <w:rsid w:val="00361988"/>
    <w:rsid w:val="00364F98"/>
    <w:rsid w:val="00375D9C"/>
    <w:rsid w:val="00380A2B"/>
    <w:rsid w:val="0038541F"/>
    <w:rsid w:val="00385946"/>
    <w:rsid w:val="00390604"/>
    <w:rsid w:val="003A296B"/>
    <w:rsid w:val="003A334A"/>
    <w:rsid w:val="003C13B0"/>
    <w:rsid w:val="003C698A"/>
    <w:rsid w:val="003D3CE0"/>
    <w:rsid w:val="003D4B13"/>
    <w:rsid w:val="003E2DF1"/>
    <w:rsid w:val="003E52B2"/>
    <w:rsid w:val="003E582D"/>
    <w:rsid w:val="003F0AD2"/>
    <w:rsid w:val="003F26F4"/>
    <w:rsid w:val="003F30CF"/>
    <w:rsid w:val="003F3AEE"/>
    <w:rsid w:val="00400144"/>
    <w:rsid w:val="004053C5"/>
    <w:rsid w:val="00413AB9"/>
    <w:rsid w:val="00423AFE"/>
    <w:rsid w:val="004374C8"/>
    <w:rsid w:val="00437C84"/>
    <w:rsid w:val="004447F8"/>
    <w:rsid w:val="004517A2"/>
    <w:rsid w:val="0045530F"/>
    <w:rsid w:val="00457275"/>
    <w:rsid w:val="004723A6"/>
    <w:rsid w:val="0047763F"/>
    <w:rsid w:val="004778C1"/>
    <w:rsid w:val="00483B2E"/>
    <w:rsid w:val="004869E9"/>
    <w:rsid w:val="00487CB7"/>
    <w:rsid w:val="00491A1B"/>
    <w:rsid w:val="00493E76"/>
    <w:rsid w:val="00497156"/>
    <w:rsid w:val="004A45B9"/>
    <w:rsid w:val="004A6151"/>
    <w:rsid w:val="004B03C2"/>
    <w:rsid w:val="004B188E"/>
    <w:rsid w:val="004B373B"/>
    <w:rsid w:val="004C1E83"/>
    <w:rsid w:val="004C67B5"/>
    <w:rsid w:val="004D2C8A"/>
    <w:rsid w:val="004D41A5"/>
    <w:rsid w:val="004D74B7"/>
    <w:rsid w:val="004E05FD"/>
    <w:rsid w:val="004E072A"/>
    <w:rsid w:val="004F2A77"/>
    <w:rsid w:val="004F4B32"/>
    <w:rsid w:val="004F4CF3"/>
    <w:rsid w:val="0050524F"/>
    <w:rsid w:val="00507EDD"/>
    <w:rsid w:val="005109F9"/>
    <w:rsid w:val="00516DEA"/>
    <w:rsid w:val="005201E2"/>
    <w:rsid w:val="00535777"/>
    <w:rsid w:val="00540F79"/>
    <w:rsid w:val="00541A67"/>
    <w:rsid w:val="00541ABD"/>
    <w:rsid w:val="00543C1D"/>
    <w:rsid w:val="00544F30"/>
    <w:rsid w:val="0055072C"/>
    <w:rsid w:val="00550851"/>
    <w:rsid w:val="00550FEA"/>
    <w:rsid w:val="00551CCD"/>
    <w:rsid w:val="00553D3D"/>
    <w:rsid w:val="005552F1"/>
    <w:rsid w:val="005564EF"/>
    <w:rsid w:val="00557832"/>
    <w:rsid w:val="00567CF8"/>
    <w:rsid w:val="00570E91"/>
    <w:rsid w:val="00574B42"/>
    <w:rsid w:val="00580166"/>
    <w:rsid w:val="00596483"/>
    <w:rsid w:val="005B4009"/>
    <w:rsid w:val="005B73EC"/>
    <w:rsid w:val="005C71E5"/>
    <w:rsid w:val="005C789B"/>
    <w:rsid w:val="005C7BC1"/>
    <w:rsid w:val="005D29BC"/>
    <w:rsid w:val="005D2F25"/>
    <w:rsid w:val="005D6393"/>
    <w:rsid w:val="005D641F"/>
    <w:rsid w:val="005E0825"/>
    <w:rsid w:val="005E64CD"/>
    <w:rsid w:val="0060250E"/>
    <w:rsid w:val="006046F1"/>
    <w:rsid w:val="00614E14"/>
    <w:rsid w:val="006213DF"/>
    <w:rsid w:val="00632CA4"/>
    <w:rsid w:val="00633C39"/>
    <w:rsid w:val="00640285"/>
    <w:rsid w:val="00642534"/>
    <w:rsid w:val="006543A2"/>
    <w:rsid w:val="00664335"/>
    <w:rsid w:val="00667C1E"/>
    <w:rsid w:val="006738F1"/>
    <w:rsid w:val="00677927"/>
    <w:rsid w:val="00680E5E"/>
    <w:rsid w:val="00681892"/>
    <w:rsid w:val="00682B17"/>
    <w:rsid w:val="00693DD1"/>
    <w:rsid w:val="00696D41"/>
    <w:rsid w:val="006A16C1"/>
    <w:rsid w:val="006A298C"/>
    <w:rsid w:val="006A3496"/>
    <w:rsid w:val="006A3BE0"/>
    <w:rsid w:val="006B1E35"/>
    <w:rsid w:val="006C6E23"/>
    <w:rsid w:val="006C754F"/>
    <w:rsid w:val="006D7041"/>
    <w:rsid w:val="006E0EEA"/>
    <w:rsid w:val="006E4368"/>
    <w:rsid w:val="006E48A8"/>
    <w:rsid w:val="006E5531"/>
    <w:rsid w:val="006E6E32"/>
    <w:rsid w:val="006E7688"/>
    <w:rsid w:val="006F6A40"/>
    <w:rsid w:val="006F7A09"/>
    <w:rsid w:val="007108F0"/>
    <w:rsid w:val="007135E3"/>
    <w:rsid w:val="0074031F"/>
    <w:rsid w:val="007419F7"/>
    <w:rsid w:val="007434F6"/>
    <w:rsid w:val="007456AC"/>
    <w:rsid w:val="0074649C"/>
    <w:rsid w:val="00762406"/>
    <w:rsid w:val="00766617"/>
    <w:rsid w:val="00774C58"/>
    <w:rsid w:val="00781BC3"/>
    <w:rsid w:val="00783855"/>
    <w:rsid w:val="0078567E"/>
    <w:rsid w:val="007A4705"/>
    <w:rsid w:val="007B5A2F"/>
    <w:rsid w:val="007B67C7"/>
    <w:rsid w:val="007C0E95"/>
    <w:rsid w:val="007D531A"/>
    <w:rsid w:val="007E0757"/>
    <w:rsid w:val="007E16F1"/>
    <w:rsid w:val="007E2785"/>
    <w:rsid w:val="007E4C22"/>
    <w:rsid w:val="007F19A8"/>
    <w:rsid w:val="007F3C9A"/>
    <w:rsid w:val="007F4527"/>
    <w:rsid w:val="00800748"/>
    <w:rsid w:val="008027CF"/>
    <w:rsid w:val="00802930"/>
    <w:rsid w:val="00805DC5"/>
    <w:rsid w:val="00806152"/>
    <w:rsid w:val="008076B9"/>
    <w:rsid w:val="00810655"/>
    <w:rsid w:val="00814FEC"/>
    <w:rsid w:val="00815B86"/>
    <w:rsid w:val="00826473"/>
    <w:rsid w:val="008264DB"/>
    <w:rsid w:val="0083588E"/>
    <w:rsid w:val="00842929"/>
    <w:rsid w:val="00846552"/>
    <w:rsid w:val="00847D11"/>
    <w:rsid w:val="008501F0"/>
    <w:rsid w:val="0085361C"/>
    <w:rsid w:val="00854370"/>
    <w:rsid w:val="008548C3"/>
    <w:rsid w:val="00855353"/>
    <w:rsid w:val="008554B9"/>
    <w:rsid w:val="00861C1B"/>
    <w:rsid w:val="00866382"/>
    <w:rsid w:val="008755F5"/>
    <w:rsid w:val="00877435"/>
    <w:rsid w:val="00880429"/>
    <w:rsid w:val="00883669"/>
    <w:rsid w:val="0088427E"/>
    <w:rsid w:val="0088430C"/>
    <w:rsid w:val="00884843"/>
    <w:rsid w:val="00891ACD"/>
    <w:rsid w:val="00896305"/>
    <w:rsid w:val="008A705E"/>
    <w:rsid w:val="008A7BA9"/>
    <w:rsid w:val="008B1DFA"/>
    <w:rsid w:val="008B4785"/>
    <w:rsid w:val="008B4CEE"/>
    <w:rsid w:val="008B7BE5"/>
    <w:rsid w:val="008C2197"/>
    <w:rsid w:val="008D2911"/>
    <w:rsid w:val="008E73D7"/>
    <w:rsid w:val="008F0E72"/>
    <w:rsid w:val="008F1FE9"/>
    <w:rsid w:val="008F44C3"/>
    <w:rsid w:val="008F7D6A"/>
    <w:rsid w:val="00904A19"/>
    <w:rsid w:val="00912B92"/>
    <w:rsid w:val="00914B28"/>
    <w:rsid w:val="0091736B"/>
    <w:rsid w:val="00917F08"/>
    <w:rsid w:val="009246D3"/>
    <w:rsid w:val="0093119D"/>
    <w:rsid w:val="0093403D"/>
    <w:rsid w:val="0093663B"/>
    <w:rsid w:val="009369BF"/>
    <w:rsid w:val="00937E24"/>
    <w:rsid w:val="0094379D"/>
    <w:rsid w:val="009526F5"/>
    <w:rsid w:val="00955C72"/>
    <w:rsid w:val="009563DC"/>
    <w:rsid w:val="00960863"/>
    <w:rsid w:val="00967BB5"/>
    <w:rsid w:val="00970504"/>
    <w:rsid w:val="009712E1"/>
    <w:rsid w:val="00973637"/>
    <w:rsid w:val="0098324F"/>
    <w:rsid w:val="009B0321"/>
    <w:rsid w:val="009B7ACD"/>
    <w:rsid w:val="009D1613"/>
    <w:rsid w:val="009D1EC2"/>
    <w:rsid w:val="009E0F7A"/>
    <w:rsid w:val="009E12D3"/>
    <w:rsid w:val="009E7E6D"/>
    <w:rsid w:val="009F0396"/>
    <w:rsid w:val="009F0ACD"/>
    <w:rsid w:val="009F64BD"/>
    <w:rsid w:val="00A0050D"/>
    <w:rsid w:val="00A02BBC"/>
    <w:rsid w:val="00A047C6"/>
    <w:rsid w:val="00A177A6"/>
    <w:rsid w:val="00A20157"/>
    <w:rsid w:val="00A20A3A"/>
    <w:rsid w:val="00A34577"/>
    <w:rsid w:val="00A427A6"/>
    <w:rsid w:val="00A44FC2"/>
    <w:rsid w:val="00A70EEB"/>
    <w:rsid w:val="00A730C4"/>
    <w:rsid w:val="00A75D12"/>
    <w:rsid w:val="00A82D41"/>
    <w:rsid w:val="00A84DA5"/>
    <w:rsid w:val="00A86654"/>
    <w:rsid w:val="00A959E0"/>
    <w:rsid w:val="00A95C14"/>
    <w:rsid w:val="00AA0B4D"/>
    <w:rsid w:val="00AA4556"/>
    <w:rsid w:val="00AC066B"/>
    <w:rsid w:val="00AC0E7C"/>
    <w:rsid w:val="00AC453D"/>
    <w:rsid w:val="00AF771C"/>
    <w:rsid w:val="00B0175F"/>
    <w:rsid w:val="00B130A4"/>
    <w:rsid w:val="00B14EDB"/>
    <w:rsid w:val="00B15147"/>
    <w:rsid w:val="00B24048"/>
    <w:rsid w:val="00B307F9"/>
    <w:rsid w:val="00B32D88"/>
    <w:rsid w:val="00B44776"/>
    <w:rsid w:val="00B50E91"/>
    <w:rsid w:val="00B559F1"/>
    <w:rsid w:val="00B57F60"/>
    <w:rsid w:val="00B63EAC"/>
    <w:rsid w:val="00B65822"/>
    <w:rsid w:val="00B664FA"/>
    <w:rsid w:val="00B742D1"/>
    <w:rsid w:val="00B75C80"/>
    <w:rsid w:val="00B81CCE"/>
    <w:rsid w:val="00B83A88"/>
    <w:rsid w:val="00B848D7"/>
    <w:rsid w:val="00B86C98"/>
    <w:rsid w:val="00B87284"/>
    <w:rsid w:val="00B87F68"/>
    <w:rsid w:val="00B91E98"/>
    <w:rsid w:val="00BA1B1F"/>
    <w:rsid w:val="00BA2677"/>
    <w:rsid w:val="00BA7833"/>
    <w:rsid w:val="00BB7776"/>
    <w:rsid w:val="00BB7C42"/>
    <w:rsid w:val="00BC006E"/>
    <w:rsid w:val="00BC2B46"/>
    <w:rsid w:val="00BC3874"/>
    <w:rsid w:val="00BD17F7"/>
    <w:rsid w:val="00BD2BED"/>
    <w:rsid w:val="00BD2C12"/>
    <w:rsid w:val="00BD5E54"/>
    <w:rsid w:val="00BD7013"/>
    <w:rsid w:val="00BE03DF"/>
    <w:rsid w:val="00BE24F9"/>
    <w:rsid w:val="00C04D50"/>
    <w:rsid w:val="00C12F3E"/>
    <w:rsid w:val="00C130CF"/>
    <w:rsid w:val="00C25DEC"/>
    <w:rsid w:val="00C30505"/>
    <w:rsid w:val="00C30BCF"/>
    <w:rsid w:val="00C317C3"/>
    <w:rsid w:val="00C34E38"/>
    <w:rsid w:val="00C4208F"/>
    <w:rsid w:val="00C50BB2"/>
    <w:rsid w:val="00C60C2D"/>
    <w:rsid w:val="00C6296C"/>
    <w:rsid w:val="00C63342"/>
    <w:rsid w:val="00C6723F"/>
    <w:rsid w:val="00C708CE"/>
    <w:rsid w:val="00C7178F"/>
    <w:rsid w:val="00C818B9"/>
    <w:rsid w:val="00C8651D"/>
    <w:rsid w:val="00C939C3"/>
    <w:rsid w:val="00CB3336"/>
    <w:rsid w:val="00CC419E"/>
    <w:rsid w:val="00CC50E6"/>
    <w:rsid w:val="00CD27FD"/>
    <w:rsid w:val="00D013A8"/>
    <w:rsid w:val="00D04695"/>
    <w:rsid w:val="00D10878"/>
    <w:rsid w:val="00D15BC3"/>
    <w:rsid w:val="00D305E9"/>
    <w:rsid w:val="00D34AA8"/>
    <w:rsid w:val="00D3530B"/>
    <w:rsid w:val="00D3639E"/>
    <w:rsid w:val="00D37F87"/>
    <w:rsid w:val="00D416A6"/>
    <w:rsid w:val="00D4550C"/>
    <w:rsid w:val="00D4665A"/>
    <w:rsid w:val="00D5046D"/>
    <w:rsid w:val="00D50DB9"/>
    <w:rsid w:val="00D57E30"/>
    <w:rsid w:val="00D61CD2"/>
    <w:rsid w:val="00D63610"/>
    <w:rsid w:val="00D664D9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C5993"/>
    <w:rsid w:val="00DC6C77"/>
    <w:rsid w:val="00DD0628"/>
    <w:rsid w:val="00DD3472"/>
    <w:rsid w:val="00DD3530"/>
    <w:rsid w:val="00DE311C"/>
    <w:rsid w:val="00DE3427"/>
    <w:rsid w:val="00DE50FA"/>
    <w:rsid w:val="00DE782E"/>
    <w:rsid w:val="00E02E67"/>
    <w:rsid w:val="00E05358"/>
    <w:rsid w:val="00E070A4"/>
    <w:rsid w:val="00E245AA"/>
    <w:rsid w:val="00E24CA7"/>
    <w:rsid w:val="00E278E6"/>
    <w:rsid w:val="00E37710"/>
    <w:rsid w:val="00E40179"/>
    <w:rsid w:val="00E40A3B"/>
    <w:rsid w:val="00E40CFE"/>
    <w:rsid w:val="00E46A00"/>
    <w:rsid w:val="00E533CC"/>
    <w:rsid w:val="00E55DCD"/>
    <w:rsid w:val="00E56091"/>
    <w:rsid w:val="00E56388"/>
    <w:rsid w:val="00E56CA7"/>
    <w:rsid w:val="00E61D07"/>
    <w:rsid w:val="00E71F96"/>
    <w:rsid w:val="00E803D2"/>
    <w:rsid w:val="00E843AE"/>
    <w:rsid w:val="00E93669"/>
    <w:rsid w:val="00E94991"/>
    <w:rsid w:val="00EA074C"/>
    <w:rsid w:val="00EA0D5F"/>
    <w:rsid w:val="00EA4A93"/>
    <w:rsid w:val="00EB0D9F"/>
    <w:rsid w:val="00EB3439"/>
    <w:rsid w:val="00EB6F17"/>
    <w:rsid w:val="00EC02FD"/>
    <w:rsid w:val="00EC3CAF"/>
    <w:rsid w:val="00ED2B33"/>
    <w:rsid w:val="00EF079F"/>
    <w:rsid w:val="00EF78EE"/>
    <w:rsid w:val="00EF7ADE"/>
    <w:rsid w:val="00F059F2"/>
    <w:rsid w:val="00F10C8A"/>
    <w:rsid w:val="00F356C5"/>
    <w:rsid w:val="00F466AD"/>
    <w:rsid w:val="00F519F0"/>
    <w:rsid w:val="00F56E1B"/>
    <w:rsid w:val="00F651C4"/>
    <w:rsid w:val="00F74AEA"/>
    <w:rsid w:val="00F77D46"/>
    <w:rsid w:val="00F8419F"/>
    <w:rsid w:val="00F85587"/>
    <w:rsid w:val="00F9188B"/>
    <w:rsid w:val="00F96664"/>
    <w:rsid w:val="00FA1342"/>
    <w:rsid w:val="00FA3AB9"/>
    <w:rsid w:val="00FA73F9"/>
    <w:rsid w:val="00FD64D7"/>
    <w:rsid w:val="00FE108B"/>
    <w:rsid w:val="00FE1D75"/>
    <w:rsid w:val="00FE3C0B"/>
    <w:rsid w:val="00FE5026"/>
    <w:rsid w:val="00FE51DB"/>
    <w:rsid w:val="00FE52CD"/>
    <w:rsid w:val="00FF5458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3AEFF9"/>
  <w15:docId w15:val="{E7EF2B83-DC25-43E4-A1D0-34E83CD9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E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ฟอนต์ของย่อหน้าเริ่มต้น1"/>
    <w:uiPriority w:val="1"/>
    <w:semiHidden/>
    <w:unhideWhenUsed/>
    <w:rsid w:val="00800748"/>
  </w:style>
  <w:style w:type="table" w:styleId="a3">
    <w:name w:val="Table Grid"/>
    <w:basedOn w:val="a1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4">
    <w:name w:val="footer"/>
    <w:aliases w:val="·éÒÂ¡ÃÐ´ÒÉ"/>
    <w:basedOn w:val="a"/>
    <w:link w:val="a5"/>
    <w:uiPriority w:val="99"/>
    <w:rsid w:val="00226F68"/>
    <w:pPr>
      <w:tabs>
        <w:tab w:val="center" w:pos="4153"/>
        <w:tab w:val="right" w:pos="8306"/>
      </w:tabs>
    </w:pPr>
  </w:style>
  <w:style w:type="character" w:styleId="a6">
    <w:name w:val="page number"/>
    <w:aliases w:val="àÅ¢Ë¹éÒ,In table font,Nui -1"/>
    <w:basedOn w:val="11"/>
    <w:rsid w:val="00226F68"/>
  </w:style>
  <w:style w:type="paragraph" w:styleId="a7">
    <w:name w:val="header"/>
    <w:aliases w:val=" อักขระ"/>
    <w:basedOn w:val="a"/>
    <w:link w:val="a8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9">
    <w:name w:val="Balloon Text"/>
    <w:basedOn w:val="a"/>
    <w:link w:val="aa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link w:val="a9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8">
    <w:name w:val="หัวกระดาษ อักขระ"/>
    <w:aliases w:val=" อักขระ อักขระ"/>
    <w:link w:val="a7"/>
    <w:uiPriority w:val="99"/>
    <w:rsid w:val="006D7041"/>
    <w:rPr>
      <w:sz w:val="22"/>
      <w:szCs w:val="28"/>
    </w:rPr>
  </w:style>
  <w:style w:type="paragraph" w:styleId="ab">
    <w:name w:val="Title"/>
    <w:basedOn w:val="a"/>
    <w:link w:val="ac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11"/>
    <w:link w:val="ab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a5">
    <w:name w:val="ท้ายกระดาษ อักขระ"/>
    <w:aliases w:val="·éÒÂ¡ÃÐ´ÒÉ อักขระ"/>
    <w:link w:val="a4"/>
    <w:uiPriority w:val="99"/>
    <w:rsid w:val="00B50E91"/>
    <w:rPr>
      <w:sz w:val="22"/>
      <w:szCs w:val="28"/>
    </w:rPr>
  </w:style>
  <w:style w:type="character" w:customStyle="1" w:styleId="30">
    <w:name w:val="หัวเรื่อง 3 อักขระ"/>
    <w:basedOn w:val="11"/>
    <w:link w:val="3"/>
    <w:uiPriority w:val="9"/>
    <w:semiHidden/>
    <w:rsid w:val="00F56E1B"/>
    <w:rPr>
      <w:rFonts w:ascii="Cambria" w:eastAsia="Times New Roman" w:hAnsi="Cambria" w:cs="Angsana New"/>
      <w:b/>
      <w:bCs/>
      <w:sz w:val="26"/>
      <w:szCs w:val="33"/>
    </w:rPr>
  </w:style>
  <w:style w:type="character" w:styleId="ae">
    <w:name w:val="Hyperlink"/>
    <w:basedOn w:val="11"/>
    <w:uiPriority w:val="99"/>
    <w:unhideWhenUsed/>
    <w:rsid w:val="00F56E1B"/>
    <w:rPr>
      <w:color w:val="0000FF"/>
      <w:u w:val="single"/>
    </w:rPr>
  </w:style>
  <w:style w:type="paragraph" w:styleId="af">
    <w:name w:val="footnote text"/>
    <w:basedOn w:val="a"/>
    <w:link w:val="af0"/>
    <w:rsid w:val="005B73EC"/>
    <w:pPr>
      <w:ind w:left="0" w:firstLine="0"/>
      <w:jc w:val="left"/>
    </w:pPr>
    <w:rPr>
      <w:rFonts w:ascii="Cordia New" w:eastAsia="Cordia New" w:hAnsi="Cordia New"/>
      <w:sz w:val="20"/>
      <w:szCs w:val="25"/>
    </w:rPr>
  </w:style>
  <w:style w:type="character" w:customStyle="1" w:styleId="af0">
    <w:name w:val="ข้อความเชิงอรรถ อักขระ"/>
    <w:basedOn w:val="11"/>
    <w:link w:val="af"/>
    <w:rsid w:val="005B73EC"/>
    <w:rPr>
      <w:rFonts w:ascii="Cordia New" w:eastAsia="Cordia New" w:hAnsi="Cordia New"/>
      <w:szCs w:val="25"/>
    </w:rPr>
  </w:style>
  <w:style w:type="character" w:styleId="af1">
    <w:name w:val="FollowedHyperlink"/>
    <w:basedOn w:val="11"/>
    <w:uiPriority w:val="99"/>
    <w:semiHidden/>
    <w:unhideWhenUsed/>
    <w:rsid w:val="00880429"/>
    <w:rPr>
      <w:color w:val="800080"/>
      <w:u w:val="single"/>
    </w:rPr>
  </w:style>
  <w:style w:type="character" w:styleId="af2">
    <w:name w:val="Emphasis"/>
    <w:basedOn w:val="11"/>
    <w:uiPriority w:val="20"/>
    <w:qFormat/>
    <w:rsid w:val="00A86654"/>
    <w:rPr>
      <w:i/>
      <w:iCs/>
    </w:rPr>
  </w:style>
  <w:style w:type="paragraph" w:styleId="af3">
    <w:name w:val="Normal (Web)"/>
    <w:basedOn w:val="a"/>
    <w:uiPriority w:val="99"/>
    <w:semiHidden/>
    <w:unhideWhenUsed/>
    <w:rsid w:val="00A95C14"/>
    <w:pPr>
      <w:spacing w:before="100" w:beforeAutospacing="1" w:after="100" w:afterAutospacing="1"/>
      <w:ind w:left="0" w:firstLine="0"/>
      <w:jc w:val="left"/>
    </w:pPr>
    <w:rPr>
      <w:rFonts w:ascii="Angsana New" w:eastAsia="Times New Roman" w:hAnsi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ecs.harvard.edu/~htk/thesis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gotoknow.org/posts/487264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7A302-9BB8-49E6-979C-DC6E847D3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12</Pages>
  <Words>2298</Words>
  <Characters>13105</Characters>
  <Application>Microsoft Office Word</Application>
  <DocSecurity>0</DocSecurity>
  <Lines>109</Lines>
  <Paragraphs>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Lenovo</cp:lastModifiedBy>
  <cp:revision>10</cp:revision>
  <cp:lastPrinted>2017-08-28T08:43:00Z</cp:lastPrinted>
  <dcterms:created xsi:type="dcterms:W3CDTF">2019-05-23T09:08:00Z</dcterms:created>
  <dcterms:modified xsi:type="dcterms:W3CDTF">2021-11-28T13:32:00Z</dcterms:modified>
</cp:coreProperties>
</file>