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915" cy="292100"/>
                <wp:effectExtent l="0" t="0" r="2667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 w:bidi="th-TH"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 w:bidi="th-TH"/>
                              </w:rPr>
                              <w:t>พ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 w:bidi="th-TH"/>
                              </w:rPr>
                              <w:t>ค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362.8pt;margin-top:-98.4pt;height:23pt;width:146.45pt;z-index:251659264;mso-width-relative:page;mso-height-relative:page;" fillcolor="#DEEAF6" filled="t" stroked="t" coordsize="21600,21600" o:gfxdata="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nGj/bZAAAADgEAAA8AAAAAAAAAAQAgAAAAIgAA&#10;AGRycy9kb3ducmV2LnhtbFBLAQIUABQAAAAIAIdO4kBdm+UNQAIAAJYEAAAOAAAAAAAAAAEAIAAA&#10;ACg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  <w:lang w:val="th-TH" w:bidi="th-TH"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  <w:lang w:val="th-TH" w:bidi="th-TH"/>
                        </w:rPr>
                        <w:t>พ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  <w:lang w:val="th-TH" w:bidi="th-TH"/>
                        </w:rPr>
                        <w:t>ค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รายงานผลดำเนินการของรายวิชา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มคอ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>
      <w:pPr>
        <w:spacing w:after="0" w:line="240" w:lineRule="auto"/>
        <w:jc w:val="center"/>
        <w:rPr>
          <w:rFonts w:hint="default" w:ascii="TH SarabunPSK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ประจำ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ภาคเรียนที่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1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ปีการศึกษา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2566</w: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ข้อมูลทั่วไป</w:t>
      </w:r>
    </w:p>
    <w:tbl>
      <w:tblPr>
        <w:tblStyle w:val="8"/>
        <w:tblW w:w="9517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7"/>
        <w:gridCol w:w="6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3217" w:type="dxa"/>
            <w:vAlign w:val="center"/>
          </w:tcPr>
          <w:p>
            <w:pPr>
              <w:pStyle w:val="9"/>
              <w:spacing w:after="0"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หัวข้อ</w:t>
            </w:r>
          </w:p>
        </w:tc>
        <w:tc>
          <w:tcPr>
            <w:tcW w:w="6300" w:type="dxa"/>
            <w:vAlign w:val="center"/>
          </w:tcPr>
          <w:p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รายละเอียดข้อมูล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217" w:type="dxa"/>
          </w:tcPr>
          <w:p>
            <w:pPr>
              <w:pStyle w:val="9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รหัสและชื่อรายวิชา</w:t>
            </w:r>
          </w:p>
        </w:tc>
        <w:tc>
          <w:tcPr>
            <w:tcW w:w="6300" w:type="dxa"/>
          </w:tcPr>
          <w:p>
            <w:pPr>
              <w:spacing w:after="0" w:line="240" w:lineRule="auto"/>
              <w:rPr>
                <w:rFonts w:hint="default"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ภาษาไทย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>
              <w:rPr>
                <w:rFonts w:hint="cs" w:ascii="TH SarabunPSK" w:hAnsi="TH SarabunPSK" w:cs="TH SarabunPSK"/>
                <w:b/>
                <w:bCs/>
                <w:sz w:val="40"/>
                <w:szCs w:val="40"/>
                <w:cs/>
              </w:rPr>
              <w:t xml:space="preserve"> </w:t>
            </w:r>
            <w: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val="th-TH" w:bidi="th-TH"/>
              </w:rPr>
              <w:t>วิชาการ</w:t>
            </w:r>
            <w:r>
              <w:rPr>
                <w:rFonts w:hint="cs" w:ascii="TH SarabunPSK" w:hAnsi="TH SarabunPSK" w:cs="TH SarabunPSK"/>
                <w:b w:val="0"/>
                <w:bCs w:val="0"/>
                <w:sz w:val="28"/>
                <w:szCs w:val="28"/>
                <w:cs/>
                <w:lang w:val="th-TH" w:bidi="th-TH"/>
              </w:rPr>
              <w:t>สอนเฉพาะสาขา</w:t>
            </w:r>
            <w:r>
              <w:rPr>
                <w:rFonts w:hint="cs" w:ascii="TH SarabunPSK" w:hAnsi="TH SarabunPSK" w:cs="TH SarabunPSK"/>
                <w:b w:val="0"/>
                <w:bCs w:val="0"/>
                <w:sz w:val="28"/>
                <w:szCs w:val="28"/>
                <w:cs/>
                <w:lang w:val="en-US" w:bidi="th-TH"/>
              </w:rPr>
              <w:t>(ฟิสิกส์)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ภาษาอังกฤษ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Teaching Specific Subject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3217" w:type="dxa"/>
          </w:tcPr>
          <w:p>
            <w:pPr>
              <w:pStyle w:val="9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ประเภทของรายวิชา</w:t>
            </w:r>
          </w:p>
        </w:tc>
        <w:tc>
          <w:tcPr>
            <w:tcW w:w="6300" w:type="dxa"/>
          </w:tcPr>
          <w:p>
            <w:pPr>
              <w:tabs>
                <w:tab w:val="left" w:pos="187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H SarabunPSK" w:hAnsi="TH SarabunPSK" w:cs="Angsana New"/>
                  <w:sz w:val="28"/>
                  <w:cs/>
                </w:rPr>
              </w:sdtEndPr>
              <w:sdtContent>
                <w:r>
                  <w:rPr>
                    <w:rFonts w:ascii="Wingdings" w:hAnsi="Wingdings" w:eastAsia="MS Gothic" w:cs="Angsana New"/>
                    <w:sz w:val="28"/>
                    <w:szCs w:val="28"/>
                    <w:cs/>
                    <w:lang w:val="en-US" w:eastAsia="en-US" w:bidi="th-TH"/>
                  </w:rPr>
                  <w:t>þ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รายวิชาศึกษาทั่วไป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H SarabunPSK" w:hAnsi="TH SarabunPSK" w:cs="Angsana New"/>
                  <w:sz w:val="28"/>
                  <w:cs/>
                </w:rPr>
              </w:sdtEndPr>
              <w:sdtContent>
                <w:r>
                  <w:rPr>
                    <w:rFonts w:ascii="Wingdings" w:hAnsi="Wingdings" w:eastAsia="MS Gothic" w:cs="Angsana New"/>
                    <w:sz w:val="28"/>
                    <w:szCs w:val="28"/>
                    <w:cs/>
                    <w:lang w:val="en-US" w:eastAsia="en-US" w:bidi="th-TH"/>
                  </w:rPr>
                  <w:t>þ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 xml:space="preserve">วิชาเลือกเสรี 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sym w:font="Wingdings 2" w:char="0052"/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รายวิชาเฉพาะ ของหลักสูตร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3217" w:type="dxa"/>
          </w:tcPr>
          <w:p>
            <w:pPr>
              <w:pStyle w:val="9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 xml:space="preserve">รายวิชาที่ต้องเรียนมาก่อน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ถ้ามี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630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3217" w:type="dxa"/>
          </w:tcPr>
          <w:p>
            <w:pPr>
              <w:pStyle w:val="9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ชื่ออาจารย์ผู้รับผิดชอบรายวิชา</w:t>
            </w:r>
          </w:p>
        </w:tc>
        <w:tc>
          <w:tcPr>
            <w:tcW w:w="6300" w:type="dxa"/>
          </w:tcPr>
          <w:p>
            <w:pPr>
              <w:spacing w:after="0" w:line="240" w:lineRule="auto"/>
              <w:rPr>
                <w:rFonts w:hint="default" w:ascii="TH SarabunPSK" w:hAnsi="TH SarabunPSK" w:cs="TH SarabunPSK"/>
                <w:sz w:val="28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อาจารย์ประชิต</w:t>
            </w: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คงรัตน์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217" w:type="dxa"/>
          </w:tcPr>
          <w:p>
            <w:pPr>
              <w:pStyle w:val="9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 xml:space="preserve">ชื่ออาจารย์ผู้สอน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รายกลุ่ม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: </w:t>
            </w:r>
          </w:p>
        </w:tc>
        <w:tc>
          <w:tcPr>
            <w:tcW w:w="630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 xml:space="preserve">จำนวน </w:t>
            </w: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คน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กรุณาแนบรายชื่ออาจารย์ผู้สอน ในภาคผนวกท้ายรายงาน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3217" w:type="dxa"/>
          </w:tcPr>
          <w:p>
            <w:pPr>
              <w:pStyle w:val="9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ปีการศึกษา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ภาค</w:t>
            </w: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เรียน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ที่เปิดสอน</w:t>
            </w:r>
          </w:p>
        </w:tc>
        <w:tc>
          <w:tcPr>
            <w:tcW w:w="6300" w:type="dxa"/>
          </w:tcPr>
          <w:p>
            <w:pPr>
              <w:spacing w:after="0" w:line="240" w:lineRule="auto"/>
              <w:rPr>
                <w:rFonts w:hint="default" w:ascii="TH SarabunPSK" w:hAnsi="TH SarabunPSK" w:cs="TH SarabunPSK"/>
                <w:sz w:val="28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ปีการศึกษา</w:t>
            </w: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2566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ภาคเรียนที่</w:t>
            </w: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3217" w:type="dxa"/>
          </w:tcPr>
          <w:p>
            <w:pPr>
              <w:pStyle w:val="9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รวม</w:t>
            </w: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แห่ง ได้แก่</w:t>
            </w:r>
          </w:p>
          <w:p>
            <w:pPr>
              <w:tabs>
                <w:tab w:val="left" w:pos="306"/>
              </w:tabs>
              <w:spacing w:after="0" w:line="240" w:lineRule="auto"/>
              <w:rPr>
                <w:rFonts w:hint="default" w:ascii="TH SarabunPSK" w:hAnsi="TH SarabunPSK" w:cs="TH SarabunPSK"/>
                <w:sz w:val="28"/>
                <w:lang w:val="en-US" w:bidi="th-TH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โรงเรียนในความร่วมมือกับคณะศึกษาศาสตร์</w:t>
            </w: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ม</w:t>
            </w: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.</w:t>
            </w: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ทักษิณ</w:t>
            </w:r>
          </w:p>
          <w:p>
            <w:pPr>
              <w:tabs>
                <w:tab w:val="left" w:pos="306"/>
              </w:tabs>
              <w:spacing w:after="0" w:line="240" w:lineRule="auto"/>
              <w:rPr>
                <w:rFonts w:hint="default" w:ascii="TH SarabunPSK" w:hAnsi="TH SarabunPSK" w:cs="TH SarabunPSK"/>
                <w:sz w:val="28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โรงเรียนตำรวจตระเวนชายแดน</w:t>
            </w: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 xml:space="preserve">สังกัดกองกำกับการที่ </w:t>
            </w: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43</w:t>
            </w:r>
          </w:p>
        </w:tc>
      </w:tr>
    </w:tbl>
    <w:p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หมวดที่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การจัดการเรียนการสอนของรายวิชา</w: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 w:bidi="th-TH"/>
        </w:rPr>
        <w:t xml:space="preserve">ผลลัพธ์การเรียนรู้ระดับรายวิชา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</w:rPr>
        <w:t>course learning outcomes</w:t>
      </w:r>
      <w:r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/>
          <w:b/>
          <w:bCs/>
          <w:sz w:val="28"/>
        </w:rPr>
        <w:t>CLO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 w:bidi="th-TH"/>
        </w:rPr>
        <w:t xml:space="preserve">ที่กำหนดไว้ในรายละเอียดของรายวิชา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 w:bidi="th-TH"/>
        </w:rPr>
        <w:t>มคอ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 w:bidi="th-TH"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8"/>
        <w:tblW w:w="8931" w:type="dxa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8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>
            <w:pPr>
              <w:pStyle w:val="9"/>
              <w:spacing w:after="0" w:line="240" w:lineRule="auto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028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  <w:t>สามารถบูรณาการความรู้เชิงการสอนในด้านเนื้อหากลุ่มสาระวิทยาศาสตร์ วิธีการสอน หลักสูตรการเรียนรู้วิทยาศาสตร์ และการเรียนรู้ของนักเรียนได้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spacing w:after="0" w:line="240" w:lineRule="auto"/>
              <w:ind w:left="35" w:right="-1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028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H SarabunPSK" w:hAnsi="TH SarabunPSK" w:cs="TH SarabunPSK"/>
                <w:cs/>
              </w:rPr>
            </w:pPr>
            <w:r>
              <w:rPr>
                <w:rFonts w:hint="cs" w:ascii="TH SarabunPSK" w:hAnsi="TH SarabunPSK" w:cs="TH SarabunPSK"/>
                <w:sz w:val="28"/>
                <w:szCs w:val="28"/>
                <w:cs/>
                <w:lang w:val="th-TH" w:bidi="th-TH"/>
              </w:rPr>
              <w:t>สา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  <w:t>มารถจัดทำแผนการเรียนรู้และนำไปสู่การปฏิบัติให้เกิดผลจริง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spacing w:after="0" w:line="240" w:lineRule="auto"/>
              <w:ind w:left="35" w:right="-1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028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  <w:t>สามารถสร้างบรรยากาศชั้นเรียนให้เกิดการเรียนรู้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spacing w:after="0" w:line="240" w:lineRule="auto"/>
              <w:ind w:left="35" w:right="-1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8028" w:type="dxa"/>
            <w:vAlign w:val="center"/>
          </w:tcPr>
          <w:p>
            <w:pPr>
              <w:pStyle w:val="9"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  <w:lang w:val="th-TH" w:bidi="th-TH"/>
              </w:rPr>
              <w:t>สามารถปฏิบัติการสอน ออกแบบทดสอบ วัดและประเมินผลผู้เรียนได้ผ่านกระบวนการปฏิบัติการชุมชนการเรียนรู้วิชาชีพครู</w:t>
            </w:r>
          </w:p>
        </w:tc>
      </w:tr>
    </w:tbl>
    <w:p>
      <w:pPr>
        <w:spacing w:after="0" w:line="240" w:lineRule="auto"/>
        <w:ind w:left="540" w:hanging="540"/>
        <w:rPr>
          <w:rFonts w:hint="cs" w:ascii="TH SarabunPSK" w:hAnsi="TH SarabunPSK" w:cs="TH SarabunPSK"/>
          <w:b/>
          <w:bCs/>
          <w:sz w:val="28"/>
          <w:cs/>
        </w:rPr>
      </w:pPr>
    </w:p>
    <w:p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hint="cs" w:ascii="TH SarabunPSK" w:hAnsi="TH SarabunPSK" w:cs="TH SarabunPSK"/>
          <w:b/>
          <w:bCs/>
          <w:sz w:val="28"/>
          <w:cs/>
        </w:rPr>
        <w:t>2.2</w:t>
      </w:r>
      <w:r>
        <w:rPr>
          <w:rFonts w:hint="cs"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 w:bidi="th-TH"/>
        </w:rPr>
        <w:t xml:space="preserve">ประสิทธิผลของวิธีสอนที่จะทำให้เกิดผลลัพธ์การเรียนรู้ตามที่ระบุไว้ในรายละเอียดของรายวิชา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 w:bidi="th-TH"/>
        </w:rPr>
        <w:t>มคอ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hint="cs" w:ascii="TH SarabunPSK" w:hAnsi="TH SarabunPSK" w:cs="TH SarabunPSK"/>
          <w:b/>
          <w:bCs/>
          <w:sz w:val="28"/>
          <w:cs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hint="cs" w:ascii="TH SarabunPSK" w:hAnsi="TH SarabunPSK" w:cs="TH SarabunPSK"/>
          <w:b/>
          <w:bCs/>
          <w:sz w:val="28"/>
          <w:cs/>
        </w:rPr>
        <w:t>2.2.1</w:t>
      </w:r>
      <w:r>
        <w:rPr>
          <w:rFonts w:hint="cs"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 w:bidi="th-TH"/>
        </w:rPr>
        <w:t>มีวิธีการสอนเหมาะสมกับผลลัพธ์การเรียนรู้</w:t>
      </w:r>
      <w:r>
        <w:rPr>
          <w:rFonts w:ascii="TH SarabunPSK" w:hAnsi="TH SarabunPSK" w:cs="TH SarabunPSK"/>
          <w:b/>
          <w:bCs/>
          <w:cs/>
          <w:lang w:val="th-TH" w:bidi="th-TH"/>
        </w:rPr>
        <w:t>ที่</w:t>
      </w:r>
      <w:r>
        <w:rPr>
          <w:rFonts w:ascii="TH SarabunPSK" w:hAnsi="TH SarabunPSK" w:cs="TH SarabunPSK"/>
          <w:b/>
          <w:bCs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กำหนด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ดังนี้</w:t>
      </w:r>
    </w:p>
    <w:tbl>
      <w:tblPr>
        <w:tblStyle w:val="8"/>
        <w:tblW w:w="937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817"/>
        <w:gridCol w:w="817"/>
        <w:gridCol w:w="817"/>
        <w:gridCol w:w="818"/>
        <w:gridCol w:w="759"/>
        <w:gridCol w:w="760"/>
        <w:gridCol w:w="2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56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วิธีการจัดการเรียนการสอนในรายวิชา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3269" w:type="dxa"/>
            <w:gridSpan w:val="4"/>
          </w:tcPr>
          <w:p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ผลลัพธ์การเรียนรู้ระดับรายวิชา</w:t>
            </w:r>
          </w:p>
          <w:p>
            <w:pPr>
              <w:spacing w:after="0" w:line="240" w:lineRule="auto"/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Course Learning Outcomes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CLOs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ปัญหาของวิธีการสอน</w:t>
            </w:r>
          </w:p>
        </w:tc>
        <w:tc>
          <w:tcPr>
            <w:tcW w:w="2231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ปัญหาและข้อเสนอแนะ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ในการแก้ไขปัญหา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2356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after="0" w:line="240" w:lineRule="auto"/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>
            <w:pPr>
              <w:spacing w:after="0" w:line="240" w:lineRule="auto"/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>
            <w:pPr>
              <w:spacing w:after="0" w:line="240" w:lineRule="auto"/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818" w:type="dxa"/>
            <w:vAlign w:val="center"/>
          </w:tcPr>
          <w:p>
            <w:pPr>
              <w:spacing w:after="0" w:line="240" w:lineRule="auto"/>
              <w:ind w:left="-167" w:right="-150"/>
              <w:jc w:val="center"/>
              <w:rPr>
                <w:rFonts w:hint="cs" w:ascii="TH SarabunPSK" w:hAnsi="TH SarabunPSK" w:cs="TH SarabunPSK"/>
                <w:b/>
                <w:bCs/>
                <w:szCs w:val="2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</w:t>
            </w:r>
            <w:r>
              <w:rPr>
                <w:rFonts w:hint="cs" w:ascii="TH SarabunPSK" w:hAnsi="TH SarabunPSK" w:cs="TH SarabunPSK"/>
                <w:b/>
                <w:bCs/>
                <w:szCs w:val="22"/>
                <w:cs/>
                <w:lang w:val="en-US" w:bidi="th-TH"/>
              </w:rPr>
              <w:t>4</w:t>
            </w:r>
          </w:p>
        </w:tc>
        <w:tc>
          <w:tcPr>
            <w:tcW w:w="759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มี</w:t>
            </w:r>
          </w:p>
        </w:tc>
        <w:tc>
          <w:tcPr>
            <w:tcW w:w="760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ไม่มี</w:t>
            </w:r>
          </w:p>
        </w:tc>
        <w:tc>
          <w:tcPr>
            <w:tcW w:w="2231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356" w:type="dxa"/>
            <w:vAlign w:val="center"/>
          </w:tcPr>
          <w:p>
            <w:pPr>
              <w:pStyle w:val="9"/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  <w:t>การบรรยาย การอภิปราย การสืบค้นข้อมูล การนำเสนอรายงาน</w:t>
            </w:r>
            <w:r>
              <w:rPr>
                <w:rFonts w:hint="cs" w:ascii="TH SarabunPSK" w:hAnsi="TH SarabunPSK" w:cs="TH SarabunPSK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sz w:val="28"/>
                <w:szCs w:val="28"/>
                <w:cs/>
                <w:lang w:val="th-TH" w:bidi="th-TH"/>
              </w:rPr>
              <w:t>กระบวนการจัดการเรียนรู้ และการประเมินผลการเรียนวิทยาศาสตร์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81638852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817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Wingdings 2" w:hAnsi="Wingdings 2" w:cs="TH SarabunPSK" w:eastAsiaTheme="minorHAnsi"/>
                    <w:sz w:val="28"/>
                    <w:szCs w:val="28"/>
                    <w:lang w:val="en-US" w:eastAsia="en-US" w:bidi="th-TH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817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817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5708352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818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5843334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759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760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356" w:type="dxa"/>
            <w:vAlign w:val="center"/>
          </w:tcPr>
          <w:p>
            <w:pPr>
              <w:pStyle w:val="9"/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สังเกตการจัดการชั้นเรียนของคุณครูประจำการวิทยาศาสตร์</w:t>
            </w: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ในโรงเรียนจริง ร่วมกันสะท้อน แลกเปลี่ยนการเรียนรู้ร่วมกันระหว่าง นิสิต ครูประจำการ และอาจารย์ผู้สอน</w:t>
            </w:r>
          </w:p>
        </w:tc>
        <w:tc>
          <w:tcPr>
            <w:tcW w:w="817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7" w:type="dxa"/>
            <w:vAlign w:val="center"/>
          </w:tcPr>
          <w:sdt>
            <w:sdtPr>
              <w:rPr>
                <w:rFonts w:ascii="TH SarabunPSK" w:hAnsi="TH SarabunPSK" w:cs="TH SarabunPSK"/>
                <w:sz w:val="28"/>
              </w:rPr>
              <w:id w:val="816388527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>
              <w:rPr>
                <w:rFonts w:ascii="TH SarabunPSK" w:hAnsi="TH SarabunPSK" w:cs="TH SarabunPSK"/>
                <w:sz w:val="28"/>
              </w:rPr>
            </w:sdtEndPr>
            <w:sdtContent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TH SarabunPSK" w:eastAsiaTheme="minorHAnsi"/>
                    <w:sz w:val="28"/>
                    <w:szCs w:val="28"/>
                    <w:lang w:val="en-US" w:eastAsia="en-US" w:bidi="th-TH"/>
                  </w:rPr>
                  <w:t>P</w:t>
                </w:r>
              </w:p>
            </w:sdtContent>
          </w:sdt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7" w:type="dxa"/>
            <w:vAlign w:val="center"/>
          </w:tcPr>
          <w:sdt>
            <w:sdtPr>
              <w:rPr>
                <w:rFonts w:ascii="TH SarabunPSK" w:hAnsi="TH SarabunPSK" w:cs="TH SarabunPSK"/>
                <w:sz w:val="28"/>
              </w:rPr>
              <w:id w:val="816388527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>
              <w:rPr>
                <w:rFonts w:ascii="TH SarabunPSK" w:hAnsi="TH SarabunPSK" w:cs="TH SarabunPSK"/>
                <w:sz w:val="28"/>
              </w:rPr>
            </w:sdtEndPr>
            <w:sdtContent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TH SarabunPSK" w:eastAsiaTheme="minorHAnsi"/>
                    <w:sz w:val="28"/>
                    <w:szCs w:val="28"/>
                    <w:lang w:val="en-US" w:eastAsia="en-US" w:bidi="th-TH"/>
                  </w:rPr>
                  <w:t>P</w:t>
                </w:r>
              </w:p>
            </w:sdtContent>
          </w:sdt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31" w:type="dxa"/>
            <w:vAlign w:val="center"/>
          </w:tcPr>
          <w:p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356" w:type="dxa"/>
            <w:vAlign w:val="center"/>
          </w:tcPr>
          <w:p>
            <w:pPr>
              <w:pStyle w:val="9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แลกเปลี่ยนเรียนรู้การออกแบบแผนการจัดการเรียนรู้วิทยาศาสตร์ระหว่าครูประจำการ</w:t>
            </w: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นิสิต และอาจารย์ผู้สอน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817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817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39624083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817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Wingdings 2" w:hAnsi="Wingdings 2" w:cs="TH SarabunPSK" w:eastAsiaTheme="minorHAnsi"/>
                    <w:sz w:val="28"/>
                    <w:szCs w:val="28"/>
                    <w:lang w:val="en-US" w:eastAsia="en-US" w:bidi="th-TH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76202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818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Wingdings 2" w:hAnsi="Wingdings 2" w:cs="TH SarabunPSK" w:eastAsiaTheme="minorHAnsi"/>
                    <w:sz w:val="28"/>
                    <w:szCs w:val="28"/>
                    <w:lang w:val="en-US" w:eastAsia="en-US" w:bidi="th-TH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759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760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356" w:type="dxa"/>
            <w:vAlign w:val="center"/>
          </w:tcPr>
          <w:p>
            <w:pPr>
              <w:pStyle w:val="9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นิสิตทดลองสอนจริงในห้องเรียนจริง</w:t>
            </w: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และสะท้อนผลการจัดการเรียนรู้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28777417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817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454468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817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560915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817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Wingdings 2" w:hAnsi="Wingdings 2" w:cs="TH SarabunPSK" w:eastAsiaTheme="minorHAnsi"/>
                    <w:sz w:val="28"/>
                    <w:szCs w:val="28"/>
                    <w:lang w:val="en-US" w:eastAsia="en-US" w:bidi="th-TH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1199612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818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Wingdings 2" w:hAnsi="Wingdings 2" w:cs="TH SarabunPSK" w:eastAsiaTheme="minorHAnsi"/>
                    <w:sz w:val="28"/>
                    <w:szCs w:val="28"/>
                    <w:lang w:val="en-US" w:eastAsia="en-US" w:bidi="th-TH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95002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759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7046146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760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</w:p>
    <w:p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hint="cs" w:ascii="TH SarabunPSK" w:hAnsi="TH SarabunPSK" w:cs="TH SarabunPSK"/>
          <w:b/>
          <w:bCs/>
          <w:sz w:val="28"/>
          <w:cs/>
        </w:rPr>
        <w:t>2.2.2</w:t>
      </w:r>
      <w:r>
        <w:rPr>
          <w:rFonts w:hint="cs"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 w:bidi="th-TH"/>
        </w:rPr>
        <w:t>จัดสิ่งสนับสนุนเพื่อประสิทธิผลในการเรียนรู้ของนิสิต</w:t>
      </w:r>
    </w:p>
    <w:tbl>
      <w:tblPr>
        <w:tblStyle w:val="8"/>
        <w:tblW w:w="95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7"/>
        <w:gridCol w:w="2970"/>
        <w:gridCol w:w="1260"/>
        <w:gridCol w:w="2344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947" w:type="dxa"/>
            <w:vMerge w:val="restart"/>
            <w:vAlign w:val="center"/>
          </w:tcPr>
          <w:p>
            <w:pPr>
              <w:pStyle w:val="9"/>
              <w:spacing w:after="0" w:line="240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ผลการดำเนินการ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51" w:hRule="atLeast"/>
        </w:trPr>
        <w:tc>
          <w:tcPr>
            <w:tcW w:w="2947" w:type="dxa"/>
            <w:vMerge w:val="continue"/>
          </w:tcPr>
          <w:p>
            <w:pPr>
              <w:tabs>
                <w:tab w:val="left" w:pos="176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มีการดำเนินการ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แผนการปรับปรุง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95" w:hRule="atLeast"/>
        </w:trPr>
        <w:tc>
          <w:tcPr>
            <w:tcW w:w="2947" w:type="dxa"/>
          </w:tcPr>
          <w:p>
            <w:pPr>
              <w:pStyle w:val="9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คู่มือนิสิตที่เป็นปัจจุบัน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hint="cs" w:ascii="TH SarabunPSK" w:hAnsi="TH SarabunPSK" w:cs="TH SarabunPSK"/>
                <w:i w:val="0"/>
                <w:iCs w:val="0"/>
                <w:color w:val="auto"/>
                <w:sz w:val="24"/>
                <w:szCs w:val="24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i w:val="0"/>
                <w:iCs w:val="0"/>
                <w:color w:val="auto"/>
                <w:sz w:val="24"/>
                <w:szCs w:val="24"/>
                <w:cs/>
                <w:lang w:val="th-TH" w:bidi="th-TH"/>
              </w:rPr>
              <w:t>บทความเกี่ยวกับการจัดการเรียนรู้วิทยาศาสตร์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26" w:hRule="atLeast"/>
        </w:trPr>
        <w:tc>
          <w:tcPr>
            <w:tcW w:w="2947" w:type="dxa"/>
          </w:tcPr>
          <w:p>
            <w:pPr>
              <w:pStyle w:val="9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ind w:right="-108"/>
              <w:rPr>
                <w:rFonts w:hint="default" w:ascii="TH SarabunPSK" w:hAnsi="TH SarabunPSK" w:cs="TH SarabunPSK"/>
                <w:i w:val="0"/>
                <w:iCs w:val="0"/>
                <w:color w:val="auto"/>
                <w:sz w:val="24"/>
                <w:szCs w:val="24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i w:val="0"/>
                <w:iCs w:val="0"/>
                <w:color w:val="auto"/>
                <w:sz w:val="24"/>
                <w:szCs w:val="24"/>
                <w:cs/>
                <w:lang w:val="th-TH" w:bidi="th-TH"/>
              </w:rPr>
              <w:t>คอมพิวเตอร์</w:t>
            </w:r>
            <w:r>
              <w:rPr>
                <w:rFonts w:hint="cs" w:ascii="TH SarabunPSK" w:hAnsi="TH SarabunPSK" w:cs="TH SarabunPSK"/>
                <w:i w:val="0"/>
                <w:iCs w:val="0"/>
                <w:color w:val="auto"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i w:val="0"/>
                <w:iCs w:val="0"/>
                <w:color w:val="auto"/>
                <w:sz w:val="24"/>
                <w:szCs w:val="24"/>
                <w:cs/>
                <w:lang w:val="th-TH" w:bidi="th-TH"/>
              </w:rPr>
              <w:t>เครือข่ายอินเตอร์เน็ต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3" w:hRule="atLeast"/>
        </w:trPr>
        <w:tc>
          <w:tcPr>
            <w:tcW w:w="2947" w:type="dxa"/>
          </w:tcPr>
          <w:p>
            <w:pPr>
              <w:pStyle w:val="9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hint="default" w:ascii="TH SarabunPSK" w:hAnsi="TH SarabunPSK" w:cs="TH SarabunPSK"/>
                <w:i w:val="0"/>
                <w:iCs w:val="0"/>
                <w:color w:val="auto"/>
                <w:sz w:val="24"/>
                <w:szCs w:val="24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i w:val="0"/>
                <w:iCs w:val="0"/>
                <w:color w:val="auto"/>
                <w:sz w:val="24"/>
                <w:szCs w:val="24"/>
                <w:cs/>
                <w:lang w:val="th-TH" w:bidi="th-TH"/>
              </w:rPr>
              <w:t>เปิดรับการสะท้อนปัญหาทั้งรูปแบบ</w:t>
            </w:r>
            <w:r>
              <w:rPr>
                <w:rFonts w:hint="default" w:ascii="TH SarabunPSK" w:hAnsi="TH SarabunPSK" w:cs="TH SarabunPSK"/>
                <w:i w:val="0"/>
                <w:iCs w:val="0"/>
                <w:color w:val="auto"/>
                <w:sz w:val="24"/>
                <w:szCs w:val="24"/>
                <w:cs w:val="0"/>
                <w:lang w:val="en-US" w:bidi="th-TH"/>
              </w:rPr>
              <w:t xml:space="preserve"> face to face, </w:t>
            </w:r>
            <w:r>
              <w:rPr>
                <w:rFonts w:hint="cs" w:ascii="TH SarabunPSK" w:hAnsi="TH SarabunPSK" w:cs="TH SarabunPSK"/>
                <w:i w:val="0"/>
                <w:iCs w:val="0"/>
                <w:color w:val="auto"/>
                <w:sz w:val="24"/>
                <w:szCs w:val="24"/>
                <w:cs/>
                <w:lang w:val="th-TH" w:bidi="th-TH"/>
              </w:rPr>
              <w:t xml:space="preserve">ผ่านระบบการประเมินท้ายเทอม 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14" w:hRule="atLeast"/>
        </w:trPr>
        <w:tc>
          <w:tcPr>
            <w:tcW w:w="2947" w:type="dxa"/>
          </w:tcPr>
          <w:p>
            <w:pPr>
              <w:pStyle w:val="9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ระบบช่วยเหลือนิสิตที่มีปัญหา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hint="cs" w:ascii="TH SarabunPSK" w:hAnsi="TH SarabunPSK" w:cs="TH SarabunPSK"/>
                <w:sz w:val="24"/>
                <w:szCs w:val="24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24"/>
                <w:szCs w:val="24"/>
                <w:cs/>
                <w:lang w:val="th-TH" w:bidi="th-TH"/>
              </w:rPr>
              <w:t>ระบบอาจารย์ที่ปรึกษาวิชาการ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3" w:hRule="atLeast"/>
        </w:trPr>
        <w:tc>
          <w:tcPr>
            <w:tcW w:w="2947" w:type="dxa"/>
          </w:tcPr>
          <w:p>
            <w:pPr>
              <w:pStyle w:val="9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อื่น</w:t>
            </w:r>
            <w:r>
              <w:rPr>
                <w:rFonts w:hint="cs"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 xml:space="preserve">ๆ </w:t>
            </w: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 xml:space="preserve">ระบุ 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</w:tbl>
    <w:p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hint="cs" w:ascii="TH SarabunPSK" w:hAnsi="TH SarabunPSK" w:cs="TH SarabunPSK"/>
          <w:b/>
          <w:bCs/>
          <w:sz w:val="28"/>
          <w:cs/>
        </w:rPr>
        <w:t>2.2.3</w:t>
      </w:r>
      <w:r>
        <w:rPr>
          <w:rFonts w:hint="cs"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 w:bidi="th-TH"/>
        </w:rPr>
        <w:t xml:space="preserve">การจัดการเรียนการสอน เทียบกับ แผนการสอน ตามที่ระบุไว้ในรายละเอียดของรายวิชา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 w:bidi="th-TH"/>
        </w:rPr>
        <w:t>มคอ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hint="cs" w:ascii="TH SarabunPSK" w:hAnsi="TH SarabunPSK" w:cs="TH SarabunPSK"/>
          <w:b/>
          <w:bCs/>
          <w:sz w:val="28"/>
          <w:cs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 w:bidi="th-TH"/>
        </w:rPr>
        <w:t>ก</w:t>
      </w:r>
      <w:r>
        <w:rPr>
          <w:rFonts w:ascii="TH SarabunPSK" w:hAnsi="TH SarabunPSK" w:cs="TH SarabunPSK"/>
          <w:b/>
          <w:bCs/>
          <w:cs/>
        </w:rPr>
        <w:t xml:space="preserve">. </w:t>
      </w:r>
      <w:r>
        <w:rPr>
          <w:rFonts w:ascii="TH SarabunPSK" w:hAnsi="TH SarabunPSK" w:cs="TH SarabunPSK"/>
          <w:b/>
          <w:bCs/>
          <w:cs/>
          <w:lang w:val="th-TH" w:bidi="th-TH"/>
        </w:rPr>
        <w:t>ผลการดำเนินการ</w:t>
      </w:r>
    </w:p>
    <w:tbl>
      <w:tblPr>
        <w:tblStyle w:val="8"/>
        <w:tblW w:w="97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1022"/>
        <w:gridCol w:w="7"/>
        <w:gridCol w:w="3791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หัวข้อการเรียนรู้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856" w:type="dxa"/>
          </w:tcPr>
          <w:p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hint="cs" w:ascii="TH SarabunPSK" w:hAnsi="TH SarabunPSK" w:cs="TH SarabunPSK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>จำนวนชั่วโมงตามแผนการสอน</w:t>
            </w:r>
          </w:p>
          <w:p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>นับรวมภาคทฤษฎีและปฏิบัติ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029" w:type="dxa"/>
            <w:gridSpan w:val="2"/>
          </w:tcPr>
          <w:p>
            <w:pPr>
              <w:spacing w:after="0" w:line="240" w:lineRule="auto"/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60</w:t>
            </w:r>
            <w:r>
              <w:rPr>
                <w:rFonts w:hint="cs"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>ชม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3791" w:type="dxa"/>
          </w:tcPr>
          <w:p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hint="cs" w:ascii="TH SarabunPSK" w:hAnsi="TH SarabunPSK" w:cs="TH SarabunPSK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12</w:t>
            </w:r>
            <w:r>
              <w:rPr>
                <w:rFonts w:hint="cs"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>หัวข้อ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856" w:type="dxa"/>
          </w:tcPr>
          <w:p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hint="cs" w:ascii="TH SarabunPSK" w:hAnsi="TH SarabunPSK" w:cs="TH SarabunPSK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>
            <w:pPr>
              <w:spacing w:after="0" w:line="240" w:lineRule="auto"/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60</w:t>
            </w:r>
            <w:r>
              <w:rPr>
                <w:rFonts w:hint="cs"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>ชม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3791" w:type="dxa"/>
          </w:tcPr>
          <w:p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hint="cs" w:ascii="TH SarabunPSK" w:hAnsi="TH SarabunPSK" w:cs="TH SarabunPSK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 xml:space="preserve">12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>หัวข้อ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856" w:type="dxa"/>
          </w:tcPr>
          <w:p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hint="cs" w:ascii="TH SarabunPSK" w:hAnsi="TH SarabunPSK" w:cs="TH SarabunPSK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>
            <w:pPr>
              <w:spacing w:after="0" w:line="240" w:lineRule="auto"/>
              <w:ind w:left="-26" w:right="-105"/>
              <w:rPr>
                <w:rFonts w:hint="default" w:ascii="TH SarabunPSK" w:hAnsi="TH SarabunPSK" w:cs="TH SarabunPSK"/>
                <w:sz w:val="26"/>
                <w:szCs w:val="26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>ร้อยละ</w:t>
            </w: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100</w:t>
            </w:r>
          </w:p>
        </w:tc>
        <w:tc>
          <w:tcPr>
            <w:tcW w:w="3791" w:type="dxa"/>
          </w:tcPr>
          <w:p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hint="cs" w:ascii="TH SarabunPSK" w:hAnsi="TH SarabunPSK" w:cs="TH SarabunPSK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>ร้อยละของจำนวนหัวข้อการเรียนรู้ที่สอนได้จริงเทียบกับแผน</w:t>
            </w:r>
          </w:p>
        </w:tc>
        <w:tc>
          <w:tcPr>
            <w:tcW w:w="1080" w:type="dxa"/>
          </w:tcPr>
          <w:p>
            <w:pPr>
              <w:spacing w:after="0" w:line="240" w:lineRule="auto"/>
              <w:ind w:left="-26" w:right="-105"/>
              <w:rPr>
                <w:rFonts w:hint="default" w:ascii="TH SarabunPSK" w:hAnsi="TH SarabunPSK" w:cs="TH SarabunPSK"/>
                <w:sz w:val="26"/>
                <w:szCs w:val="26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>ร้อยละ</w:t>
            </w: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100</w:t>
            </w:r>
          </w:p>
        </w:tc>
      </w:tr>
    </w:tbl>
    <w:p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 w:bidi="th-TH"/>
        </w:rPr>
        <w:t>ข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 w:bidi="th-TH"/>
        </w:rPr>
        <w:t>ระบุเหตุผล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 w:bidi="th-TH"/>
        </w:rPr>
        <w:t xml:space="preserve">ถ้า </w:t>
      </w:r>
      <w:r>
        <w:rPr>
          <w:rFonts w:ascii="TH SarabunPSK" w:hAnsi="TH SarabunPSK" w:cs="TH SarabunPSK"/>
          <w:sz w:val="28"/>
          <w:u w:val="single"/>
          <w:cs/>
          <w:lang w:val="th-TH" w:bidi="th-TH"/>
        </w:rPr>
        <w:t>จำนวนชั่วโมงที่สอนได้จริง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 w:bidi="th-TH"/>
        </w:rPr>
        <w:t xml:space="preserve">ต่างจากแผนมากกว่าร้อยละ </w:t>
      </w:r>
      <w:r>
        <w:rPr>
          <w:rFonts w:hint="cs" w:ascii="TH SarabunPSK" w:hAnsi="TH SarabunPSK" w:cs="TH SarabunPSK"/>
          <w:sz w:val="28"/>
          <w:cs/>
        </w:rPr>
        <w:t>25</w:t>
      </w:r>
    </w:p>
    <w:p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>ค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 w:bidi="th-TH"/>
        </w:rPr>
        <w:t xml:space="preserve">ระบุรายละเอียด </w:t>
      </w:r>
      <w:r>
        <w:rPr>
          <w:rFonts w:ascii="TH SarabunPSK" w:hAnsi="TH SarabunPSK" w:cs="TH SarabunPSK"/>
          <w:b/>
          <w:bCs/>
          <w:sz w:val="28"/>
          <w:u w:val="single"/>
          <w:cs/>
          <w:lang w:val="th-TH" w:bidi="th-TH"/>
        </w:rPr>
        <w:t>หัวข้อสอน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 w:bidi="th-TH"/>
        </w:rPr>
        <w:t>ที่ไม่ครอบคลุมตามแผนที่กำหนดไว้</w:t>
      </w:r>
      <w:r>
        <w:rPr>
          <w:rFonts w:ascii="TH SarabunPSK" w:hAnsi="TH SarabunPSK" w:cs="TH SarabunPSK"/>
          <w:szCs w:val="22"/>
          <w:cs/>
        </w:rPr>
        <w:t xml:space="preserve"> </w:t>
      </w:r>
      <w:r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  <w:cs/>
          <w:lang w:val="th-TH" w:bidi="th-TH"/>
        </w:rPr>
        <w:t>ถ้ามี</w:t>
      </w:r>
      <w:r>
        <w:rPr>
          <w:rFonts w:ascii="TH SarabunPSK" w:hAnsi="TH SarabunPSK" w:cs="TH SarabunPSK"/>
          <w:cs/>
        </w:rPr>
        <w:t>)</w:t>
      </w:r>
    </w:p>
    <w:tbl>
      <w:tblPr>
        <w:tblStyle w:val="8"/>
        <w:tblW w:w="9450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0"/>
        <w:gridCol w:w="840"/>
        <w:gridCol w:w="840"/>
        <w:gridCol w:w="840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80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แนวทางทางการสอนชดเชย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การป้องกันปัญหาในอนาคต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3780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มาก</w:t>
            </w:r>
          </w:p>
        </w:tc>
        <w:tc>
          <w:tcPr>
            <w:tcW w:w="840" w:type="dxa"/>
            <w:vAlign w:val="center"/>
          </w:tcPr>
          <w:p>
            <w:pPr>
              <w:spacing w:after="0" w:line="240" w:lineRule="auto"/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  <w:tc>
          <w:tcPr>
            <w:tcW w:w="840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น้อย</w:t>
            </w:r>
          </w:p>
        </w:tc>
        <w:tc>
          <w:tcPr>
            <w:tcW w:w="3150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0" w:type="dxa"/>
          </w:tcPr>
          <w:p>
            <w:pPr>
              <w:pStyle w:val="9"/>
              <w:numPr>
                <w:ilvl w:val="0"/>
                <w:numId w:val="5"/>
              </w:numPr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0" w:type="dxa"/>
          </w:tcPr>
          <w:p>
            <w:pPr>
              <w:pStyle w:val="9"/>
              <w:numPr>
                <w:ilvl w:val="0"/>
                <w:numId w:val="5"/>
              </w:numPr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80" w:type="dxa"/>
          </w:tcPr>
          <w:p>
            <w:pPr>
              <w:pStyle w:val="9"/>
              <w:numPr>
                <w:ilvl w:val="0"/>
                <w:numId w:val="5"/>
              </w:numPr>
              <w:tabs>
                <w:tab w:val="center" w:pos="1947"/>
              </w:tabs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hint="cs" w:ascii="TH SarabunPSK" w:hAnsi="TH SarabunPSK" w:cs="TH SarabunPSK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 w:bidi="th-TH"/>
        </w:rPr>
        <w:t>ระบบการวัดและการประเมินผลการเรียนรู้</w:t>
      </w:r>
    </w:p>
    <w:p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hint="cs" w:ascii="TH SarabunPSK" w:hAnsi="TH SarabunPSK" w:cs="TH SarabunPSK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 w:bidi="th-TH"/>
        </w:rPr>
        <w:t xml:space="preserve">การประเมินผลแบบ </w:t>
      </w:r>
      <w:r>
        <w:rPr>
          <w:rFonts w:ascii="TH SarabunPSK" w:hAnsi="TH SarabunPSK" w:cs="TH SarabunPSK"/>
          <w:b/>
          <w:bCs/>
          <w:sz w:val="28"/>
        </w:rPr>
        <w:t>formative evaluation</w:t>
      </w:r>
      <w:r>
        <w:rPr>
          <w:rFonts w:ascii="TH SarabunPSK" w:hAnsi="TH SarabunPSK" w:cs="TH SarabunPSK"/>
          <w:sz w:val="28"/>
          <w:cs/>
        </w:rPr>
        <w:t xml:space="preserve"> : </w:t>
      </w:r>
    </w:p>
    <w:p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ascii="TH SarabunPSK" w:hAnsi="TH SarabunPSK" w:cs="Angsana New"/>
            <w:sz w:val="28"/>
            <w:cs/>
          </w:rPr>
        </w:sdtEndPr>
        <w:sdtContent>
          <w:r>
            <w:rPr>
              <w:rFonts w:hint="eastAsia" w:ascii="MS Gothic" w:hAnsi="MS Gothic" w:eastAsia="MS Gothic" w:cs="Angsana New"/>
              <w:sz w:val="28"/>
              <w:szCs w:val="28"/>
              <w:cs/>
              <w:lang w:val="en-US" w:eastAsia="en-US" w:bidi="th-TH"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 w:bidi="th-TH"/>
        </w:rPr>
        <w:t xml:space="preserve">มีการประเมิน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  <w:lang w:val="th-TH" w:bidi="th-TH"/>
        </w:rPr>
        <w:t>กรุณาให้ข้อมูลในตาราง เพิ่มเติม</w:t>
      </w:r>
      <w:r>
        <w:rPr>
          <w:rFonts w:ascii="TH SarabunPSK" w:hAnsi="TH SarabunPSK" w:cs="TH SarabunPSK"/>
          <w:sz w:val="28"/>
          <w:cs/>
        </w:rPr>
        <w:t xml:space="preserve">)      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ascii="TH SarabunPSK" w:hAnsi="TH SarabunPSK" w:cs="Angsana New"/>
            <w:sz w:val="28"/>
            <w:cs/>
          </w:rPr>
        </w:sdtEndPr>
        <w:sdtContent>
          <w:r>
            <w:rPr>
              <w:rFonts w:hint="eastAsia" w:ascii="MS Gothic" w:hAnsi="MS Gothic" w:eastAsia="MS Gothic" w:cs="Angsana New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 w:bidi="th-TH"/>
        </w:rPr>
        <w:t xml:space="preserve">ไม่มีการประเมิน 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8"/>
        <w:tblW w:w="969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0"/>
        <w:gridCol w:w="709"/>
        <w:gridCol w:w="709"/>
        <w:gridCol w:w="3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580" w:type="dxa"/>
            <w:vMerge w:val="restart"/>
            <w:vAlign w:val="center"/>
          </w:tcPr>
          <w:p>
            <w:pPr>
              <w:tabs>
                <w:tab w:val="left" w:pos="176"/>
              </w:tabs>
              <w:spacing w:after="0" w:line="240" w:lineRule="auto"/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 xml:space="preserve">วิธีจัดการประเมินผลแบบ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after="0" w:line="240" w:lineRule="auto"/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แนวทางการปรับปรุงพัฒนา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4580" w:type="dxa"/>
            <w:vMerge w:val="continue"/>
          </w:tcPr>
          <w:p>
            <w:pPr>
              <w:tabs>
                <w:tab w:val="left" w:pos="176"/>
              </w:tabs>
              <w:spacing w:after="0" w:line="240" w:lineRule="auto"/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มี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ไม่มี</w:t>
            </w:r>
          </w:p>
        </w:tc>
        <w:tc>
          <w:tcPr>
            <w:tcW w:w="3699" w:type="dxa"/>
          </w:tcPr>
          <w:p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4580" w:type="dxa"/>
          </w:tcPr>
          <w:p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ก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กำหนดระยะเวลา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 xml:space="preserve">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4818338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709" w:type="dxa"/>
                <w:vAlign w:val="center"/>
              </w:tcPr>
              <w:p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TH SarabunPSK" w:eastAsiaTheme="minorHAnsi"/>
                    <w:sz w:val="28"/>
                    <w:szCs w:val="28"/>
                    <w:lang w:val="en-US" w:eastAsia="en-US" w:bidi="th-TH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709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580" w:type="dxa"/>
          </w:tcPr>
          <w:p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ข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 xml:space="preserve">กำหนดเครื่องมือที่ใช้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ถ้ามีการกำหนด ให้ระบุเครื่องมือที่ใช้ประกอบ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hint="cs" w:ascii="TH SarabunPSK" w:hAnsi="TH SarabunPSK" w:cs="TH SarabunPSK"/>
                <w:sz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hint="cs"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แบบสังเกตชั้นเรียน</w:t>
            </w:r>
          </w:p>
          <w:p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hint="cs" w:ascii="TH SarabunPSK" w:hAnsi="TH SarabunPSK" w:cs="TH SarabunPSK"/>
                <w:sz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hint="cs" w:ascii="TH SarabunPSK" w:hAnsi="TH SarabunPSK" w:cs="TH SarabunPSK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แบบประเมินการจัดการเรียนรู้</w:t>
            </w:r>
          </w:p>
          <w:p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hint="cs" w:ascii="TH SarabunPSK" w:hAnsi="TH SarabunPSK" w:cs="TH SarabunPSK"/>
                <w:sz w:val="28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แผนการจัดการเรียนรู้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5961889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709" w:type="dxa"/>
              </w:tcPr>
              <w:p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TH SarabunPSK" w:eastAsiaTheme="minorHAnsi"/>
                    <w:sz w:val="28"/>
                    <w:szCs w:val="28"/>
                    <w:lang w:val="en-US" w:eastAsia="en-US" w:bidi="th-TH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709" w:type="dxa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580" w:type="dxa"/>
          </w:tcPr>
          <w:p>
            <w:pPr>
              <w:tabs>
                <w:tab w:val="left" w:pos="227"/>
              </w:tabs>
              <w:spacing w:after="0" w:line="240" w:lineRule="auto"/>
              <w:ind w:hanging="5"/>
              <w:rPr>
                <w:rFonts w:hint="cs" w:ascii="TH SarabunPSK" w:hAnsi="TH SarabunPSK" w:cs="TH SarabunPSK"/>
                <w:sz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ค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 xml:space="preserve">มีการให้ข้อมูลป้อนกลับแก่นิสิตรายบุคคล </w:t>
            </w:r>
            <w:r>
              <w:rPr>
                <w:rFonts w:hint="cs"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ถ้ามี</w:t>
            </w:r>
            <w:r>
              <w:rPr>
                <w:rFonts w:hint="cs"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ระบุวิธีการที่ใช้</w:t>
            </w: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การสะท้อนการเรียนรู้ทุกสัปดาห์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32026981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709" w:type="dxa"/>
                <w:vAlign w:val="center"/>
              </w:tcPr>
              <w:p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TH SarabunPSK" w:eastAsiaTheme="minorHAnsi"/>
                    <w:sz w:val="28"/>
                    <w:szCs w:val="28"/>
                    <w:lang w:val="en-US" w:eastAsia="en-US" w:bidi="th-TH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709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580" w:type="dxa"/>
          </w:tcPr>
          <w:p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ง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427246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709" w:type="dxa"/>
                <w:vAlign w:val="center"/>
              </w:tcPr>
              <w:p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TH SarabunPSK" w:eastAsiaTheme="minorHAnsi"/>
                    <w:sz w:val="28"/>
                    <w:szCs w:val="28"/>
                    <w:lang w:val="en-US" w:eastAsia="en-US" w:bidi="th-TH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709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br w:type="page"/>
      </w:r>
    </w:p>
    <w:p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2.3.2</w:t>
      </w:r>
      <w:r>
        <w:rPr>
          <w:rFonts w:hint="cs"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การประเมินผลแบบ </w:t>
      </w:r>
      <w:r>
        <w:rPr>
          <w:rFonts w:ascii="TH SarabunPSK" w:hAnsi="TH SarabunPSK" w:cs="TH SarabunPSK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summative evaluation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 </w:t>
      </w:r>
    </w:p>
    <w:p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ก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8"/>
        <w:tblW w:w="9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407" w:type="dxa"/>
            <w:vMerge w:val="restart"/>
            <w:vAlign w:val="center"/>
          </w:tcPr>
          <w:p>
            <w:pPr>
              <w:spacing w:after="0" w:line="240" w:lineRule="auto"/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วิธีการวัดผลการเรียนรู้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ผลลัพธ์การเรียนรู้ระดับรายวิชา</w:t>
            </w:r>
          </w:p>
          <w:p>
            <w:pPr>
              <w:spacing w:after="0" w:line="240" w:lineRule="auto"/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spacing w:after="0" w:line="240" w:lineRule="auto"/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ปัญหาและข้อเสนอแนะในการแก้ไขปัญหา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407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after="0" w:line="240" w:lineRule="auto"/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>
            <w:pPr>
              <w:spacing w:after="0" w:line="240" w:lineRule="auto"/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>
            <w:pPr>
              <w:spacing w:after="0" w:line="240" w:lineRule="auto"/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>
            <w:pPr>
              <w:spacing w:after="0" w:line="240" w:lineRule="auto"/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>
            <w:pPr>
              <w:spacing w:after="0" w:line="240" w:lineRule="auto"/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after="0" w:line="240" w:lineRule="auto"/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8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มี</w:t>
            </w:r>
          </w:p>
        </w:tc>
        <w:tc>
          <w:tcPr>
            <w:tcW w:w="558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ไม่มี</w:t>
            </w:r>
          </w:p>
        </w:tc>
        <w:tc>
          <w:tcPr>
            <w:tcW w:w="1712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7" w:type="dxa"/>
            <w:vAlign w:val="center"/>
          </w:tcPr>
          <w:p>
            <w:pPr>
              <w:pStyle w:val="9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 การอภิปราย การสืบค้นข้อมูล การนำเสนอรายงาน</w:t>
            </w:r>
            <w:r>
              <w:rPr>
                <w:rFonts w:hint="cs" w:ascii="TH SarabunPSK" w:hAnsi="TH SarabunPSK" w:cs="TH SarabunPSK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sz w:val="28"/>
                <w:szCs w:val="28"/>
                <w:cs/>
                <w:lang w:val="th-TH" w:bidi="th-TH"/>
              </w:rPr>
              <w:t>กระบวนการจัดการเรียนรู้ และการประเมินผลการเรียนวิทยาศาสตร์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85800283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759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TH SarabunPSK" w:eastAsiaTheme="minorHAnsi"/>
                    <w:sz w:val="28"/>
                    <w:szCs w:val="28"/>
                    <w:lang w:val="en-US" w:eastAsia="en-US" w:bidi="th-TH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71428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759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TH SarabunPSK" w:eastAsiaTheme="minorHAnsi"/>
                    <w:sz w:val="28"/>
                    <w:szCs w:val="28"/>
                    <w:lang w:val="en-US" w:eastAsia="en-US" w:bidi="th-TH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060576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759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TH SarabunPSK" w:eastAsiaTheme="minorHAnsi"/>
                    <w:sz w:val="28"/>
                    <w:szCs w:val="28"/>
                    <w:lang w:val="en-US" w:eastAsia="en-US" w:bidi="th-TH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4986621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759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TH SarabunPSK" w:eastAsiaTheme="minorHAnsi"/>
                    <w:sz w:val="28"/>
                    <w:szCs w:val="28"/>
                    <w:lang w:val="en-US" w:eastAsia="en-US" w:bidi="th-TH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1854938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759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759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558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809768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558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Wingdings 2" w:hAnsi="Wingdings 2" w:cs="TH SarabunPSK" w:eastAsiaTheme="minorHAnsi"/>
                    <w:sz w:val="28"/>
                    <w:szCs w:val="28"/>
                    <w:lang w:val="en-US" w:eastAsia="en-US" w:bidi="th-TH"/>
                  </w:rPr>
                  <w:t>P</w:t>
                </w:r>
              </w:p>
            </w:tc>
          </w:sdtContent>
        </w:sdt>
        <w:tc>
          <w:tcPr>
            <w:tcW w:w="1712" w:type="dxa"/>
            <w:vAlign w:val="center"/>
          </w:tcPr>
          <w:p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7" w:type="dxa"/>
            <w:vAlign w:val="center"/>
          </w:tcPr>
          <w:p>
            <w:pPr>
              <w:pStyle w:val="9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การสังเกตการจัดการชั้นเรียนของคุณครูประจำการวิทยาศาสตร์</w:t>
            </w: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ในโรงเรียนจริง ร่วมกันสะท้อน แลกเปลี่ยนการเรียนรู้ร่วมกันระหว่าง นิสิต ครูประจำการ และอาจารย์ผู้สอน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759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2933746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759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TH SarabunPSK" w:eastAsiaTheme="minorHAnsi"/>
                    <w:sz w:val="28"/>
                    <w:szCs w:val="28"/>
                    <w:lang w:val="en-US" w:eastAsia="en-US" w:bidi="th-TH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93717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759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TH SarabunPSK" w:eastAsiaTheme="minorHAnsi"/>
                    <w:sz w:val="28"/>
                    <w:szCs w:val="28"/>
                    <w:lang w:val="en-US" w:eastAsia="en-US" w:bidi="th-TH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46011211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759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0699188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759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759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558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640300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558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Wingdings 2" w:hAnsi="Wingdings 2" w:cs="TH SarabunPSK" w:eastAsiaTheme="minorHAnsi"/>
                    <w:sz w:val="28"/>
                    <w:szCs w:val="28"/>
                    <w:lang w:val="en-US" w:eastAsia="en-US" w:bidi="th-TH"/>
                  </w:rPr>
                  <w:t>P</w:t>
                </w:r>
              </w:p>
            </w:tc>
          </w:sdtContent>
        </w:sdt>
        <w:tc>
          <w:tcPr>
            <w:tcW w:w="1712" w:type="dxa"/>
            <w:vAlign w:val="center"/>
          </w:tcPr>
          <w:p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7" w:type="dxa"/>
            <w:vAlign w:val="center"/>
          </w:tcPr>
          <w:p>
            <w:pPr>
              <w:pStyle w:val="9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การแลกเปลี่ยนเรียนรู้การออกแบบแผนการจัดการเรียนรู้วิทยาศาสตร์ระหว่าครูประจำการ</w:t>
            </w: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นิสิต และอาจารย์ผู้สอน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759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759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606003611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759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TH SarabunPSK" w:eastAsiaTheme="minorHAnsi"/>
                    <w:sz w:val="28"/>
                    <w:szCs w:val="28"/>
                    <w:lang w:val="en-US" w:eastAsia="en-US" w:bidi="th-TH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7234190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759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TH SarabunPSK" w:eastAsiaTheme="minorHAnsi"/>
                    <w:sz w:val="28"/>
                    <w:szCs w:val="28"/>
                    <w:lang w:val="en-US" w:eastAsia="en-US" w:bidi="th-TH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0442325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759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759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558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84843408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558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Wingdings 2" w:hAnsi="Wingdings 2" w:cs="TH SarabunPSK" w:eastAsiaTheme="minorHAnsi"/>
                    <w:sz w:val="28"/>
                    <w:szCs w:val="28"/>
                    <w:lang w:val="en-US" w:eastAsia="en-US" w:bidi="th-TH"/>
                  </w:rPr>
                  <w:t>P</w:t>
                </w:r>
              </w:p>
            </w:tc>
          </w:sdtContent>
        </w:sdt>
        <w:tc>
          <w:tcPr>
            <w:tcW w:w="1712" w:type="dxa"/>
            <w:vAlign w:val="center"/>
          </w:tcPr>
          <w:p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7" w:type="dxa"/>
            <w:vAlign w:val="center"/>
          </w:tcPr>
          <w:p>
            <w:pPr>
              <w:pStyle w:val="9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การทดลองสอนจริงในห้องเรียนจริง</w:t>
            </w: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และสะท้อนผลการจัดการเรียนรู้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226029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759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335406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759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TH SarabunPSK" w:eastAsiaTheme="minorHAnsi"/>
                    <w:sz w:val="28"/>
                    <w:szCs w:val="28"/>
                    <w:lang w:val="en-US" w:eastAsia="en-US" w:bidi="th-TH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208107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759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TH SarabunPSK" w:eastAsiaTheme="minorHAnsi"/>
                    <w:sz w:val="28"/>
                    <w:szCs w:val="28"/>
                    <w:lang w:val="en-US" w:eastAsia="en-US" w:bidi="th-TH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834230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759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TH SarabunPSK" w:eastAsiaTheme="minorHAnsi"/>
                    <w:sz w:val="28"/>
                    <w:szCs w:val="28"/>
                    <w:lang w:val="en-US" w:eastAsia="en-US" w:bidi="th-TH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4071953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759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8337353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759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86420705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558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2777897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558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Wingdings 2" w:hAnsi="Wingdings 2" w:cs="TH SarabunPSK" w:eastAsiaTheme="minorHAnsi"/>
                    <w:sz w:val="28"/>
                    <w:szCs w:val="28"/>
                    <w:lang w:val="en-US" w:eastAsia="en-US" w:bidi="th-TH"/>
                  </w:rPr>
                  <w:t>P</w:t>
                </w:r>
              </w:p>
            </w:tc>
          </w:sdtContent>
        </w:sdt>
        <w:tc>
          <w:tcPr>
            <w:tcW w:w="1712" w:type="dxa"/>
            <w:vAlign w:val="center"/>
          </w:tcPr>
          <w:p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</w:pPr>
    </w:p>
    <w:p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PSK" w:hAnsi="TH SarabunPSK" w:cs="TH SarabunPSK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ข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มาตรฐานและการประกันคุณภาพระบบการวัดและประเมินผลลัพธ์การเรียนรู้ของนิสิต</w:t>
      </w:r>
    </w:p>
    <w:tbl>
      <w:tblPr>
        <w:tblStyle w:val="8"/>
        <w:tblW w:w="951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7"/>
        <w:gridCol w:w="855"/>
        <w:gridCol w:w="855"/>
        <w:gridCol w:w="3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4477" w:type="dxa"/>
            <w:vMerge w:val="restart"/>
            <w:vAlign w:val="center"/>
          </w:tcPr>
          <w:p>
            <w:pPr>
              <w:tabs>
                <w:tab w:val="left" w:pos="176"/>
              </w:tabs>
              <w:spacing w:after="0" w:line="240" w:lineRule="auto"/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แนวทางการพัฒนาคุณภาพ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4477" w:type="dxa"/>
            <w:vMerge w:val="continue"/>
          </w:tcPr>
          <w:p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มี</w:t>
            </w:r>
          </w:p>
        </w:tc>
        <w:tc>
          <w:tcPr>
            <w:tcW w:w="855" w:type="dxa"/>
          </w:tcPr>
          <w:p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ไม่มี</w:t>
            </w:r>
          </w:p>
        </w:tc>
        <w:tc>
          <w:tcPr>
            <w:tcW w:w="3330" w:type="dxa"/>
            <w:vMerge w:val="continue"/>
          </w:tcPr>
          <w:p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4477" w:type="dxa"/>
          </w:tcPr>
          <w:p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855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855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477" w:type="dxa"/>
          </w:tcPr>
          <w:p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hint="cs" w:ascii="TH SarabunPSK" w:hAnsi="TH SarabunPSK" w:cs="TH SarabunPSK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 xml:space="preserve">กำหนด </w:t>
            </w:r>
            <w:r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53993812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855" w:type="dxa"/>
                <w:vAlign w:val="center"/>
              </w:tcPr>
              <w:p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TH SarabunPSK" w:eastAsiaTheme="minorHAnsi"/>
                    <w:sz w:val="28"/>
                    <w:szCs w:val="28"/>
                    <w:lang w:val="en-US" w:eastAsia="en-US" w:bidi="th-TH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855" w:type="dxa"/>
                <w:vAlign w:val="center"/>
              </w:tcPr>
              <w:p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477" w:type="dxa"/>
          </w:tcPr>
          <w:p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hint="cs" w:ascii="TH SarabunPSK" w:hAnsi="TH SarabunPSK" w:cs="TH SarabunPSK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82357856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855" w:type="dxa"/>
                <w:vAlign w:val="center"/>
              </w:tcPr>
              <w:p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TH SarabunPSK" w:eastAsiaTheme="minorHAnsi"/>
                    <w:sz w:val="28"/>
                    <w:szCs w:val="28"/>
                    <w:lang w:val="en-US" w:eastAsia="en-US" w:bidi="th-TH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855" w:type="dxa"/>
                <w:vAlign w:val="center"/>
              </w:tcPr>
              <w:p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477" w:type="dxa"/>
          </w:tcPr>
          <w:p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hint="cs" w:ascii="TH SarabunPSK" w:hAnsi="TH SarabunPSK" w:cs="TH SarabunPSK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84022201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855" w:type="dxa"/>
                <w:vAlign w:val="center"/>
              </w:tcPr>
              <w:p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TH SarabunPSK" w:eastAsiaTheme="minorHAnsi"/>
                    <w:sz w:val="28"/>
                    <w:szCs w:val="28"/>
                    <w:lang w:val="en-US" w:eastAsia="en-US" w:bidi="th-TH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855" w:type="dxa"/>
                <w:vAlign w:val="center"/>
              </w:tcPr>
              <w:p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477" w:type="dxa"/>
          </w:tcPr>
          <w:p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hint="cs" w:ascii="TH SarabunPSK" w:hAnsi="TH SarabunPSK" w:cs="TH SarabunPSK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87848138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855" w:type="dxa"/>
                <w:vAlign w:val="center"/>
              </w:tcPr>
              <w:p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TH SarabunPSK" w:eastAsiaTheme="minorHAnsi"/>
                    <w:sz w:val="28"/>
                    <w:szCs w:val="28"/>
                    <w:lang w:val="en-US" w:eastAsia="en-US" w:bidi="th-TH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855" w:type="dxa"/>
                <w:vAlign w:val="center"/>
              </w:tcPr>
              <w:p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477" w:type="dxa"/>
          </w:tcPr>
          <w:p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 xml:space="preserve">จัดทำ </w:t>
            </w:r>
            <w:r>
              <w:rPr>
                <w:rFonts w:ascii="TH SarabunPSK" w:hAnsi="TH SarabunPSK" w:cs="TH SarabunPSK"/>
                <w:sz w:val="28"/>
              </w:rPr>
              <w:t xml:space="preserve">Rubrics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52703971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855" w:type="dxa"/>
                <w:vAlign w:val="center"/>
              </w:tcPr>
              <w:p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TH SarabunPSK" w:eastAsiaTheme="minorHAnsi"/>
                    <w:sz w:val="28"/>
                    <w:szCs w:val="28"/>
                    <w:lang w:val="en-US" w:eastAsia="en-US" w:bidi="th-TH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855" w:type="dxa"/>
                <w:vAlign w:val="center"/>
              </w:tcPr>
              <w:p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477" w:type="dxa"/>
          </w:tcPr>
          <w:p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0152134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855" w:type="dxa"/>
                <w:vAlign w:val="center"/>
              </w:tcPr>
              <w:p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TH SarabunPSK" w:eastAsiaTheme="minorHAnsi"/>
                    <w:sz w:val="28"/>
                    <w:szCs w:val="28"/>
                    <w:lang w:val="en-US" w:eastAsia="en-US" w:bidi="th-TH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855" w:type="dxa"/>
                <w:vAlign w:val="center"/>
              </w:tcPr>
              <w:p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477" w:type="dxa"/>
          </w:tcPr>
          <w:p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ใช้ระบบการตัดสินผล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43518295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855" w:type="dxa"/>
                <w:vAlign w:val="center"/>
              </w:tcPr>
              <w:p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TH SarabunPSK" w:eastAsiaTheme="minorHAnsi"/>
                    <w:sz w:val="28"/>
                    <w:szCs w:val="28"/>
                    <w:lang w:val="en-US" w:eastAsia="en-US" w:bidi="th-TH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855" w:type="dxa"/>
                <w:vAlign w:val="center"/>
              </w:tcPr>
              <w:p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477" w:type="dxa"/>
          </w:tcPr>
          <w:p>
            <w:pPr>
              <w:tabs>
                <w:tab w:val="left" w:pos="241"/>
                <w:tab w:val="left" w:pos="488"/>
                <w:tab w:val="left" w:pos="148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TH SarabunPSK"/>
                  <w:sz w:val="28"/>
                </w:rPr>
                <w:id w:val="252703971"/>
                <w14:checkbox>
                  <w14:checked w14:val="1"/>
                  <w14:checkedState w14:val="0050" w14:font="Wingdings 2"/>
                  <w14:uncheckedState w14:val="0020" w14:font="Wingdings 2"/>
                </w14:checkbox>
              </w:sdtPr>
              <w:sdtEndPr>
                <w:rPr>
                  <w:rFonts w:ascii="TH SarabunPSK" w:hAnsi="TH SarabunPSK" w:cs="TH SarabunPSK"/>
                  <w:sz w:val="28"/>
                </w:rPr>
              </w:sdtEndPr>
              <w:sdtContent>
                <w:r>
                  <w:rPr>
                    <w:rFonts w:ascii="Wingdings 2" w:hAnsi="Wingdings 2" w:cs="TH SarabunPSK" w:eastAsiaTheme="minorHAnsi"/>
                    <w:sz w:val="28"/>
                    <w:szCs w:val="28"/>
                    <w:lang w:val="en-US" w:eastAsia="en-US" w:bidi="th-TH"/>
                  </w:rPr>
                  <w:t>P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H SarabunPSK" w:hAnsi="TH SarabunPSK" w:cs="Angsana New"/>
                  <w:sz w:val="28"/>
                  <w:cs/>
                </w:rPr>
              </w:sdtEndPr>
              <w:sdtContent>
                <w:r>
                  <w:rPr>
                    <w:rFonts w:hint="eastAsia" w:ascii="MS Gothic" w:hAnsi="MS Gothic" w:eastAsia="MS Gothic" w:cs="Angsana New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H SarabunPSK" w:hAnsi="TH SarabunPSK" w:cs="Angsana New"/>
                  <w:sz w:val="28"/>
                  <w:cs/>
                </w:rPr>
              </w:sdtEndPr>
              <w:sdtContent>
                <w:r>
                  <w:rPr>
                    <w:rFonts w:hint="eastAsia" w:ascii="MS Gothic" w:hAnsi="MS Gothic" w:eastAsia="MS Gothic" w:cs="Angsana New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855" w:type="dxa"/>
                <w:vAlign w:val="center"/>
              </w:tcPr>
              <w:p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855" w:type="dxa"/>
                <w:vAlign w:val="center"/>
              </w:tcPr>
              <w:p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continue"/>
          </w:tcPr>
          <w:p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477" w:type="dxa"/>
          </w:tcPr>
          <w:p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13714553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855" w:type="dxa"/>
                <w:vAlign w:val="center"/>
              </w:tcPr>
              <w:p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TH SarabunPSK" w:eastAsiaTheme="minorHAnsi"/>
                    <w:sz w:val="28"/>
                    <w:szCs w:val="28"/>
                    <w:lang w:val="en-US" w:eastAsia="en-US" w:bidi="th-TH"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sz w:val="28"/>
            </w:rPr>
          </w:sdtEndPr>
          <w:sdtContent>
            <w:tc>
              <w:tcPr>
                <w:tcW w:w="855" w:type="dxa"/>
                <w:vAlign w:val="center"/>
              </w:tcPr>
              <w:p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หมวดที่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การสรุปผล การจัดการเรียนการสอนของรายวิชา</w:t>
      </w:r>
    </w:p>
    <w:p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hint="cs" w:ascii="TH SarabunPSK" w:hAnsi="TH SarabunPSK" w:cs="TH SarabunPSK"/>
          <w:b/>
          <w:bCs/>
          <w:sz w:val="28"/>
          <w:cs/>
        </w:rPr>
        <w:t>3.1</w:t>
      </w:r>
      <w:r>
        <w:rPr>
          <w:rFonts w:hint="cs"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 w:bidi="th-TH"/>
        </w:rPr>
        <w:t>จำนวนนิสิต</w:t>
      </w:r>
    </w:p>
    <w:tbl>
      <w:tblPr>
        <w:tblStyle w:val="8"/>
        <w:tblW w:w="99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  <w:gridCol w:w="900"/>
        <w:gridCol w:w="90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5220" w:type="dxa"/>
            <w:vMerge w:val="restart"/>
            <w:vAlign w:val="center"/>
          </w:tcPr>
          <w:p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จำนวน</w:t>
            </w:r>
          </w:p>
        </w:tc>
        <w:tc>
          <w:tcPr>
            <w:tcW w:w="2880" w:type="dxa"/>
          </w:tcPr>
          <w:p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หมายเหตุ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5220" w:type="dxa"/>
            <w:vMerge w:val="continue"/>
          </w:tcPr>
          <w:p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คน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ร้อยละ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5220" w:type="dxa"/>
          </w:tcPr>
          <w:p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 xml:space="preserve">นิสิตที่ลงทะเบียนเรียน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ณ วันหมดกำหนดวันเพิ่ม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ถอนรายวิชา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sz w:val="28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19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sz w:val="28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100</w:t>
            </w:r>
          </w:p>
        </w:tc>
        <w:tc>
          <w:tcPr>
            <w:tcW w:w="288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5220" w:type="dxa"/>
          </w:tcPr>
          <w:p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 xml:space="preserve">นิสิตที่ถอนรายวิชา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W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sz w:val="28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0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sz w:val="28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0</w:t>
            </w:r>
          </w:p>
        </w:tc>
        <w:tc>
          <w:tcPr>
            <w:tcW w:w="288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5220" w:type="dxa"/>
          </w:tcPr>
          <w:p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3.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นิสิตที่คงอยู่เมื่อสิ้นสุดรายวิชา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sz w:val="28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19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sz w:val="28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100</w:t>
            </w:r>
          </w:p>
        </w:tc>
        <w:tc>
          <w:tcPr>
            <w:tcW w:w="288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5220" w:type="dxa"/>
          </w:tcPr>
          <w:p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นิสิตที่สอบซ่อม หรือสอบแก้ตัว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-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5220" w:type="dxa"/>
          </w:tcPr>
          <w:p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 xml:space="preserve">นิสิตที่ลงทะเบียนซ้ำ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ผู้ที่สอบไม่ผ่าน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-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 w:bidi="th-TH"/>
        </w:rPr>
        <w:t>ร้อยละ เมื่อคิดเทียบกับจำนวน</w:t>
      </w:r>
      <w:r>
        <w:rPr>
          <w:rFonts w:ascii="TH SarabunPSK" w:hAnsi="TH SarabunPSK" w:cs="TH SarabunPSK"/>
          <w:i/>
          <w:iCs/>
          <w:color w:val="FF0000"/>
          <w:cs/>
          <w:lang w:val="th-TH" w:bidi="th-TH"/>
        </w:rPr>
        <w:t xml:space="preserve">นิสิตที่ลงทะเบียนเรียนในข้อ </w:t>
      </w:r>
      <w:r>
        <w:rPr>
          <w:rFonts w:hint="cs" w:ascii="TH SarabunPSK" w:hAnsi="TH SarabunPSK" w:cs="TH SarabunPSK"/>
          <w:i/>
          <w:iCs/>
          <w:color w:val="FF0000"/>
          <w:cs/>
        </w:rPr>
        <w:t>1</w:t>
      </w:r>
    </w:p>
    <w:p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hint="cs" w:ascii="TH SarabunPSK" w:hAnsi="TH SarabunPSK" w:cs="TH SarabunPSK"/>
          <w:b/>
          <w:bCs/>
          <w:sz w:val="28"/>
          <w:cs/>
        </w:rPr>
        <w:t>3.2</w:t>
      </w:r>
      <w:r>
        <w:rPr>
          <w:rFonts w:hint="cs"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 w:bidi="th-TH"/>
        </w:rPr>
        <w:t xml:space="preserve">การกระจายของระดับคะแนน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 w:bidi="th-TH"/>
        </w:rPr>
        <w:t>เกรด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 w:bidi="th-TH"/>
        </w:rPr>
        <w:t>หลังซ่อม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*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 w:bidi="th-TH"/>
        </w:rPr>
        <w:t>เลือกตอบข้อมูลในข้อ ก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.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 w:bidi="th-TH"/>
        </w:rPr>
        <w:t>หรือ ข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</w:p>
    <w:p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 w:bidi="th-TH"/>
        </w:rPr>
        <w:t>ก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sz w:val="28"/>
          <w:cs/>
          <w:lang w:val="th-TH" w:bidi="th-TH"/>
        </w:rPr>
        <w:t xml:space="preserve">ตัดสินผลเป็นเกรดที่มีแต้มประจำ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- </w:t>
      </w:r>
      <w:r>
        <w:rPr>
          <w:rFonts w:ascii="TH SarabunPSK" w:hAnsi="TH SarabunPSK" w:cs="TH SarabunPSK"/>
          <w:b/>
          <w:bCs/>
          <w:sz w:val="28"/>
        </w:rPr>
        <w:t>F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8"/>
        <w:tblW w:w="5000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629"/>
        <w:gridCol w:w="642"/>
        <w:gridCol w:w="656"/>
        <w:gridCol w:w="654"/>
        <w:gridCol w:w="646"/>
        <w:gridCol w:w="688"/>
        <w:gridCol w:w="700"/>
        <w:gridCol w:w="579"/>
        <w:gridCol w:w="585"/>
        <w:gridCol w:w="600"/>
        <w:gridCol w:w="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355" w:type="pct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ข้อมูล</w:t>
            </w:r>
          </w:p>
        </w:tc>
        <w:tc>
          <w:tcPr>
            <w:tcW w:w="3644" w:type="pct"/>
            <w:gridSpan w:val="11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ระดับคะแนน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 xml:space="preserve">เกรด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น้ำหนักคะแนนของเกรด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หลังซ่อมแล้ว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55" w:type="pct"/>
            <w:vMerge w:val="continue"/>
            <w:vAlign w:val="center"/>
          </w:tcPr>
          <w:p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6" w:type="pct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3" w:type="pct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2" w:type="pct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8" w:type="pct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4" w:type="pct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7" w:type="pct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299" w:type="pct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รวม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1355" w:type="pct"/>
            <w:vMerge w:val="continue"/>
            <w:vAlign w:val="center"/>
          </w:tcPr>
          <w:p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>
            <w:pPr>
              <w:spacing w:after="0" w:line="240" w:lineRule="auto"/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6" w:type="pct"/>
            <w:vAlign w:val="center"/>
          </w:tcPr>
          <w:p>
            <w:pPr>
              <w:spacing w:after="0" w:line="240" w:lineRule="auto"/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3" w:type="pct"/>
            <w:vAlign w:val="center"/>
          </w:tcPr>
          <w:p>
            <w:pPr>
              <w:spacing w:after="0" w:line="240" w:lineRule="auto"/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2" w:type="pct"/>
            <w:vAlign w:val="center"/>
          </w:tcPr>
          <w:p>
            <w:pPr>
              <w:spacing w:after="0" w:line="240" w:lineRule="auto"/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8" w:type="pct"/>
            <w:vAlign w:val="center"/>
          </w:tcPr>
          <w:p>
            <w:pPr>
              <w:spacing w:after="0" w:line="240" w:lineRule="auto"/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>
            <w:pPr>
              <w:spacing w:after="0" w:line="240" w:lineRule="auto"/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>
            <w:pPr>
              <w:spacing w:after="0" w:line="240" w:lineRule="auto"/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4" w:type="pct"/>
            <w:vAlign w:val="center"/>
          </w:tcPr>
          <w:p>
            <w:pPr>
              <w:spacing w:after="0" w:line="240" w:lineRule="auto"/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7" w:type="pct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99" w:type="pct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06" w:type="pct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55" w:type="pct"/>
            <w:vAlign w:val="center"/>
          </w:tcPr>
          <w:p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hint="cs" w:ascii="TH SarabunPSK" w:hAnsi="TH SarabunPSK" w:cs="TH SarabunPSK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 xml:space="preserve">จำนวนนิสิตที่ได้แต่ละเกรด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319" w:type="pct"/>
          </w:tcPr>
          <w:p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sz w:val="28"/>
                <w:highlight w:val="lightGray"/>
                <w:lang w:val="en-US" w:bidi="th-TH"/>
              </w:rPr>
            </w:pPr>
          </w:p>
        </w:tc>
        <w:tc>
          <w:tcPr>
            <w:tcW w:w="326" w:type="pct"/>
          </w:tcPr>
          <w:p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28"/>
                <w:highlight w:val="lightGray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highlight w:val="lightGray"/>
                <w:cs/>
                <w:lang w:val="en-US" w:bidi="th-TH"/>
              </w:rPr>
              <w:t>7</w:t>
            </w:r>
          </w:p>
        </w:tc>
        <w:tc>
          <w:tcPr>
            <w:tcW w:w="333" w:type="pct"/>
          </w:tcPr>
          <w:p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sz w:val="28"/>
                <w:highlight w:val="lightGray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highlight w:val="lightGray"/>
                <w:cs/>
                <w:lang w:val="en-US" w:bidi="th-TH"/>
              </w:rPr>
              <w:t>12</w:t>
            </w:r>
          </w:p>
        </w:tc>
        <w:tc>
          <w:tcPr>
            <w:tcW w:w="332" w:type="pct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28"/>
                <w:lang w:val="en-US" w:bidi="th-TH"/>
              </w:rPr>
            </w:pPr>
          </w:p>
        </w:tc>
        <w:tc>
          <w:tcPr>
            <w:tcW w:w="297" w:type="pct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sz w:val="28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55" w:type="pct"/>
            <w:vAlign w:val="center"/>
          </w:tcPr>
          <w:p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hint="cs" w:ascii="TH SarabunPSK" w:hAnsi="TH SarabunPSK" w:cs="TH SarabunPSK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>นิสิตที่ได้แต่ละเกรด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 w:type="textWrapping"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>ร้อยละของนิสิตที่ลงทะเบียนเรียนทั้งหมด</w:t>
            </w:r>
          </w:p>
        </w:tc>
        <w:tc>
          <w:tcPr>
            <w:tcW w:w="319" w:type="pct"/>
          </w:tcPr>
          <w:p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sz w:val="28"/>
                <w:highlight w:val="lightGray"/>
                <w:lang w:val="en-US" w:bidi="th-TH"/>
              </w:rPr>
            </w:pPr>
          </w:p>
        </w:tc>
        <w:tc>
          <w:tcPr>
            <w:tcW w:w="326" w:type="pct"/>
          </w:tcPr>
          <w:p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sz w:val="28"/>
                <w:highlight w:val="lightGray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highlight w:val="lightGray"/>
                <w:cs/>
                <w:lang w:val="en-US" w:bidi="th-TH"/>
              </w:rPr>
              <w:t>37</w:t>
            </w:r>
          </w:p>
        </w:tc>
        <w:tc>
          <w:tcPr>
            <w:tcW w:w="333" w:type="pct"/>
          </w:tcPr>
          <w:p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sz w:val="28"/>
                <w:highlight w:val="lightGray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highlight w:val="lightGray"/>
                <w:cs/>
                <w:lang w:val="en-US" w:bidi="th-TH"/>
              </w:rPr>
              <w:t>63</w:t>
            </w:r>
          </w:p>
        </w:tc>
        <w:tc>
          <w:tcPr>
            <w:tcW w:w="332" w:type="pct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sz w:val="28"/>
                <w:lang w:val="en-US" w:bidi="th-TH"/>
              </w:rPr>
            </w:pPr>
          </w:p>
        </w:tc>
        <w:tc>
          <w:tcPr>
            <w:tcW w:w="297" w:type="pct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55" w:type="pct"/>
            <w:vAlign w:val="center"/>
          </w:tcPr>
          <w:p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hint="cs" w:ascii="TH SarabunPSK" w:hAnsi="TH SarabunPSK" w:cs="TH SarabunPSK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 xml:space="preserve">จำนวนนิสิตที่ได้เกรด </w:t>
            </w:r>
            <w:r>
              <w:rPr>
                <w:rFonts w:ascii="TH SarabunPSK" w:hAnsi="TH SarabunPSK" w:cs="TH SarabunPSK"/>
                <w:sz w:val="26"/>
                <w:szCs w:val="26"/>
              </w:rPr>
              <w:t>A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- </w:t>
            </w:r>
            <w:r>
              <w:rPr>
                <w:rFonts w:ascii="TH SarabunPSK" w:hAnsi="TH SarabunPSK" w:cs="TH SarabunPSK"/>
                <w:sz w:val="26"/>
                <w:szCs w:val="26"/>
              </w:rPr>
              <w:t>F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sz w:val="28"/>
                <w:highlight w:val="lightGray"/>
                <w:lang w:val="en-US" w:bidi="th-TH"/>
              </w:rPr>
            </w:pPr>
          </w:p>
        </w:tc>
        <w:tc>
          <w:tcPr>
            <w:tcW w:w="326" w:type="pct"/>
          </w:tcPr>
          <w:p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28"/>
                <w:highlight w:val="lightGray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highlight w:val="lightGray"/>
                <w:cs/>
                <w:lang w:val="en-US" w:bidi="th-TH"/>
              </w:rPr>
              <w:t>7</w:t>
            </w:r>
          </w:p>
        </w:tc>
        <w:tc>
          <w:tcPr>
            <w:tcW w:w="333" w:type="pct"/>
          </w:tcPr>
          <w:p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sz w:val="28"/>
                <w:highlight w:val="lightGray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highlight w:val="lightGray"/>
                <w:cs/>
                <w:lang w:val="en-US" w:bidi="th-TH"/>
              </w:rPr>
              <w:t>12</w:t>
            </w:r>
          </w:p>
        </w:tc>
        <w:tc>
          <w:tcPr>
            <w:tcW w:w="332" w:type="pct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28"/>
                <w:lang w:val="en-US" w:bidi="th-TH"/>
              </w:rPr>
            </w:pPr>
          </w:p>
        </w:tc>
        <w:tc>
          <w:tcPr>
            <w:tcW w:w="297" w:type="pct"/>
            <w:shd w:val="pct25" w:color="auto" w:fill="auto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shd w:val="pct25" w:color="auto" w:fill="auto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sz w:val="28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55" w:type="pct"/>
            <w:vAlign w:val="center"/>
          </w:tcPr>
          <w:p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hint="cs" w:ascii="TH SarabunPSK" w:hAnsi="TH SarabunPSK" w:cs="TH SarabunPSK"/>
                <w:sz w:val="26"/>
                <w:szCs w:val="26"/>
                <w:cs/>
              </w:rPr>
              <w:t>4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 xml:space="preserve">น้ำหนักคะแนนของเกรด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 w:type="textWrapping"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>คูณ จำนวนนิสิตที่ได้เกรดนั้น ๆ</w:t>
            </w:r>
          </w:p>
        </w:tc>
        <w:tc>
          <w:tcPr>
            <w:tcW w:w="319" w:type="pct"/>
          </w:tcPr>
          <w:p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sz w:val="28"/>
                <w:highlight w:val="lightGray"/>
                <w:lang w:val="en-US" w:bidi="th-TH"/>
              </w:rPr>
            </w:pPr>
          </w:p>
        </w:tc>
        <w:tc>
          <w:tcPr>
            <w:tcW w:w="326" w:type="pct"/>
          </w:tcPr>
          <w:p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sz w:val="28"/>
                <w:highlight w:val="lightGray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highlight w:val="lightGray"/>
                <w:cs/>
                <w:lang w:val="en-US" w:bidi="th-TH"/>
              </w:rPr>
              <w:t>24.5</w:t>
            </w:r>
          </w:p>
        </w:tc>
        <w:tc>
          <w:tcPr>
            <w:tcW w:w="333" w:type="pct"/>
          </w:tcPr>
          <w:p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sz w:val="28"/>
                <w:highlight w:val="lightGray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highlight w:val="lightGray"/>
                <w:cs/>
                <w:lang w:val="en-US" w:bidi="th-TH"/>
              </w:rPr>
              <w:t>36.0</w:t>
            </w:r>
          </w:p>
        </w:tc>
        <w:tc>
          <w:tcPr>
            <w:tcW w:w="332" w:type="pct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28"/>
                <w:lang w:val="en-US" w:bidi="th-TH"/>
              </w:rPr>
            </w:pPr>
          </w:p>
        </w:tc>
        <w:tc>
          <w:tcPr>
            <w:tcW w:w="297" w:type="pct"/>
            <w:shd w:val="pct25" w:color="auto" w:fill="auto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shd w:val="pct25" w:color="auto" w:fill="auto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sz w:val="28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60.5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55" w:type="pct"/>
            <w:vAlign w:val="center"/>
          </w:tcPr>
          <w:p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hint="cs" w:ascii="TH SarabunPSK" w:hAnsi="TH SarabunPSK" w:cs="TH SarabunPSK"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 xml:space="preserve">ค่าเฉลี่ยรวมของเกรดนิสิตทั้งชั้นปี </w:t>
            </w:r>
          </w:p>
        </w:tc>
        <w:tc>
          <w:tcPr>
            <w:tcW w:w="3237" w:type="pct"/>
            <w:gridSpan w:val="10"/>
            <w:shd w:val="pct20" w:color="auto" w:fill="auto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 xml:space="preserve">วิธีคำนวณ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 xml:space="preserve">ผลรวมในข้อ </w:t>
            </w:r>
            <w:r>
              <w:rPr>
                <w:rFonts w:hint="cs" w:ascii="TH SarabunPSK" w:hAnsi="TH SarabunPSK" w:cs="TH SarabunPSK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/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 xml:space="preserve">ผลรวมในข้อ </w:t>
            </w:r>
            <w:r>
              <w:rPr>
                <w:rFonts w:hint="cs"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406" w:type="pct"/>
          </w:tcPr>
          <w:p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000" w:type="pct"/>
            <w:gridSpan w:val="12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หมายเหตุ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 xml:space="preserve">รายวิชากำหนดเกณฑ์ตัดสินการผ่านการประเมินผลที่ เกรด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>
              <w:rPr>
                <w:rFonts w:hint="default" w:ascii="TH SarabunPSK" w:hAnsi="TH SarabunPSK" w:cs="TH SarabunPSK"/>
                <w:sz w:val="28"/>
                <w:cs w:val="0"/>
                <w:lang w:val="en-US"/>
              </w:rPr>
              <w:t>B</w:t>
            </w:r>
          </w:p>
        </w:tc>
      </w:tr>
    </w:tbl>
    <w:p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 w:bidi="th-TH"/>
        </w:rPr>
        <w:t>ข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sz w:val="28"/>
          <w:cs/>
          <w:lang w:val="th-TH" w:bidi="th-TH"/>
        </w:rPr>
        <w:t xml:space="preserve">ตัดสินผลเป็น </w:t>
      </w:r>
      <w:r>
        <w:rPr>
          <w:rFonts w:ascii="TH SarabunPSK" w:hAnsi="TH SarabunPSK" w:cs="TH SarabunPSK"/>
          <w:b/>
          <w:bCs/>
          <w:sz w:val="28"/>
        </w:rPr>
        <w:t>VG,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 xml:space="preserve">G, S, U </w:t>
      </w:r>
      <w:r>
        <w:rPr>
          <w:rFonts w:ascii="TH SarabunPSK" w:hAnsi="TH SarabunPSK" w:cs="TH SarabunPSK"/>
          <w:b/>
          <w:bCs/>
          <w:sz w:val="28"/>
          <w:cs/>
          <w:lang w:val="th-TH" w:bidi="th-TH"/>
        </w:rPr>
        <w:t xml:space="preserve">ซึ่งไม่มีแต้มประจำ </w:t>
      </w:r>
    </w:p>
    <w:tbl>
      <w:tblPr>
        <w:tblStyle w:val="8"/>
        <w:tblW w:w="5000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2"/>
        <w:gridCol w:w="560"/>
        <w:gridCol w:w="560"/>
        <w:gridCol w:w="560"/>
        <w:gridCol w:w="560"/>
        <w:gridCol w:w="562"/>
        <w:gridCol w:w="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223" w:type="pct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ข้อมูล</w:t>
            </w:r>
          </w:p>
        </w:tc>
        <w:tc>
          <w:tcPr>
            <w:tcW w:w="1421" w:type="pct"/>
            <w:gridSpan w:val="5"/>
          </w:tcPr>
          <w:p>
            <w:pPr>
              <w:spacing w:after="0" w:line="240" w:lineRule="auto"/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รวม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223" w:type="pct"/>
            <w:vMerge w:val="continue"/>
            <w:vAlign w:val="center"/>
          </w:tcPr>
          <w:p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 w:val="continue"/>
          </w:tcPr>
          <w:p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223" w:type="pct"/>
            <w:vAlign w:val="center"/>
          </w:tcPr>
          <w:p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 xml:space="preserve">จำนวนนิสิตที่ได้แต่ละระดับ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คน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84" w:type="pct"/>
          </w:tcPr>
          <w:p>
            <w:pPr>
              <w:spacing w:after="0" w:line="240" w:lineRule="auto"/>
              <w:ind w:left="-17" w:hanging="5"/>
              <w:jc w:val="center"/>
              <w:rPr>
                <w:rFonts w:hint="cs" w:ascii="TH SarabunPSK" w:hAnsi="TH SarabunPSK" w:cs="TH SarabunPSK"/>
                <w:sz w:val="28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bidi="th-TH"/>
              </w:rPr>
              <w:t>-</w:t>
            </w:r>
          </w:p>
        </w:tc>
        <w:tc>
          <w:tcPr>
            <w:tcW w:w="284" w:type="pct"/>
          </w:tcPr>
          <w:p>
            <w:pPr>
              <w:spacing w:after="0" w:line="240" w:lineRule="auto"/>
              <w:ind w:left="-17" w:hanging="5"/>
              <w:jc w:val="center"/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bidi="th-TH"/>
              </w:rPr>
              <w:t>-</w:t>
            </w:r>
          </w:p>
        </w:tc>
        <w:tc>
          <w:tcPr>
            <w:tcW w:w="284" w:type="pct"/>
          </w:tcPr>
          <w:p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bidi="th-TH"/>
              </w:rPr>
              <w:t>-</w:t>
            </w:r>
          </w:p>
        </w:tc>
        <w:tc>
          <w:tcPr>
            <w:tcW w:w="284" w:type="pct"/>
          </w:tcPr>
          <w:p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bidi="th-TH"/>
              </w:rPr>
              <w:t>-</w:t>
            </w:r>
          </w:p>
        </w:tc>
        <w:tc>
          <w:tcPr>
            <w:tcW w:w="285" w:type="pct"/>
          </w:tcPr>
          <w:p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bidi="th-TH"/>
              </w:rPr>
              <w:t>-</w:t>
            </w:r>
          </w:p>
        </w:tc>
        <w:tc>
          <w:tcPr>
            <w:tcW w:w="355" w:type="pct"/>
          </w:tcPr>
          <w:p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223" w:type="pct"/>
            <w:vAlign w:val="center"/>
          </w:tcPr>
          <w:p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นิสิตที่ได้แต่ละระดับ คิดเป็นร้อยละของนิสิตที่ลงทะเบียนเรียนทั้งหมด</w:t>
            </w:r>
          </w:p>
        </w:tc>
        <w:tc>
          <w:tcPr>
            <w:tcW w:w="284" w:type="pct"/>
          </w:tcPr>
          <w:p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bidi="th-TH"/>
              </w:rPr>
              <w:t>-</w:t>
            </w:r>
          </w:p>
        </w:tc>
        <w:tc>
          <w:tcPr>
            <w:tcW w:w="284" w:type="pct"/>
          </w:tcPr>
          <w:p>
            <w:pPr>
              <w:spacing w:after="0" w:line="240" w:lineRule="auto"/>
              <w:ind w:left="-17" w:hanging="5"/>
              <w:jc w:val="center"/>
              <w:rPr>
                <w:rFonts w:hint="default" w:ascii="TH SarabunPSK" w:hAnsi="TH SarabunPSK" w:cs="TH SarabunPSK"/>
                <w:sz w:val="28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bidi="th-TH"/>
              </w:rPr>
              <w:t>-</w:t>
            </w:r>
          </w:p>
        </w:tc>
        <w:tc>
          <w:tcPr>
            <w:tcW w:w="284" w:type="pct"/>
          </w:tcPr>
          <w:p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bidi="th-TH"/>
              </w:rPr>
              <w:t>-</w:t>
            </w:r>
          </w:p>
        </w:tc>
        <w:tc>
          <w:tcPr>
            <w:tcW w:w="284" w:type="pct"/>
          </w:tcPr>
          <w:p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bidi="th-TH"/>
              </w:rPr>
              <w:t>-</w:t>
            </w:r>
          </w:p>
        </w:tc>
        <w:tc>
          <w:tcPr>
            <w:tcW w:w="285" w:type="pct"/>
          </w:tcPr>
          <w:p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bidi="th-TH"/>
              </w:rPr>
              <w:t>-</w:t>
            </w:r>
          </w:p>
        </w:tc>
        <w:tc>
          <w:tcPr>
            <w:tcW w:w="355" w:type="pct"/>
          </w:tcPr>
          <w:p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223" w:type="pct"/>
            <w:vAlign w:val="center"/>
          </w:tcPr>
          <w:p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 xml:space="preserve">จำนวนนิสิตที่ได้ผลการเรียนเป็น </w:t>
            </w:r>
            <w:r>
              <w:rPr>
                <w:rFonts w:ascii="TH SarabunPSK" w:hAnsi="TH SarabunPSK" w:cs="TH SarabunPSK"/>
                <w:sz w:val="28"/>
              </w:rPr>
              <w:t>U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คิดเป็นร้อยละของนิสิตที่ลงทะเบียนเรียนทั้งหมด</w:t>
            </w:r>
          </w:p>
        </w:tc>
        <w:tc>
          <w:tcPr>
            <w:tcW w:w="284" w:type="pct"/>
          </w:tcPr>
          <w:p>
            <w:pPr>
              <w:spacing w:after="0" w:line="240" w:lineRule="auto"/>
              <w:ind w:left="-17" w:hanging="5"/>
              <w:jc w:val="center"/>
              <w:rPr>
                <w:rFonts w:hint="default"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bidi="th-TH"/>
              </w:rPr>
              <w:t>-</w:t>
            </w:r>
          </w:p>
        </w:tc>
        <w:tc>
          <w:tcPr>
            <w:tcW w:w="284" w:type="pct"/>
          </w:tcPr>
          <w:p>
            <w:pPr>
              <w:spacing w:after="0" w:line="240" w:lineRule="auto"/>
              <w:ind w:left="-17" w:hanging="5"/>
              <w:jc w:val="center"/>
              <w:rPr>
                <w:rFonts w:hint="default" w:ascii="TH SarabunPSK" w:hAnsi="TH SarabunPSK" w:cs="TH SarabunPSK"/>
                <w:sz w:val="28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bidi="th-TH"/>
              </w:rPr>
              <w:t>-</w:t>
            </w:r>
          </w:p>
        </w:tc>
        <w:tc>
          <w:tcPr>
            <w:tcW w:w="284" w:type="pct"/>
          </w:tcPr>
          <w:p>
            <w:pPr>
              <w:spacing w:after="0" w:line="240" w:lineRule="auto"/>
              <w:ind w:left="-17" w:hanging="5"/>
              <w:jc w:val="center"/>
              <w:rPr>
                <w:rFonts w:hint="default"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bidi="th-TH"/>
              </w:rPr>
              <w:t>-</w:t>
            </w:r>
          </w:p>
        </w:tc>
        <w:tc>
          <w:tcPr>
            <w:tcW w:w="284" w:type="pct"/>
          </w:tcPr>
          <w:p>
            <w:pPr>
              <w:spacing w:after="0" w:line="240" w:lineRule="auto"/>
              <w:ind w:left="-17" w:hanging="5"/>
              <w:jc w:val="center"/>
              <w:rPr>
                <w:rFonts w:hint="default"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bidi="th-TH"/>
              </w:rPr>
              <w:t>-</w:t>
            </w:r>
          </w:p>
        </w:tc>
        <w:tc>
          <w:tcPr>
            <w:tcW w:w="285" w:type="pct"/>
          </w:tcPr>
          <w:p>
            <w:pPr>
              <w:spacing w:after="0" w:line="240" w:lineRule="auto"/>
              <w:ind w:left="-17" w:hanging="5"/>
              <w:jc w:val="center"/>
              <w:rPr>
                <w:rFonts w:hint="default" w:ascii="TH SarabunPSK" w:hAnsi="TH SarabunPSK" w:cs="TH SarabunPSK"/>
                <w:sz w:val="28"/>
                <w:cs/>
                <w:lang w:val="en-US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bidi="th-TH"/>
              </w:rPr>
              <w:t>-</w:t>
            </w:r>
          </w:p>
        </w:tc>
        <w:tc>
          <w:tcPr>
            <w:tcW w:w="355" w:type="pct"/>
          </w:tcPr>
          <w:p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  <w:bookmarkStart w:id="1" w:name="_GoBack"/>
      <w:bookmarkEnd w:id="1"/>
    </w:p>
    <w:p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hint="cs" w:ascii="TH SarabunPSK" w:hAnsi="TH SarabunPSK" w:cs="TH SarabunPSK"/>
          <w:b/>
          <w:bCs/>
          <w:sz w:val="28"/>
          <w:cs/>
        </w:rPr>
        <w:t>3.3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 w:bidi="th-TH"/>
        </w:rPr>
        <w:t xml:space="preserve">ระดับคะแนนเฉลี่ยทั้งชั้นปี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 w:bidi="th-TH"/>
        </w:rPr>
        <w:t>เกรด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 w:bidi="th-TH"/>
        </w:rPr>
        <w:t xml:space="preserve">จากการตัดสินผล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 w:bidi="th-TH"/>
        </w:rPr>
        <w:t xml:space="preserve">จากข้อมูลที่คำนวณได้จากตาราง </w:t>
      </w:r>
      <w:r>
        <w:rPr>
          <w:rFonts w:ascii="TH SarabunPSK" w:hAnsi="TH SarabunPSK" w:cs="TH SarabunPSK"/>
          <w:i/>
          <w:iCs/>
          <w:color w:val="FF0000"/>
          <w:sz w:val="28"/>
        </w:rPr>
        <w:t>3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>
        <w:rPr>
          <w:rFonts w:ascii="TH SarabunPSK" w:hAnsi="TH SarabunPSK" w:cs="TH SarabunPSK"/>
          <w:i/>
          <w:iCs/>
          <w:color w:val="FF0000"/>
          <w:sz w:val="28"/>
        </w:rPr>
        <w:t>2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 w:bidi="th-TH"/>
        </w:rPr>
        <w:t>ก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.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 w:bidi="th-TH"/>
        </w:rPr>
        <w:t xml:space="preserve">ข้อ </w:t>
      </w:r>
      <w:r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ascii="TH SarabunPSK" w:hAnsi="TH SarabunPSK" w:cs="Angsana New"/>
            <w:sz w:val="28"/>
            <w:highlight w:val="black"/>
            <w:cs/>
          </w:rPr>
        </w:sdtEndPr>
        <w:sdtContent>
          <w:r>
            <w:rPr>
              <w:rFonts w:ascii="MS Gothic" w:hAnsi="MS Gothic" w:eastAsia="MS Gothic" w:cs="Angsana New"/>
              <w:sz w:val="28"/>
              <w:szCs w:val="28"/>
              <w:highlight w:val="black"/>
              <w:cs/>
              <w:lang w:val="en-US" w:eastAsia="en-US" w:bidi="th-TH"/>
            </w:rPr>
            <w:t>☐</w:t>
          </w:r>
        </w:sdtContent>
      </w:sdt>
      <w:r>
        <w:rPr>
          <w:rFonts w:ascii="TH SarabunPSK" w:hAnsi="TH SarabunPSK" w:cs="TH SarabunPSK"/>
          <w:highlight w:val="black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ค่าเฉลี่ยรวมของเกรดมีค่าระหว่าง </w:t>
      </w:r>
      <w:r>
        <w:rPr>
          <w:rFonts w:hint="cs" w:ascii="TH SarabunPSK" w:hAnsi="TH SarabunPSK" w:cs="TH SarabunPSK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2.5</w:t>
      </w:r>
      <w:r>
        <w:rPr>
          <w:rFonts w:ascii="TH SarabunPSK" w:hAnsi="TH SarabunPSK" w:cs="TH SarabunPSK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ถึง </w:t>
      </w:r>
      <w:r>
        <w:rPr>
          <w:rFonts w:hint="cs" w:ascii="TH SarabunPSK" w:hAnsi="TH SarabunPSK" w:cs="TH SarabunPSK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3.5</w:t>
      </w:r>
      <w:r>
        <w:rPr>
          <w:rFonts w:ascii="TH SarabunPSK" w:hAnsi="TH SarabunPSK" w:cs="TH SarabunPSK"/>
          <w:cs/>
        </w:rPr>
        <w:t xml:space="preserve">   </w:t>
      </w:r>
    </w:p>
    <w:p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highlight w:val="none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ascii="TH SarabunPSK" w:hAnsi="TH SarabunPSK" w:cs="Angsana New"/>
            <w:sz w:val="28"/>
            <w:highlight w:val="none"/>
            <w:cs/>
          </w:rPr>
        </w:sdtEndPr>
        <w:sdtContent>
          <w:r>
            <w:rPr>
              <w:rFonts w:ascii="MS Gothic" w:hAnsi="MS Gothic" w:eastAsia="MS Gothic" w:cs="Angsana New"/>
              <w:sz w:val="28"/>
              <w:szCs w:val="28"/>
              <w:highlight w:val="none"/>
              <w:cs/>
              <w:lang w:val="en-US" w:eastAsia="en-US" w:bidi="th-TH"/>
            </w:rPr>
            <w:t>☐</w:t>
          </w:r>
        </w:sdtContent>
      </w:sdt>
      <w:r>
        <w:rPr>
          <w:rFonts w:ascii="TH SarabunPSK" w:hAnsi="TH SarabunPSK" w:cs="TH SarabunPSK"/>
          <w:highlight w:val="none"/>
          <w:cs/>
        </w:rPr>
        <w:t xml:space="preserve"> </w:t>
      </w:r>
      <w:r>
        <w:rPr>
          <w:rFonts w:ascii="TH SarabunPSK" w:hAnsi="TH SarabunPSK" w:cs="TH SarabunPSK"/>
          <w:highlight w:val="none"/>
          <w:cs/>
          <w:lang w:val="th-TH" w:bidi="th-TH"/>
        </w:rPr>
        <w:t>ค่</w:t>
      </w:r>
      <w:r>
        <w:rPr>
          <w:rFonts w:ascii="TH SarabunPSK" w:hAnsi="TH SarabunPSK" w:cs="TH SarabunPSK"/>
          <w:cs/>
          <w:lang w:val="th-TH" w:bidi="th-TH"/>
        </w:rPr>
        <w:t xml:space="preserve">าเฉลี่ยรวมของเกรด มีค่าน้อยกว่า </w:t>
      </w:r>
      <w:r>
        <w:rPr>
          <w:rFonts w:hint="cs" w:ascii="TH SarabunPSK" w:hAnsi="TH SarabunPSK" w:cs="TH SarabunPSK"/>
          <w:cs/>
        </w:rPr>
        <w:t>2.5</w:t>
      </w:r>
    </w:p>
    <w:p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ascii="TH SarabunPSK" w:hAnsi="TH SarabunPSK" w:cs="Angsana New"/>
            <w:sz w:val="28"/>
            <w:cs/>
          </w:rPr>
        </w:sdtEndPr>
        <w:sdtContent>
          <w:r>
            <w:rPr>
              <w:rFonts w:ascii="Segoe UI Symbol" w:hAnsi="Segoe UI Symbol" w:eastAsia="MS Gothic" w:cs="Angsana New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  <w:lang w:val="th-TH" w:bidi="th-TH"/>
        </w:rPr>
        <w:t xml:space="preserve">ค่าเฉลี่ยรวมของเกรด มีค่ามากกว่า </w:t>
      </w:r>
      <w:r>
        <w:rPr>
          <w:rFonts w:hint="cs" w:ascii="TH SarabunPSK" w:hAnsi="TH SarabunPSK" w:cs="TH SarabunPSK"/>
          <w:cs/>
        </w:rPr>
        <w:t>3.5</w:t>
      </w:r>
    </w:p>
    <w:p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ascii="TH SarabunPSK" w:hAnsi="TH SarabunPSK" w:cs="Angsana New"/>
            <w:sz w:val="28"/>
            <w:cs/>
          </w:rPr>
        </w:sdtEndPr>
        <w:sdtContent>
          <w:r>
            <w:rPr>
              <w:rFonts w:ascii="Segoe UI Symbol" w:hAnsi="Segoe UI Symbol" w:eastAsia="MS Gothic" w:cs="Angsana New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NA</w:t>
      </w:r>
      <w:r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  <w:cs/>
          <w:lang w:val="th-TH" w:bidi="th-TH"/>
        </w:rPr>
        <w:t>ถ้ารายวิชากำหนดการตัดสินผลเป็น</w:t>
      </w:r>
      <w:r>
        <w:rPr>
          <w:rFonts w:ascii="TH SarabunPSK" w:hAnsi="TH SarabunPSK" w:cs="TH SarabunPSK"/>
          <w:sz w:val="28"/>
        </w:rPr>
        <w:t xml:space="preserve"> VG, G, S, U</w:t>
      </w:r>
      <w:r>
        <w:rPr>
          <w:rFonts w:ascii="TH SarabunPSK" w:hAnsi="TH SarabunPSK" w:cs="TH SarabunPSK"/>
          <w:sz w:val="28"/>
          <w:cs/>
        </w:rPr>
        <w:t>)</w:t>
      </w:r>
    </w:p>
    <w:p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hint="cs" w:ascii="TH SarabunPSK" w:hAnsi="TH SarabunPSK" w:cs="TH SarabunPSK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 w:bidi="th-TH"/>
        </w:rPr>
        <w:t>ปัจจัยที่ทำให้ค่าเฉลี่ยรวมของเกรดผิดปกติ</w:t>
      </w:r>
      <w:bookmarkStart w:id="0" w:name="_Hlk8909670"/>
    </w:p>
    <w:p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 w:bidi="th-TH"/>
        </w:rPr>
        <w:t xml:space="preserve">เกรดที่มีแต้มประจำ มีค่าเฉลี่ยรวมผิดปกติ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  <w:lang w:val="th-TH" w:bidi="th-TH"/>
        </w:rPr>
        <w:t xml:space="preserve">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 w:bidi="th-TH"/>
        </w:rPr>
        <w:t xml:space="preserve">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>)</w:t>
      </w:r>
    </w:p>
    <w:p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hint="cs" w:ascii="TH SarabunPSK" w:hAnsi="TH SarabunPSK" w:cs="TH SarabunPSK"/>
          <w:sz w:val="28"/>
          <w:lang w:bidi="th-TH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hint="cs" w:ascii="TH SarabunPSK" w:hAnsi="TH SarabunPSK" w:cs="TH SarabunPSK"/>
          <w:sz w:val="28"/>
          <w:cs/>
          <w:lang w:val="en-US" w:bidi="th-TH"/>
        </w:rPr>
        <w:t>-</w:t>
      </w:r>
    </w:p>
    <w:p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hint="cs" w:ascii="TH SarabunPSK" w:hAnsi="TH SarabunPSK" w:cs="TH SarabunPSK"/>
          <w:sz w:val="28"/>
          <w:lang w:bidi="th-TH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hint="cs" w:ascii="TH SarabunPSK" w:hAnsi="TH SarabunPSK" w:cs="TH SarabunPSK"/>
          <w:sz w:val="28"/>
          <w:cs/>
          <w:lang w:val="en-US" w:bidi="th-TH"/>
        </w:rPr>
        <w:t>-</w:t>
      </w:r>
    </w:p>
    <w:p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hint="cs" w:ascii="TH SarabunPSK" w:hAnsi="TH SarabunPSK" w:cs="TH SarabunPSK"/>
          <w:sz w:val="28"/>
          <w:cs/>
        </w:rPr>
        <w:t>3.4.2</w:t>
      </w:r>
      <w:r>
        <w:rPr>
          <w:rFonts w:hint="cs"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 w:bidi="th-TH"/>
        </w:rPr>
        <w:t xml:space="preserve">รายวิชาที่ไม่มีแต้มประจำเป็น  </w:t>
      </w:r>
      <w:r>
        <w:rPr>
          <w:rFonts w:ascii="TH SarabunPSK" w:hAnsi="TH SarabunPSK" w:cs="TH SarabunPSK"/>
          <w:sz w:val="28"/>
        </w:rPr>
        <w:t>S U</w:t>
      </w:r>
      <w:r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  <w:cs/>
          <w:lang w:val="th-TH" w:bidi="th-TH"/>
        </w:rPr>
        <w:t xml:space="preserve">เช่น </w:t>
      </w:r>
      <w:r>
        <w:rPr>
          <w:rFonts w:ascii="TH SarabunPSK" w:hAnsi="TH SarabunPSK" w:cs="TH SarabunPSK"/>
          <w:sz w:val="28"/>
        </w:rPr>
        <w:t>S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 w:bidi="th-TH"/>
        </w:rPr>
        <w:t xml:space="preserve">มากกว่า </w:t>
      </w:r>
      <w:r>
        <w:rPr>
          <w:rFonts w:hint="cs" w:ascii="TH SarabunPSK" w:hAnsi="TH SarabunPSK" w:cs="TH SarabunPSK"/>
          <w:sz w:val="28"/>
          <w:cs/>
        </w:rPr>
        <w:t>75</w:t>
      </w:r>
      <w:r>
        <w:rPr>
          <w:rFonts w:ascii="TH SarabunPSK" w:hAnsi="TH SarabunPSK" w:cs="TH SarabunPSK"/>
          <w:sz w:val="28"/>
          <w:cs/>
        </w:rPr>
        <w:t xml:space="preserve">% </w:t>
      </w:r>
      <w:r>
        <w:rPr>
          <w:rFonts w:ascii="TH SarabunPSK" w:hAnsi="TH SarabunPSK" w:cs="TH SarabunPSK"/>
          <w:sz w:val="28"/>
          <w:cs/>
          <w:lang w:val="th-TH" w:bidi="th-TH"/>
        </w:rPr>
        <w:t xml:space="preserve">หรือ ได้ </w:t>
      </w:r>
      <w:r>
        <w:rPr>
          <w:rFonts w:ascii="TH SarabunPSK" w:hAnsi="TH SarabunPSK" w:cs="TH SarabunPSK"/>
          <w:sz w:val="28"/>
        </w:rPr>
        <w:t xml:space="preserve">U </w:t>
      </w:r>
      <w:r>
        <w:rPr>
          <w:rFonts w:ascii="TH SarabunPSK" w:hAnsi="TH SarabunPSK" w:cs="TH SarabunPSK"/>
          <w:sz w:val="28"/>
          <w:cs/>
          <w:lang w:val="th-TH" w:bidi="th-TH"/>
        </w:rPr>
        <w:t xml:space="preserve">มากกว่า </w:t>
      </w:r>
      <w:r>
        <w:rPr>
          <w:rFonts w:hint="cs" w:ascii="TH SarabunPSK" w:hAnsi="TH SarabunPSK" w:cs="TH SarabunPSK"/>
          <w:sz w:val="28"/>
          <w:cs/>
        </w:rPr>
        <w:t>25</w:t>
      </w:r>
      <w:r>
        <w:rPr>
          <w:rFonts w:ascii="TH SarabunPSK" w:hAnsi="TH SarabunPSK" w:cs="TH SarabunPSK"/>
          <w:sz w:val="28"/>
          <w:cs/>
        </w:rPr>
        <w:t>%)</w:t>
      </w:r>
    </w:p>
    <w:bookmarkEnd w:id="0"/>
    <w:p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hint="cs" w:ascii="TH SarabunPSK" w:hAnsi="TH SarabunPSK" w:cs="TH SarabunPSK"/>
          <w:sz w:val="28"/>
          <w:lang w:bidi="th-TH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hint="cs" w:ascii="TH SarabunPSK" w:hAnsi="TH SarabunPSK" w:cs="TH SarabunPSK"/>
          <w:sz w:val="28"/>
          <w:cs/>
          <w:lang w:val="en-US" w:bidi="th-TH"/>
        </w:rPr>
        <w:t>-</w:t>
      </w:r>
    </w:p>
    <w:p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hint="cs" w:ascii="TH SarabunPSK" w:hAnsi="TH SarabunPSK" w:cs="TH SarabunPSK"/>
          <w:sz w:val="28"/>
          <w:lang w:bidi="th-TH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hint="cs" w:ascii="TH SarabunPSK" w:hAnsi="TH SarabunPSK" w:cs="TH SarabunPSK"/>
          <w:sz w:val="28"/>
          <w:cs/>
          <w:lang w:val="en-US" w:bidi="th-TH"/>
        </w:rPr>
        <w:t>-</w:t>
      </w:r>
    </w:p>
    <w:p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cs"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3.5</w:t>
      </w:r>
      <w:r>
        <w:rPr>
          <w:rFonts w:hint="cs"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ความคลาดเคลื่อนจากแผนการวัดและประเมินผลลัพธ์การเรียนรู้ที่กำหนดในรายละเอียดของรายวิชา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มคอ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.</w:t>
      </w:r>
      <w:r>
        <w:rPr>
          <w:rFonts w:hint="cs"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3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)</w:t>
      </w:r>
    </w:p>
    <w:tbl>
      <w:tblPr>
        <w:tblStyle w:val="8"/>
        <w:tblW w:w="969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7"/>
        <w:gridCol w:w="785"/>
        <w:gridCol w:w="786"/>
        <w:gridCol w:w="3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4207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มี</w:t>
            </w:r>
          </w:p>
        </w:tc>
        <w:tc>
          <w:tcPr>
            <w:tcW w:w="786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ไม่มี</w:t>
            </w:r>
          </w:p>
        </w:tc>
        <w:tc>
          <w:tcPr>
            <w:tcW w:w="3919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ระบุเหตุผลที่คลาดเคลื่อน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4207" w:type="dxa"/>
            <w:vAlign w:val="center"/>
          </w:tcPr>
          <w:p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  <w:id w:val="-135047765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785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  <w14:textFill>
                      <w14:solidFill>
                        <w14:schemeClr w14:val="tx1"/>
                      </w14:solidFill>
                    </w14:textFill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  <w:id w:val="153068882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786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ascii="Wingdings 2" w:hAnsi="Wingdings 2" w:cs="TH SarabunPSK" w:eastAsiaTheme="minorHAnsi"/>
                    <w:color w:val="000000" w:themeColor="text1"/>
                    <w:sz w:val="28"/>
                    <w:szCs w:val="28"/>
                    <w:lang w:val="en-US" w:eastAsia="en-US" w:bidi="th-TH"/>
                    <w14:textFill>
                      <w14:solidFill>
                        <w14:schemeClr w14:val="tx1"/>
                      </w14:solidFill>
                    </w14:textFill>
                  </w:rPr>
                  <w:t>P</w:t>
                </w:r>
              </w:p>
            </w:tc>
          </w:sdtContent>
        </w:sdt>
        <w:tc>
          <w:tcPr>
            <w:tcW w:w="3919" w:type="dxa"/>
            <w:vAlign w:val="center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4207" w:type="dxa"/>
            <w:vAlign w:val="center"/>
          </w:tcPr>
          <w:p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  <w:id w:val="-189526454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785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  <w14:textFill>
                      <w14:solidFill>
                        <w14:schemeClr w14:val="tx1"/>
                      </w14:solidFill>
                    </w14:textFill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  <w:id w:val="155990096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786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ascii="Wingdings 2" w:hAnsi="Wingdings 2" w:cs="TH SarabunPSK" w:eastAsiaTheme="minorHAnsi"/>
                    <w:color w:val="000000" w:themeColor="text1"/>
                    <w:sz w:val="28"/>
                    <w:szCs w:val="28"/>
                    <w:lang w:val="en-US" w:eastAsia="en-US" w:bidi="th-TH"/>
                    <w14:textFill>
                      <w14:solidFill>
                        <w14:schemeClr w14:val="tx1"/>
                      </w14:solidFill>
                    </w14:textFill>
                  </w:rPr>
                  <w:t>P</w:t>
                </w:r>
              </w:p>
            </w:tc>
          </w:sdtContent>
        </w:sdt>
        <w:tc>
          <w:tcPr>
            <w:tcW w:w="3919" w:type="dxa"/>
            <w:vAlign w:val="center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4207" w:type="dxa"/>
            <w:vAlign w:val="center"/>
          </w:tcPr>
          <w:p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  <w:id w:val="1713372423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785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  <w14:textFill>
                      <w14:solidFill>
                        <w14:schemeClr w14:val="tx1"/>
                      </w14:solidFill>
                    </w14:textFill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  <w:id w:val="208926840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786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ascii="Wingdings 2" w:hAnsi="Wingdings 2" w:cs="TH SarabunPSK" w:eastAsiaTheme="minorHAnsi"/>
                    <w:color w:val="000000" w:themeColor="text1"/>
                    <w:sz w:val="28"/>
                    <w:szCs w:val="28"/>
                    <w:lang w:val="en-US" w:eastAsia="en-US" w:bidi="th-TH"/>
                    <w14:textFill>
                      <w14:solidFill>
                        <w14:schemeClr w14:val="tx1"/>
                      </w14:solidFill>
                    </w14:textFill>
                  </w:rPr>
                  <w:t>P</w:t>
                </w:r>
              </w:p>
            </w:tc>
          </w:sdtContent>
        </w:sdt>
        <w:tc>
          <w:tcPr>
            <w:tcW w:w="3919" w:type="dxa"/>
            <w:vAlign w:val="center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4207" w:type="dxa"/>
            <w:vAlign w:val="center"/>
          </w:tcPr>
          <w:p>
            <w:pPr>
              <w:tabs>
                <w:tab w:val="left" w:pos="214"/>
                <w:tab w:val="left" w:pos="529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  <w:id w:val="142499598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785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  <w14:textFill>
                      <w14:solidFill>
                        <w14:schemeClr w14:val="tx1"/>
                      </w14:solidFill>
                    </w14:textFill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  <w:id w:val="-75524723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786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ascii="Wingdings 2" w:hAnsi="Wingdings 2" w:cs="TH SarabunPSK" w:eastAsiaTheme="minorHAnsi"/>
                    <w:color w:val="000000" w:themeColor="text1"/>
                    <w:sz w:val="28"/>
                    <w:szCs w:val="28"/>
                    <w:lang w:val="en-US" w:eastAsia="en-US" w:bidi="th-TH"/>
                    <w14:textFill>
                      <w14:solidFill>
                        <w14:schemeClr w14:val="tx1"/>
                      </w14:solidFill>
                    </w14:textFill>
                  </w:rPr>
                  <w:t>P</w:t>
                </w:r>
              </w:p>
            </w:tc>
          </w:sdtContent>
        </w:sdt>
        <w:tc>
          <w:tcPr>
            <w:tcW w:w="3919" w:type="dxa"/>
            <w:vAlign w:val="center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207" w:type="dxa"/>
            <w:vAlign w:val="center"/>
          </w:tcPr>
          <w:p>
            <w:pPr>
              <w:tabs>
                <w:tab w:val="left" w:pos="214"/>
                <w:tab w:val="left" w:pos="529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  <w:id w:val="206358659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785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  <w14:textFill>
                      <w14:solidFill>
                        <w14:schemeClr w14:val="tx1"/>
                      </w14:solidFill>
                    </w14:textFill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  <w:id w:val="149252908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786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Fonts w:ascii="Wingdings 2" w:hAnsi="Wingdings 2" w:cs="TH SarabunPSK" w:eastAsiaTheme="minorHAnsi"/>
                    <w:color w:val="000000" w:themeColor="text1"/>
                    <w:sz w:val="28"/>
                    <w:szCs w:val="28"/>
                    <w:lang w:val="en-US" w:eastAsia="en-US" w:bidi="th-TH"/>
                    <w14:textFill>
                      <w14:solidFill>
                        <w14:schemeClr w14:val="tx1"/>
                      </w14:solidFill>
                    </w14:textFill>
                  </w:rPr>
                  <w:t>P</w:t>
                </w:r>
              </w:p>
            </w:tc>
          </w:sdtContent>
        </w:sdt>
        <w:tc>
          <w:tcPr>
            <w:tcW w:w="3919" w:type="dxa"/>
            <w:vAlign w:val="center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ปัญหาและผลกระทบต่อการดำเนินการ</w: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cs"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4.1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b/>
          <w:bCs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ด้านทรัพยากรการเรียนรู้และสิ่งอำนวยความสะดวก</w:t>
      </w:r>
    </w:p>
    <w:tbl>
      <w:tblPr>
        <w:tblStyle w:val="8"/>
        <w:tblW w:w="9630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4"/>
        <w:gridCol w:w="850"/>
        <w:gridCol w:w="851"/>
        <w:gridCol w:w="4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454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ผลกระทบที่เกิดขึ้น และ การแก้ไขปัญหาที่ได้ดำเนินการแล้ว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หรือ แนวทาง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การวางแผนแก้ไขปัญหา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454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นิสิต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ผู้สอน</w:t>
            </w:r>
          </w:p>
        </w:tc>
        <w:tc>
          <w:tcPr>
            <w:tcW w:w="4475" w:type="dxa"/>
            <w:vMerge w:val="continue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54" w:type="dxa"/>
          </w:tcPr>
          <w:p>
            <w:pPr>
              <w:tabs>
                <w:tab w:val="left" w:pos="272"/>
              </w:tabs>
              <w:spacing w:after="0" w:line="240" w:lineRule="auto"/>
              <w:rPr>
                <w:rFonts w:hint="cs"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hint="cs" w:ascii="TH SarabunPSK" w:hAnsi="TH SarabunPSK" w:cs="TH SarabunPSK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  <w:id w:val="-74787665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850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  <w14:textFill>
                      <w14:solidFill>
                        <w14:schemeClr w14:val="tx1"/>
                      </w14:solidFill>
                    </w14:textFill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  <w:id w:val="8346449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  <w14:textFill>
                      <w14:solidFill>
                        <w14:schemeClr w14:val="tx1"/>
                      </w14:solidFill>
                    </w14:textFill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3454" w:type="dxa"/>
          </w:tcPr>
          <w:p>
            <w:pPr>
              <w:tabs>
                <w:tab w:val="left" w:pos="272"/>
              </w:tabs>
              <w:spacing w:after="0" w:line="240" w:lineRule="auto"/>
              <w:rPr>
                <w:rFonts w:hint="cs"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hint="cs" w:ascii="TH SarabunPSK" w:hAnsi="TH SarabunPSK" w:cs="TH SarabunPSK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  <w:id w:val="-175088197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850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  <w14:textFill>
                      <w14:solidFill>
                        <w14:schemeClr w14:val="tx1"/>
                      </w14:solidFill>
                    </w14:textFill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  <w:id w:val="85646561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  <w14:textFill>
                      <w14:solidFill>
                        <w14:schemeClr w14:val="tx1"/>
                      </w14:solidFill>
                    </w14:textFill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cs"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4.2</w:t>
      </w:r>
      <w:r>
        <w:rPr>
          <w:rFonts w:hint="cs"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ด้านการบริหารของรายวิชา </w:t>
      </w:r>
    </w:p>
    <w:tbl>
      <w:tblPr>
        <w:tblStyle w:val="8"/>
        <w:tblW w:w="9630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4"/>
        <w:gridCol w:w="850"/>
        <w:gridCol w:w="851"/>
        <w:gridCol w:w="4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454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ผลกระทบที่เกิดขึ้น และ การแก้ไขปัญหาที่ได้ดำเนินการแล้ว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หรือ แนวทาง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การวางแผนแก้ไขปัญหา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454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นิสิต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ผู้สอน</w:t>
            </w:r>
          </w:p>
        </w:tc>
        <w:tc>
          <w:tcPr>
            <w:tcW w:w="4475" w:type="dxa"/>
            <w:vMerge w:val="continue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54" w:type="dxa"/>
          </w:tcPr>
          <w:p>
            <w:pPr>
              <w:tabs>
                <w:tab w:val="left" w:pos="272"/>
              </w:tabs>
              <w:spacing w:after="0" w:line="240" w:lineRule="auto"/>
              <w:rPr>
                <w:rFonts w:hint="cs"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hint="cs" w:ascii="TH SarabunPSK" w:hAnsi="TH SarabunPSK" w:cs="TH SarabunPSK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  <w:id w:val="12744363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850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  <w14:textFill>
                      <w14:solidFill>
                        <w14:schemeClr w14:val="tx1"/>
                      </w14:solidFill>
                    </w14:textFill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  <w:id w:val="18896132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  <w14:textFill>
                      <w14:solidFill>
                        <w14:schemeClr w14:val="tx1"/>
                      </w14:solidFill>
                    </w14:textFill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3454" w:type="dxa"/>
          </w:tcPr>
          <w:p>
            <w:pPr>
              <w:tabs>
                <w:tab w:val="left" w:pos="272"/>
              </w:tabs>
              <w:spacing w:after="0" w:line="240" w:lineRule="auto"/>
              <w:rPr>
                <w:rFonts w:hint="cs"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hint="cs" w:ascii="TH SarabunPSK" w:hAnsi="TH SarabunPSK" w:cs="TH SarabunPSK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  <w:id w:val="94388315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850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  <w14:textFill>
                      <w14:solidFill>
                        <w14:schemeClr w14:val="tx1"/>
                      </w14:solidFill>
                    </w14:textFill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  <w:id w:val="86316535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  <w14:textFill>
                      <w14:solidFill>
                        <w14:schemeClr w14:val="tx1"/>
                      </w14:solidFill>
                    </w14:textFill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การประเมินรายวิชา</w: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hint="cs"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5.1</w:t>
      </w:r>
      <w:r>
        <w:rPr>
          <w:rFonts w:hint="cs"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การประเมินการจัดการเรียนรู้ของรายวิชา โดยนิสิต</w:t>
      </w:r>
    </w:p>
    <w:p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 w:bidi="th-TH"/>
        </w:rPr>
        <w:t>การประเมินรายวิชาโดยนิสิตตอบแบบประเมินรายวิชา</w:t>
      </w:r>
    </w:p>
    <w:p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 w:bidi="th-TH"/>
        </w:rPr>
        <w:t>ก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 w:bidi="th-TH"/>
        </w:rPr>
        <w:t>การมีส่วนร่วมของนิสิต</w:t>
      </w:r>
    </w:p>
    <w:tbl>
      <w:tblPr>
        <w:tblStyle w:val="8"/>
        <w:tblW w:w="9720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0"/>
        <w:gridCol w:w="1140"/>
        <w:gridCol w:w="1140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6300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hint="cs"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จำนวน</w:t>
            </w:r>
            <w:r>
              <w:rPr>
                <w:rFonts w:hint="cs"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ร้อยละ</w:t>
            </w:r>
          </w:p>
        </w:tc>
        <w:tc>
          <w:tcPr>
            <w:tcW w:w="3420" w:type="dxa"/>
            <w:gridSpan w:val="3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ปีการศึกษา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300" w:type="dxa"/>
            <w:vMerge w:val="continue"/>
          </w:tcPr>
          <w:p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en-US" w:bidi="th-TH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en-US" w:bidi="th-TH"/>
              </w:rPr>
              <w:t>1</w:t>
            </w:r>
          </w:p>
        </w:tc>
        <w:tc>
          <w:tcPr>
            <w:tcW w:w="1140" w:type="dxa"/>
            <w:vAlign w:val="center"/>
          </w:tcPr>
          <w:p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24"/>
                <w:szCs w:val="24"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en-US" w:bidi="th-TH"/>
              </w:rPr>
              <w:t>-</w:t>
            </w:r>
          </w:p>
        </w:tc>
        <w:tc>
          <w:tcPr>
            <w:tcW w:w="1140" w:type="dxa"/>
            <w:vAlign w:val="center"/>
          </w:tcPr>
          <w:p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24"/>
                <w:szCs w:val="24"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en-US" w:bidi="th-TH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6300" w:type="dxa"/>
          </w:tcPr>
          <w:p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hint="cs" w:ascii="TH SarabunPSK" w:hAnsi="TH SarabunPSK" w:cs="TH SarabunPSK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 xml:space="preserve">นิสิตที่ลงทะเบียนเรียนทั้งหมด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</w:p>
        </w:tc>
        <w:tc>
          <w:tcPr>
            <w:tcW w:w="1140" w:type="dxa"/>
          </w:tcPr>
          <w:p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b/>
                <w:bCs/>
                <w:sz w:val="26"/>
                <w:szCs w:val="26"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26"/>
                <w:szCs w:val="26"/>
                <w:cs/>
                <w:lang w:val="en-US" w:bidi="th-TH"/>
              </w:rPr>
              <w:t>19</w:t>
            </w:r>
          </w:p>
        </w:tc>
        <w:tc>
          <w:tcPr>
            <w:tcW w:w="114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6300" w:type="dxa"/>
          </w:tcPr>
          <w:p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hint="cs" w:ascii="TH SarabunPSK" w:hAnsi="TH SarabunPSK" w:cs="TH SarabunPSK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 xml:space="preserve">จำนวนนิสิตที่ร่วมในการตอบแบบประเมิน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140" w:type="dxa"/>
          </w:tcPr>
          <w:p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b/>
                <w:bCs/>
                <w:sz w:val="26"/>
                <w:szCs w:val="26"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26"/>
                <w:szCs w:val="26"/>
                <w:cs/>
                <w:lang w:val="en-US" w:bidi="th-TH"/>
              </w:rPr>
              <w:t>13</w:t>
            </w:r>
          </w:p>
        </w:tc>
        <w:tc>
          <w:tcPr>
            <w:tcW w:w="114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300" w:type="dxa"/>
          </w:tcPr>
          <w:p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hint="cs" w:ascii="TH SarabunPSK" w:hAnsi="TH SarabunPSK" w:cs="TH SarabunPSK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 xml:space="preserve">ร้อยละของนิสิตที่ร่วมในการตอบแบบประเมิน </w:t>
            </w:r>
          </w:p>
          <w:p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>คิดเป็นร้อยละจากจำนวนนิสิตที่ลงทะเบียนเรียนรายวิชาทั้งหมด ในปีการศึกษานั้น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140" w:type="dxa"/>
          </w:tcPr>
          <w:p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b/>
                <w:bCs/>
                <w:sz w:val="26"/>
                <w:szCs w:val="26"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26"/>
                <w:szCs w:val="26"/>
                <w:cs/>
                <w:lang w:val="en-US" w:bidi="th-TH"/>
              </w:rPr>
              <w:t>68</w:t>
            </w:r>
          </w:p>
        </w:tc>
        <w:tc>
          <w:tcPr>
            <w:tcW w:w="114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9720" w:type="dxa"/>
            <w:gridSpan w:val="4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>หมายเหตุ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>คือ ปีล่าสุดที่รายงานผล มคอ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hint="cs" w:ascii="TH SarabunPSK" w:hAnsi="TH SarabunPSK" w:cs="TH SarabunPSK"/>
                <w:sz w:val="26"/>
                <w:szCs w:val="26"/>
                <w:cs/>
              </w:rPr>
              <w:t>5</w:t>
            </w:r>
          </w:p>
        </w:tc>
      </w:tr>
    </w:tbl>
    <w:p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 w:bidi="th-TH"/>
        </w:rPr>
        <w:t>ข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 w:bidi="th-TH"/>
        </w:rPr>
        <w:t>สรุปความคิดเห็นของนิสิต ด้านความพึงพอใจ</w:t>
      </w:r>
      <w:r>
        <w:rPr>
          <w:rFonts w:ascii="TH SarabunPSK" w:hAnsi="TH SarabunPSK" w:cs="TH SarabunPSK"/>
          <w:b/>
          <w:bCs/>
          <w:cs/>
        </w:rPr>
        <w:t>-</w:t>
      </w:r>
      <w:r>
        <w:rPr>
          <w:rFonts w:ascii="TH SarabunPSK" w:hAnsi="TH SarabunPSK" w:cs="TH SarabunPSK"/>
          <w:b/>
          <w:bCs/>
          <w:cs/>
          <w:lang w:val="th-TH" w:bidi="th-TH"/>
        </w:rPr>
        <w:t xml:space="preserve">ไม่พึงพอใจ </w:t>
      </w:r>
    </w:p>
    <w:p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  <w:lang w:val="th-TH" w:bidi="th-TH"/>
        </w:rPr>
        <w:t>จากการใช้</w:t>
      </w:r>
      <w:r>
        <w:rPr>
          <w:rFonts w:ascii="TH SarabunPSK" w:hAnsi="TH SarabunPSK" w:cs="TH SarabunPSK"/>
          <w:sz w:val="28"/>
          <w:cs/>
          <w:lang w:val="th-TH" w:bidi="th-TH"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 w:bidi="th-TH"/>
        </w:rPr>
        <w:t>ระดับ</w:t>
      </w:r>
      <w:r>
        <w:rPr>
          <w:rFonts w:hint="cs"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Cs w:val="22"/>
          <w:cs/>
        </w:rPr>
        <w:t xml:space="preserve">: </w:t>
      </w:r>
    </w:p>
    <w:p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hint="cs" w:ascii="TH SarabunPSK" w:hAnsi="TH SarabunPSK" w:cs="TH SarabunPSK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 w:bidi="th-TH"/>
        </w:rPr>
        <w:t xml:space="preserve">ร้อยละของนิสิตที่พึงพอใจ </w:t>
      </w:r>
    </w:p>
    <w:p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 w:bidi="th-TH"/>
        </w:rPr>
        <w:t xml:space="preserve">คิดจาก ผลรวมร้อยละของนิสิตที่ประเมินระดับ </w:t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 w:bidi="th-TH"/>
        </w:rPr>
        <w:t xml:space="preserve">และ </w:t>
      </w:r>
      <w:r>
        <w:rPr>
          <w:rFonts w:ascii="TH SarabunPSK" w:hAnsi="TH SarabunPSK" w:cs="TH SarabunPSK"/>
          <w:sz w:val="28"/>
        </w:rPr>
        <w:t>5</w:t>
      </w:r>
    </w:p>
    <w:p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hint="cs" w:ascii="TH SarabunPSK" w:hAnsi="TH SarabunPSK" w:cs="TH SarabunPSK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 w:bidi="th-TH"/>
        </w:rPr>
        <w:t xml:space="preserve">ร้อยละของนิสิตที่ไม่พึงพอใจ </w:t>
      </w:r>
    </w:p>
    <w:p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 w:bidi="th-TH"/>
        </w:rPr>
        <w:t xml:space="preserve">คิดจาก ผลรวมร้อยละของนิสิตที่ประเมินระดับ </w:t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 w:bidi="th-TH"/>
        </w:rPr>
        <w:t xml:space="preserve">และ </w:t>
      </w:r>
      <w:r>
        <w:rPr>
          <w:rFonts w:ascii="TH SarabunPSK" w:hAnsi="TH SarabunPSK" w:cs="TH SarabunPSK"/>
          <w:sz w:val="28"/>
        </w:rPr>
        <w:t>2</w:t>
      </w:r>
    </w:p>
    <w:p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 w:bidi="th-TH"/>
        </w:rPr>
        <w:t xml:space="preserve">ค่าเฉลี่ยความพึงพอใจของนิสิต </w:t>
      </w:r>
    </w:p>
    <w:tbl>
      <w:tblPr>
        <w:tblStyle w:val="8"/>
        <w:tblW w:w="988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3150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ร้อยละที่พึงพอใจ</w:t>
            </w:r>
          </w:p>
        </w:tc>
        <w:tc>
          <w:tcPr>
            <w:tcW w:w="2251" w:type="dxa"/>
            <w:gridSpan w:val="3"/>
          </w:tcPr>
          <w:p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ร้อยละไม่พึงพอใจ</w:t>
            </w:r>
          </w:p>
        </w:tc>
        <w:tc>
          <w:tcPr>
            <w:tcW w:w="2232" w:type="dxa"/>
            <w:gridSpan w:val="3"/>
          </w:tcPr>
          <w:p>
            <w:pPr>
              <w:spacing w:after="0" w:line="240" w:lineRule="auto"/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(3)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ค่าเฉลี่ยความพึงพอใจ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3150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>
            <w:pPr>
              <w:spacing w:after="0" w:line="240" w:lineRule="auto"/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ปีการศึกษา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150" w:type="dxa"/>
            <w:vMerge w:val="continue"/>
          </w:tcPr>
          <w:p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after="0" w:line="240" w:lineRule="auto"/>
              <w:ind w:left="-105" w:right="-107"/>
              <w:jc w:val="center"/>
              <w:rPr>
                <w:rFonts w:hint="cs" w:ascii="TH SarabunPSK" w:hAnsi="TH SarabunPSK" w:cs="TH SarabunPSK"/>
                <w:b/>
                <w:bCs/>
                <w:sz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en-US" w:bidi="th-TH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en-US" w:bidi="th-TH"/>
              </w:rPr>
              <w:t>1</w:t>
            </w:r>
          </w:p>
        </w:tc>
        <w:tc>
          <w:tcPr>
            <w:tcW w:w="750" w:type="dxa"/>
            <w:vAlign w:val="center"/>
          </w:tcPr>
          <w:p>
            <w:pPr>
              <w:spacing w:after="0" w:line="240" w:lineRule="auto"/>
              <w:ind w:left="-109" w:right="-112"/>
              <w:jc w:val="center"/>
              <w:rPr>
                <w:rFonts w:hint="cs" w:ascii="TH SarabunPSK" w:hAnsi="TH SarabunPSK" w:cs="TH SarabunPSK"/>
                <w:b/>
                <w:bCs/>
                <w:sz w:val="28"/>
                <w:lang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bidi="th-TH"/>
              </w:rPr>
              <w:t>-</w:t>
            </w:r>
          </w:p>
        </w:tc>
        <w:tc>
          <w:tcPr>
            <w:tcW w:w="750" w:type="dxa"/>
            <w:vAlign w:val="center"/>
          </w:tcPr>
          <w:p>
            <w:pPr>
              <w:spacing w:after="0" w:line="240" w:lineRule="auto"/>
              <w:ind w:left="-105" w:right="-107"/>
              <w:jc w:val="center"/>
              <w:rPr>
                <w:rFonts w:hint="cs" w:ascii="TH SarabunPSK" w:hAnsi="TH SarabunPSK" w:cs="TH SarabunPSK"/>
                <w:b/>
                <w:bCs/>
                <w:sz w:val="28"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en-US" w:bidi="th-TH"/>
              </w:rPr>
              <w:t>-</w:t>
            </w:r>
          </w:p>
        </w:tc>
        <w:tc>
          <w:tcPr>
            <w:tcW w:w="750" w:type="dxa"/>
            <w:vAlign w:val="center"/>
          </w:tcPr>
          <w:p>
            <w:pPr>
              <w:spacing w:after="0" w:line="240" w:lineRule="auto"/>
              <w:ind w:left="-105" w:right="-107"/>
              <w:jc w:val="center"/>
              <w:rPr>
                <w:rFonts w:hint="cs" w:ascii="TH SarabunPSK" w:hAnsi="TH SarabunPSK" w:cs="TH SarabunPSK"/>
                <w:b/>
                <w:bCs/>
                <w:sz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en-US" w:bidi="th-TH"/>
              </w:rPr>
              <w:t>6-1</w:t>
            </w:r>
          </w:p>
        </w:tc>
        <w:tc>
          <w:tcPr>
            <w:tcW w:w="751" w:type="dxa"/>
            <w:vAlign w:val="center"/>
          </w:tcPr>
          <w:p>
            <w:pPr>
              <w:spacing w:after="0" w:line="240" w:lineRule="auto"/>
              <w:ind w:left="-109" w:right="-112"/>
              <w:jc w:val="center"/>
              <w:rPr>
                <w:rFonts w:hint="cs" w:ascii="TH SarabunPSK" w:hAnsi="TH SarabunPSK" w:cs="TH SarabunPSK"/>
                <w:b/>
                <w:bCs/>
                <w:sz w:val="28"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en-US" w:bidi="th-TH"/>
              </w:rPr>
              <w:t>-</w:t>
            </w:r>
          </w:p>
        </w:tc>
        <w:tc>
          <w:tcPr>
            <w:tcW w:w="750" w:type="dxa"/>
            <w:vAlign w:val="center"/>
          </w:tcPr>
          <w:p>
            <w:pPr>
              <w:spacing w:after="0" w:line="240" w:lineRule="auto"/>
              <w:ind w:left="-105" w:right="-107"/>
              <w:jc w:val="center"/>
              <w:rPr>
                <w:rFonts w:hint="cs" w:ascii="TH SarabunPSK" w:hAnsi="TH SarabunPSK" w:cs="TH SarabunPSK"/>
                <w:b/>
                <w:bCs/>
                <w:sz w:val="28"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en-US" w:bidi="th-TH"/>
              </w:rPr>
              <w:t>-</w:t>
            </w:r>
          </w:p>
        </w:tc>
        <w:tc>
          <w:tcPr>
            <w:tcW w:w="750" w:type="dxa"/>
            <w:vAlign w:val="center"/>
          </w:tcPr>
          <w:p>
            <w:pPr>
              <w:spacing w:after="0" w:line="240" w:lineRule="auto"/>
              <w:ind w:left="-105" w:right="-107"/>
              <w:jc w:val="center"/>
              <w:rPr>
                <w:rFonts w:hint="cs" w:ascii="TH SarabunPSK" w:hAnsi="TH SarabunPSK" w:cs="TH SarabunPSK"/>
                <w:b/>
                <w:bCs/>
                <w:sz w:val="28"/>
                <w:lang w:val="en-US"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en-US" w:bidi="th-TH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en-US" w:bidi="th-TH"/>
              </w:rPr>
              <w:t>1</w:t>
            </w:r>
          </w:p>
        </w:tc>
        <w:tc>
          <w:tcPr>
            <w:tcW w:w="750" w:type="dxa"/>
            <w:vAlign w:val="center"/>
          </w:tcPr>
          <w:p>
            <w:pPr>
              <w:spacing w:after="0" w:line="240" w:lineRule="auto"/>
              <w:ind w:left="-109" w:right="-112"/>
              <w:jc w:val="center"/>
              <w:rPr>
                <w:rFonts w:hint="cs" w:ascii="TH SarabunPSK" w:hAnsi="TH SarabunPSK" w:cs="TH SarabunPSK"/>
                <w:b/>
                <w:bCs/>
                <w:sz w:val="28"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en-US" w:bidi="th-TH"/>
              </w:rPr>
              <w:t>-</w:t>
            </w:r>
          </w:p>
        </w:tc>
        <w:tc>
          <w:tcPr>
            <w:tcW w:w="732" w:type="dxa"/>
            <w:vAlign w:val="center"/>
          </w:tcPr>
          <w:p>
            <w:pPr>
              <w:spacing w:after="0" w:line="240" w:lineRule="auto"/>
              <w:ind w:left="-105" w:right="-107"/>
              <w:jc w:val="center"/>
              <w:rPr>
                <w:rFonts w:hint="cs" w:ascii="TH SarabunPSK" w:hAnsi="TH SarabunPSK" w:cs="TH SarabunPSK"/>
                <w:b/>
                <w:bCs/>
                <w:sz w:val="28"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en-US" w:bidi="th-TH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150" w:type="dxa"/>
          </w:tcPr>
          <w:p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ความพึงพอใจต่อภาพรวมของการจัดการเรียนการสอนของรายวิชา</w:t>
            </w:r>
          </w:p>
        </w:tc>
        <w:tc>
          <w:tcPr>
            <w:tcW w:w="750" w:type="dxa"/>
          </w:tcPr>
          <w:p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b/>
                <w:bCs/>
                <w:sz w:val="28"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en-US" w:bidi="th-TH"/>
              </w:rPr>
              <w:t>4.0</w:t>
            </w:r>
          </w:p>
        </w:tc>
        <w:tc>
          <w:tcPr>
            <w:tcW w:w="75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28"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en-US" w:bidi="th-TH"/>
              </w:rPr>
              <w:t>-</w:t>
            </w:r>
          </w:p>
        </w:tc>
        <w:tc>
          <w:tcPr>
            <w:tcW w:w="751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top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en-US" w:bidi="th-TH"/>
              </w:rPr>
              <w:t>4.6</w:t>
            </w:r>
          </w:p>
        </w:tc>
        <w:tc>
          <w:tcPr>
            <w:tcW w:w="75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150" w:type="dxa"/>
            <w:vAlign w:val="center"/>
          </w:tcPr>
          <w:p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b/>
                <w:bCs/>
                <w:sz w:val="28"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en-US" w:bidi="th-TH"/>
              </w:rPr>
              <w:t>4.1</w:t>
            </w:r>
          </w:p>
        </w:tc>
        <w:tc>
          <w:tcPr>
            <w:tcW w:w="75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28"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en-US" w:bidi="th-TH"/>
              </w:rPr>
              <w:t>-</w:t>
            </w:r>
          </w:p>
        </w:tc>
        <w:tc>
          <w:tcPr>
            <w:tcW w:w="751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top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en-US" w:bidi="th-TH"/>
              </w:rPr>
              <w:t>4.3</w:t>
            </w:r>
          </w:p>
        </w:tc>
        <w:tc>
          <w:tcPr>
            <w:tcW w:w="75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883" w:type="dxa"/>
            <w:gridSpan w:val="10"/>
            <w:vAlign w:val="center"/>
          </w:tcPr>
          <w:p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หมายเหตุ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8"/>
              </w:rPr>
              <w:t>256X</w:t>
            </w: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cs/>
                <w:lang w:val="th-TH" w:bidi="th-TH"/>
              </w:rPr>
              <w:t>คือ ปีล่าสุดที่รายงานผล มคอ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 w:bidi="th-TH"/>
        </w:rPr>
        <w:t>ค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 w:bidi="th-TH"/>
        </w:rPr>
        <w:t>ข้อวิพากษ์สำคัญ จากการวิเคราะห์การตอบแบบประเมินรายวิชาโดยนิสิต</w:t>
      </w:r>
    </w:p>
    <w:p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hint="cs" w:ascii="TH SarabunPSK" w:hAnsi="TH SarabunPSK" w:cs="TH SarabunPSK"/>
          <w:sz w:val="28"/>
          <w:lang w:val="en-US" w:bidi="th-TH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hint="cs" w:ascii="TH SarabunPSK" w:hAnsi="TH SarabunPSK" w:cs="TH SarabunPSK"/>
          <w:sz w:val="28"/>
          <w:cs/>
          <w:lang w:val="en-US" w:bidi="th-TH"/>
        </w:rPr>
        <w:t>-</w:t>
      </w:r>
    </w:p>
    <w:p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hint="cs" w:ascii="TH SarabunPSK" w:hAnsi="TH SarabunPSK" w:cs="TH SarabunPSK"/>
          <w:b/>
          <w:bCs/>
          <w:sz w:val="28"/>
          <w:cs/>
        </w:rPr>
        <w:t>5.2.2</w:t>
      </w:r>
      <w:r>
        <w:rPr>
          <w:rFonts w:hint="cs"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 w:bidi="th-TH"/>
        </w:rPr>
        <w:t>นิสิตประเมินรายวิชาด้วยวิธีการ</w:t>
      </w:r>
      <w:r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  <w:cs/>
          <w:lang w:val="th-TH" w:bidi="th-TH"/>
        </w:rPr>
        <w:t xml:space="preserve">ช่องทางอื่น </w:t>
      </w:r>
    </w:p>
    <w:p>
      <w:pPr>
        <w:tabs>
          <w:tab w:val="left" w:pos="1134"/>
        </w:tabs>
        <w:spacing w:after="0" w:line="240" w:lineRule="auto"/>
        <w:ind w:left="540" w:hanging="540"/>
        <w:rPr>
          <w:rFonts w:hint="cs" w:ascii="TH SarabunPSK" w:hAnsi="TH SarabunPSK" w:cs="TH SarabunPSK"/>
          <w:sz w:val="28"/>
          <w:lang w:bidi="th-TH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 w:bidi="th-TH"/>
        </w:rPr>
        <w:t xml:space="preserve">ระบุ </w:t>
      </w:r>
      <w:r>
        <w:rPr>
          <w:rFonts w:hint="cs" w:ascii="TH SarabunPSK" w:hAnsi="TH SarabunPSK" w:cs="TH SarabunPSK"/>
          <w:sz w:val="28"/>
          <w:cs/>
          <w:lang w:val="th-TH" w:bidi="th-TH"/>
        </w:rPr>
        <w:t>ระบบการประเมินของมหาวิทยาลัย</w:t>
      </w:r>
    </w:p>
    <w:p>
      <w:pPr>
        <w:tabs>
          <w:tab w:val="left" w:pos="1134"/>
        </w:tabs>
        <w:spacing w:after="0" w:line="240" w:lineRule="auto"/>
        <w:ind w:left="540" w:hanging="540"/>
        <w:rPr>
          <w:rFonts w:hint="default" w:ascii="TH SarabunPSK" w:hAnsi="TH SarabunPSK" w:cs="TH SarabunPSK"/>
          <w:sz w:val="28"/>
          <w:lang w:val="en-US" w:bidi="th-TH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 w:bidi="th-TH"/>
        </w:rPr>
        <w:t>สรุปผลการประเมิน</w:t>
      </w:r>
      <w:r>
        <w:rPr>
          <w:rFonts w:hint="cs" w:ascii="TH SarabunPSK" w:hAnsi="TH SarabunPSK" w:cs="TH SarabunPSK"/>
          <w:sz w:val="28"/>
          <w:cs/>
          <w:lang w:val="en-US" w:bidi="th-TH"/>
        </w:rPr>
        <w:t xml:space="preserve"> 4.05</w:t>
      </w:r>
    </w:p>
    <w:p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hint="cs"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5.2</w:t>
      </w:r>
      <w:r>
        <w:rPr>
          <w:rFonts w:hint="cs"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ข้อวิพากษ์ที่สำคัญของนิสิต</w:t>
      </w:r>
    </w:p>
    <w:p>
      <w:pPr>
        <w:tabs>
          <w:tab w:val="left" w:pos="1134"/>
        </w:tabs>
        <w:spacing w:after="0" w:line="240" w:lineRule="auto"/>
        <w:ind w:left="540" w:hanging="540"/>
        <w:rPr>
          <w:rFonts w:hint="cs" w:ascii="TH SarabunPSK" w:hAnsi="TH SarabunPSK" w:cs="TH SarabunPSK"/>
          <w:b/>
          <w:bCs/>
          <w:sz w:val="28"/>
          <w:lang w:bidi="th-TH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 w:bidi="th-TH"/>
        </w:rPr>
        <w:t>ข้อวิพากษ์ที่เป็นจุดแข็ง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 w:bidi="th-TH"/>
        </w:rPr>
        <w:t xml:space="preserve">ได้แก่ </w:t>
      </w:r>
      <w:r>
        <w:rPr>
          <w:rFonts w:hint="cs" w:ascii="TH SarabunPSK" w:hAnsi="TH SarabunPSK" w:cs="TH SarabunPSK"/>
          <w:sz w:val="28"/>
          <w:cs/>
          <w:lang w:val="en-US" w:bidi="th-TH"/>
        </w:rPr>
        <w:t>-</w:t>
      </w:r>
    </w:p>
    <w:p>
      <w:pPr>
        <w:tabs>
          <w:tab w:val="left" w:pos="1134"/>
        </w:tabs>
        <w:spacing w:after="0" w:line="240" w:lineRule="auto"/>
        <w:ind w:left="540" w:hanging="540"/>
        <w:rPr>
          <w:rFonts w:hint="cs" w:ascii="TH SarabunPSK" w:hAnsi="TH SarabunPSK" w:cs="TH SarabunPSK"/>
          <w:sz w:val="28"/>
          <w:lang w:bidi="th-TH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 w:bidi="th-TH"/>
        </w:rPr>
        <w:t>ข้อวิพากษ์ที่เป็นจุดอ่อน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 w:bidi="th-TH"/>
        </w:rPr>
        <w:t xml:space="preserve">ได้แก่ </w:t>
      </w:r>
      <w:r>
        <w:rPr>
          <w:rFonts w:hint="cs" w:ascii="TH SarabunPSK" w:hAnsi="TH SarabunPSK" w:cs="TH SarabunPSK"/>
          <w:sz w:val="28"/>
          <w:cs/>
          <w:lang w:val="en-US" w:bidi="th-TH"/>
        </w:rPr>
        <w:t>-</w:t>
      </w:r>
    </w:p>
    <w:p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cs"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5.3</w:t>
      </w:r>
      <w:r>
        <w:rPr>
          <w:rFonts w:hint="cs"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ความเห็นของอาจารย์ผู้สอนต่อข้อวิพากษ์ มีดังนี้</w:t>
      </w:r>
    </w:p>
    <w:p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hint="cs" w:ascii="TH SarabunPSK" w:hAnsi="TH SarabunPSK" w:cs="TH SarabunPSK"/>
          <w:sz w:val="28"/>
          <w:lang w:bidi="th-TH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hint="cs" w:ascii="TH SarabunPSK" w:hAnsi="TH SarabunPSK" w:cs="TH SarabunPSK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hint="cs" w:ascii="TH SarabunPSK" w:hAnsi="TH SarabunPSK" w:cs="TH SarabunPSK"/>
          <w:sz w:val="28"/>
          <w:cs/>
          <w:lang w:val="en-US" w:bidi="th-TH"/>
        </w:rPr>
        <w:t>-</w:t>
      </w:r>
    </w:p>
    <w:p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hint="cs" w:ascii="TH SarabunPSK" w:hAnsi="TH SarabunPSK" w:cs="TH SarabunPSK"/>
          <w:sz w:val="28"/>
          <w:lang w:bidi="th-TH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hint="cs"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hint="cs"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hint="cs" w:ascii="TH SarabunPSK" w:hAnsi="TH SarabunPSK" w:cs="TH SarabunPSK"/>
          <w:sz w:val="28"/>
          <w:cs/>
          <w:lang w:val="en-US" w:bidi="th-TH"/>
        </w:rPr>
        <w:t>-</w:t>
      </w:r>
    </w:p>
    <w:p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แผนการปรับปรุง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พัฒนาการจัดการเรียนการสอนของรายวิชา</w: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cs"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6.1</w:t>
      </w:r>
      <w:r>
        <w:rPr>
          <w:rFonts w:hint="cs"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ความก้าวหน้าของการดำเนินงานในรอบปีการศึกษานี้ เทียบกับแผนที่เสนอในรายงานของปีการศึกษาที่ผ่านมา</w:t>
      </w:r>
    </w:p>
    <w:tbl>
      <w:tblPr>
        <w:tblStyle w:val="8"/>
        <w:tblW w:w="9540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3"/>
        <w:gridCol w:w="850"/>
        <w:gridCol w:w="1418"/>
        <w:gridCol w:w="3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163" w:type="dxa"/>
            <w:vMerge w:val="restart"/>
            <w:vAlign w:val="center"/>
          </w:tcPr>
          <w:p>
            <w:pPr>
              <w:spacing w:after="0" w:line="240" w:lineRule="auto"/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แผนการปรับปรุงที่เสนอใน</w:t>
            </w: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ภาคเรียน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>
            <w:pPr>
              <w:spacing w:after="0" w:line="240" w:lineRule="auto"/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ผลการดำเนินการ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ผลกระทบในกรณีที่ไม่สำเร็จ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และแผนการจัดการ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ปรับปรุง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เพื่อให้มีประสิทธิผล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163" w:type="dxa"/>
            <w:vMerge w:val="continue"/>
          </w:tcPr>
          <w:p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สำเร็จ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ไม่สำเร็จ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>
            <w:pPr>
              <w:spacing w:after="0" w:line="240" w:lineRule="auto"/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ไม่ได้ดำเนินการ</w:t>
            </w:r>
          </w:p>
        </w:tc>
        <w:tc>
          <w:tcPr>
            <w:tcW w:w="3109" w:type="dxa"/>
            <w:vMerge w:val="continue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163" w:type="dxa"/>
          </w:tcPr>
          <w:p>
            <w:pPr>
              <w:spacing w:after="0" w:line="240" w:lineRule="auto"/>
              <w:ind w:left="253" w:hanging="253"/>
              <w:rPr>
                <w:rFonts w:hint="cs" w:ascii="TH SarabunPSK" w:hAnsi="TH SarabunPSK" w:cs="TH SarabunPSK"/>
                <w:sz w:val="28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>วางแผนการจัดการเรียนรู้ให้นิสิตได้ทดลองสอนในห้องเรียนจริงทุกคน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  <w:id w:val="189192078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850" w:type="dxa"/>
                <w:vAlign w:val="center"/>
              </w:tcPr>
              <w:p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Wingdings 2" w:hAnsi="Wingdings 2" w:cs="TH SarabunPSK" w:eastAsiaTheme="minorHAnsi"/>
                    <w:color w:val="000000" w:themeColor="text1"/>
                    <w:sz w:val="28"/>
                    <w:szCs w:val="28"/>
                    <w:lang w:val="en-US" w:eastAsia="en-US" w:bidi="th-TH"/>
                    <w14:textFill>
                      <w14:solidFill>
                        <w14:schemeClr w14:val="tx1"/>
                      </w14:solidFill>
                    </w14:textFill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  <w:id w:val="160600019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418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  <w14:textFill>
                      <w14:solidFill>
                        <w14:schemeClr w14:val="tx1"/>
                      </w14:solidFill>
                    </w14:textFill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163" w:type="dxa"/>
          </w:tcPr>
          <w:p>
            <w:pPr>
              <w:spacing w:after="0" w:line="240" w:lineRule="auto"/>
              <w:ind w:left="253" w:hanging="253"/>
              <w:rPr>
                <w:rFonts w:hint="cs" w:ascii="TH SarabunPSK" w:hAnsi="TH SarabunPSK" w:cs="TH SarabunPSK"/>
                <w:b/>
                <w:bCs/>
                <w:sz w:val="28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  <w:id w:val="4056455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850" w:type="dxa"/>
                <w:vAlign w:val="center"/>
              </w:tcPr>
              <w:p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  <w14:textFill>
                      <w14:solidFill>
                        <w14:schemeClr w14:val="tx1"/>
                      </w14:solidFill>
                    </w14:textFill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  <w:id w:val="-28767077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418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  <w14:textFill>
                      <w14:solidFill>
                        <w14:schemeClr w14:val="tx1"/>
                      </w14:solidFill>
                    </w14:textFill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163" w:type="dxa"/>
          </w:tcPr>
          <w:p>
            <w:pPr>
              <w:spacing w:after="0" w:line="240" w:lineRule="auto"/>
              <w:ind w:left="253" w:hanging="253"/>
              <w:rPr>
                <w:rFonts w:hint="cs" w:ascii="TH SarabunPSK" w:hAnsi="TH SarabunPSK" w:cs="TH SarabunPSK"/>
                <w:sz w:val="28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3</w:t>
            </w:r>
            <w:r>
              <w:rPr>
                <w:rFonts w:hint="cs"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  <w:id w:val="92738309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850" w:type="dxa"/>
                <w:vAlign w:val="center"/>
              </w:tcPr>
              <w:p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  <w14:textFill>
                      <w14:solidFill>
                        <w14:schemeClr w14:val="tx1"/>
                      </w14:solidFill>
                    </w14:textFill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  <w:id w:val="-1751189243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>
            <w:rPr>
              <w:rFonts w:ascii="TH SarabunPSK" w:hAnsi="TH SarabunPSK" w:cs="TH SarabunPSK"/>
              <w:color w:val="000000" w:themeColor="text1"/>
              <w:sz w:val="2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418" w:type="dxa"/>
                <w:vAlign w:val="center"/>
              </w:tcPr>
              <w:p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  <w14:textFill>
                      <w14:solidFill>
                        <w14:schemeClr w14:val="tx1"/>
                      </w14:solidFill>
                    </w14:textFill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>
      <w:pPr>
        <w:pStyle w:val="9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cs"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6.2</w:t>
      </w:r>
      <w:r>
        <w:rPr>
          <w:rFonts w:hint="cs"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การดำเนินการอื่น</w:t>
      </w:r>
      <w:r>
        <w:rPr>
          <w:rFonts w:hint="cs"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ๆ ในการปรับปรุงรายวิชา นอกเหนือจากแผนที่เสนอไว้ในปีการศึกษาที่ผ่านมา</w:t>
      </w:r>
    </w:p>
    <w:p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hint="cs" w:ascii="TH SarabunPSK" w:hAnsi="TH SarabunPSK" w:cs="TH SarabunPSK"/>
          <w:sz w:val="28"/>
          <w:lang w:bidi="th-TH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hint="cs" w:ascii="TH SarabunPSK" w:hAnsi="TH SarabunPSK" w:cs="TH SarabunPSK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hint="cs" w:ascii="TH SarabunPSK" w:hAnsi="TH SarabunPSK" w:cs="TH SarabunPSK"/>
          <w:sz w:val="28"/>
          <w:cs/>
          <w:lang w:val="en-US" w:bidi="th-TH"/>
        </w:rPr>
        <w:t>-</w:t>
      </w:r>
    </w:p>
    <w:p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hint="cs" w:ascii="TH SarabunPSK" w:hAnsi="TH SarabunPSK" w:cs="TH SarabunPSK"/>
          <w:sz w:val="28"/>
          <w:lang w:bidi="th-TH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hint="cs"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hint="cs"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hint="cs" w:ascii="TH SarabunPSK" w:hAnsi="TH SarabunPSK" w:cs="TH SarabunPSK"/>
          <w:sz w:val="28"/>
          <w:cs/>
          <w:lang w:val="en-US" w:bidi="th-TH"/>
        </w:rPr>
        <w:t>-</w:t>
      </w:r>
    </w:p>
    <w:p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</w:pPr>
      <w:r>
        <w:rPr>
          <w:rFonts w:hint="cs"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6.3</w:t>
      </w:r>
      <w:r>
        <w:rPr>
          <w:rFonts w:hint="cs"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ข้อเสนอแผนการปรับปรุง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พัฒนาการจัดการเรียนการสอนในปีการศึกษาต่อไป</w:t>
      </w:r>
    </w:p>
    <w:tbl>
      <w:tblPr>
        <w:tblStyle w:val="8"/>
        <w:tblW w:w="9411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5"/>
        <w:gridCol w:w="2413"/>
        <w:gridCol w:w="2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875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แผนงาน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 xml:space="preserve">กิจกรรมที่จะดำเนินการ </w:t>
            </w:r>
          </w:p>
        </w:tc>
        <w:tc>
          <w:tcPr>
            <w:tcW w:w="2413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ผู้รับผิดชอบ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5" w:type="dxa"/>
          </w:tcPr>
          <w:p>
            <w:pPr>
              <w:spacing w:after="0" w:line="240" w:lineRule="auto"/>
              <w:ind w:left="253" w:hanging="253"/>
              <w:rPr>
                <w:rFonts w:hint="cs" w:ascii="TH SarabunPSK" w:hAnsi="TH SarabunPSK" w:cs="TH SarabunPSK"/>
                <w:sz w:val="26"/>
                <w:szCs w:val="26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-</w:t>
            </w:r>
          </w:p>
        </w:tc>
        <w:tc>
          <w:tcPr>
            <w:tcW w:w="2413" w:type="dxa"/>
          </w:tcPr>
          <w:p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b/>
                <w:bCs/>
                <w:sz w:val="26"/>
                <w:szCs w:val="26"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26"/>
                <w:szCs w:val="26"/>
                <w:cs/>
                <w:lang w:val="en-US" w:bidi="th-TH"/>
              </w:rPr>
              <w:t>-</w:t>
            </w:r>
          </w:p>
        </w:tc>
        <w:tc>
          <w:tcPr>
            <w:tcW w:w="2123" w:type="dxa"/>
          </w:tcPr>
          <w:p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26"/>
                <w:szCs w:val="26"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26"/>
                <w:szCs w:val="26"/>
                <w:cs/>
                <w:lang w:val="en-US" w:bidi="th-TH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5" w:type="dxa"/>
          </w:tcPr>
          <w:p>
            <w:pPr>
              <w:spacing w:after="0" w:line="240" w:lineRule="auto"/>
              <w:ind w:left="253" w:hanging="253"/>
              <w:rPr>
                <w:rFonts w:hint="cs" w:ascii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-</w:t>
            </w:r>
          </w:p>
        </w:tc>
        <w:tc>
          <w:tcPr>
            <w:tcW w:w="2413" w:type="dxa"/>
          </w:tcPr>
          <w:p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26"/>
                <w:szCs w:val="26"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26"/>
                <w:szCs w:val="26"/>
                <w:cs/>
                <w:lang w:val="en-US" w:bidi="th-TH"/>
              </w:rPr>
              <w:t>-</w:t>
            </w:r>
          </w:p>
        </w:tc>
        <w:tc>
          <w:tcPr>
            <w:tcW w:w="2123" w:type="dxa"/>
          </w:tcPr>
          <w:p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26"/>
                <w:szCs w:val="26"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26"/>
                <w:szCs w:val="26"/>
                <w:cs/>
                <w:lang w:val="en-US" w:bidi="th-TH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>
      <w:pPr>
        <w:pStyle w:val="9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cs"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6.4</w:t>
      </w:r>
      <w:r>
        <w:rPr>
          <w:rFonts w:hint="cs"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PSK" w:hAnsi="TH SarabunPSK" w:cs="TH SarabunPSK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ข้อ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เสนอแนะ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ความเห็นของอาจารย์ผู้รับผิดชอบรายวิชา ต่อประธานหลักสูตร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อาจารย์ผู้รับผิดชอบหลักสูตร</w:t>
      </w:r>
    </w:p>
    <w:p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hint="cs" w:ascii="TH SarabunPSK" w:hAnsi="TH SarabunPSK" w:cs="TH SarabunPSK"/>
          <w:sz w:val="28"/>
          <w:lang w:bidi="th-TH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hint="cs" w:ascii="TH SarabunPSK" w:hAnsi="TH SarabunPSK" w:cs="TH SarabunPSK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hint="cs" w:ascii="TH SarabunPSK" w:hAnsi="TH SarabunPSK" w:cs="TH SarabunPSK"/>
          <w:sz w:val="28"/>
          <w:cs/>
          <w:lang w:val="en-US" w:bidi="th-TH"/>
        </w:rPr>
        <w:t>-</w:t>
      </w:r>
    </w:p>
    <w:p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hint="cs" w:ascii="TH SarabunPSK" w:hAnsi="TH SarabunPSK" w:cs="TH SarabunPSK"/>
          <w:sz w:val="28"/>
          <w:lang w:bidi="th-TH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hint="cs"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hint="cs"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hint="cs" w:ascii="TH SarabunPSK" w:hAnsi="TH SarabunPSK" w:cs="TH SarabunPSK"/>
          <w:sz w:val="28"/>
          <w:cs/>
          <w:lang w:val="en-US" w:bidi="th-TH"/>
        </w:rPr>
        <w:t>-</w:t>
      </w:r>
    </w:p>
    <w:p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 w:bidi="th-TH"/>
        </w:rPr>
        <w:t>ชื่ออาจารย์ผู้รับผิดชอบรายวิชา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  <w:cs/>
          <w:lang w:val="th-TH" w:bidi="th-TH"/>
        </w:rPr>
        <w:t>การสร้างสรรค์พื้นที่การเรียนรู้วิทยาศาสตร์</w:t>
      </w:r>
    </w:p>
    <w:p>
      <w:pPr>
        <w:tabs>
          <w:tab w:val="center" w:pos="7088"/>
        </w:tabs>
        <w:spacing w:before="240" w:after="0" w:line="240" w:lineRule="auto"/>
        <w:rPr>
          <w:rFonts w:hint="default" w:ascii="TH SarabunPSK" w:hAnsi="TH SarabunPSK" w:cs="TH SarabunPSK"/>
          <w:sz w:val="28"/>
          <w:cs/>
          <w:lang w:val="en-US" w:bidi="th-TH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 w:bidi="th-TH"/>
        </w:rPr>
        <w:t>ลงชื่อ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>อาจารย์ประชิต</w:t>
      </w:r>
      <w:r>
        <w:rPr>
          <w:rFonts w:hint="cs" w:ascii="TH SarabunPSK" w:hAnsi="TH SarabunPSK" w:cs="TH SarabunPSK"/>
          <w:b/>
          <w:bCs/>
          <w:sz w:val="28"/>
          <w:cs/>
          <w:lang w:val="en-US" w:bidi="th-TH"/>
        </w:rPr>
        <w:t xml:space="preserve"> </w:t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>คงรัตน์</w:t>
      </w:r>
    </w:p>
    <w:p>
      <w:pPr>
        <w:tabs>
          <w:tab w:val="center" w:pos="7088"/>
        </w:tabs>
        <w:spacing w:after="0" w:line="240" w:lineRule="auto"/>
        <w:rPr>
          <w:rFonts w:hint="default" w:ascii="TH SarabunPSK" w:hAnsi="TH SarabunPSK" w:cs="TH SarabunPSK"/>
          <w:sz w:val="28"/>
          <w:lang w:val="en-US" w:bidi="th-TH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 w:bidi="th-TH"/>
        </w:rPr>
        <w:t>วันที่รายงาน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28"/>
          <w:cs/>
          <w:lang w:val="en-US" w:bidi="th-TH"/>
        </w:rPr>
        <w:t xml:space="preserve">28 </w:t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 xml:space="preserve">พฤศจิกายน </w:t>
      </w:r>
      <w:r>
        <w:rPr>
          <w:rFonts w:hint="cs" w:ascii="TH SarabunPSK" w:hAnsi="TH SarabunPSK" w:cs="TH SarabunPSK"/>
          <w:b/>
          <w:bCs/>
          <w:sz w:val="28"/>
          <w:cs/>
          <w:lang w:val="en-US" w:bidi="th-TH"/>
        </w:rPr>
        <w:t>2566</w:t>
      </w:r>
    </w:p>
    <w:p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>
      <w:pPr>
        <w:tabs>
          <w:tab w:val="center" w:pos="7088"/>
        </w:tabs>
        <w:spacing w:after="0" w:line="240" w:lineRule="auto"/>
        <w:rPr>
          <w:rFonts w:hint="default" w:ascii="TH SarabunPSK" w:hAnsi="TH SarabunPSK" w:cs="TH SarabunPSK"/>
          <w:sz w:val="28"/>
          <w:lang w:val="en-US" w:bidi="th-TH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 w:bidi="th-TH"/>
        </w:rPr>
        <w:t>ชื่อประธาน</w:t>
      </w:r>
      <w:r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  <w:cs/>
          <w:lang w:val="th-TH" w:bidi="th-TH"/>
        </w:rPr>
        <w:t>อาจารย์ผู้รับผิดชอบหลักสูตร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>กศ</w:t>
      </w:r>
      <w:r>
        <w:rPr>
          <w:rFonts w:hint="cs" w:ascii="TH SarabunPSK" w:hAnsi="TH SarabunPSK" w:cs="TH SarabunPSK"/>
          <w:b/>
          <w:bCs/>
          <w:sz w:val="28"/>
          <w:cs/>
          <w:lang w:val="en-US" w:bidi="th-TH"/>
        </w:rPr>
        <w:t>.</w:t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>ม</w:t>
      </w:r>
      <w:r>
        <w:rPr>
          <w:rFonts w:hint="cs" w:ascii="TH SarabunPSK" w:hAnsi="TH SarabunPSK" w:cs="TH SarabunPSK"/>
          <w:b/>
          <w:bCs/>
          <w:sz w:val="28"/>
          <w:cs/>
          <w:lang w:val="en-US" w:bidi="th-TH"/>
        </w:rPr>
        <w:t xml:space="preserve">. </w:t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>สาขาวิชาการสอนวิทยาศาสตร์และคณิตศาสตร์</w:t>
      </w:r>
    </w:p>
    <w:p>
      <w:pPr>
        <w:tabs>
          <w:tab w:val="center" w:pos="7088"/>
        </w:tabs>
        <w:spacing w:before="240" w:after="0" w:line="240" w:lineRule="auto"/>
        <w:rPr>
          <w:rFonts w:hint="default" w:ascii="TH SarabunPSK" w:hAnsi="TH SarabunPSK" w:cs="TH SarabunPSK"/>
          <w:b/>
          <w:bCs/>
          <w:sz w:val="28"/>
          <w:lang w:val="en-US" w:bidi="th-TH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 w:bidi="th-TH"/>
        </w:rPr>
        <w:t>ลงชื่อ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>อาจารย์</w:t>
      </w:r>
      <w:r>
        <w:rPr>
          <w:rFonts w:hint="cs" w:ascii="TH SarabunPSK" w:hAnsi="TH SarabunPSK" w:cs="TH SarabunPSK"/>
          <w:b/>
          <w:bCs/>
          <w:sz w:val="28"/>
          <w:cs/>
          <w:lang w:val="en-US" w:bidi="th-TH"/>
        </w:rPr>
        <w:t xml:space="preserve"> </w:t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>ดร</w:t>
      </w:r>
      <w:r>
        <w:rPr>
          <w:rFonts w:hint="cs" w:ascii="TH SarabunPSK" w:hAnsi="TH SarabunPSK" w:cs="TH SarabunPSK"/>
          <w:b/>
          <w:bCs/>
          <w:sz w:val="28"/>
          <w:cs/>
          <w:lang w:val="en-US" w:bidi="th-TH"/>
        </w:rPr>
        <w:t>.</w:t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>สุวรรณี เปลี่ยนรัมย์</w:t>
      </w:r>
    </w:p>
    <w:p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 w:bidi="th-TH"/>
        </w:rPr>
        <w:t>วันที่รายงาน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28"/>
          <w:cs/>
          <w:lang w:val="en-US" w:bidi="th-TH"/>
        </w:rPr>
        <w:t xml:space="preserve">28 </w:t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 xml:space="preserve">พฤศจิกายน </w:t>
      </w:r>
      <w:r>
        <w:rPr>
          <w:rFonts w:hint="cs" w:ascii="TH SarabunPSK" w:hAnsi="TH SarabunPSK" w:cs="TH SarabunPSK"/>
          <w:b/>
          <w:bCs/>
          <w:sz w:val="28"/>
          <w:cs/>
          <w:lang w:val="en-US" w:bidi="th-TH"/>
        </w:rPr>
        <w:t>2566</w:t>
      </w:r>
    </w:p>
    <w:sectPr>
      <w:headerReference r:id="rId5" w:type="default"/>
      <w:pgSz w:w="11906" w:h="16838"/>
      <w:pgMar w:top="3014" w:right="1134" w:bottom="720" w:left="1134" w:header="450" w:footer="413" w:gutter="0"/>
      <w:pgNumType w:start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1" w:fontKey="{4FD79BD7-5298-4484-9830-26342AAD38FE}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CDDC611-FBE9-4085-9224-21E1C1D799CA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3" w:fontKey="{9592B9A3-25D1-4E15-A11B-BEBD4B80D1EE}"/>
  </w:font>
  <w:font w:name="Cordia New">
    <w:altName w:val="Cordia News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  <w:embedRegular r:id="rId4" w:fontKey="{FFBC5B2C-4E3F-4645-A01E-A96CE4A29017}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  <w:embedRegular r:id="rId5" w:fontKey="{B5AFA900-905F-4770-8705-F94251D46084}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6" w:fontKey="{F5E2D431-A8A5-47B8-9D21-399C502EA794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8F33ABD3-FBAB-4D4C-857C-B2A0DA53CE2C}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  <w:embedRegular r:id="rId8" w:fontKey="{2CBC67DA-AB4F-44DD-9BC5-DB7FEAD6053B}"/>
  </w:font>
  <w:font w:name="Cordia News">
    <w:panose1 w:val="020B0304020202020204"/>
    <w:charset w:val="00"/>
    <w:family w:val="auto"/>
    <w:pitch w:val="default"/>
    <w:sig w:usb0="01000003" w:usb1="00000000" w:usb2="00000000" w:usb3="00000000" w:csb0="00010001" w:csb1="00000000"/>
  </w:font>
  <w:font w:name="THSarabun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sz w:val="28"/>
      </w:rPr>
      <w:drawing>
        <wp:inline distT="0" distB="0" distL="0" distR="0">
          <wp:extent cx="511810" cy="840740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รูปภาพ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8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814"/>
      <w:gridCol w:w="481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4814" w:type="dxa"/>
        </w:tcPr>
        <w:p>
          <w:pPr>
            <w:pStyle w:val="6"/>
            <w:tabs>
              <w:tab w:val="left" w:pos="5387"/>
              <w:tab w:val="right" w:pos="9000"/>
            </w:tabs>
            <w:spacing w:line="240" w:lineRule="exact"/>
            <w:rPr>
              <w:rFonts w:hint="default" w:ascii="TH SarabunPSK" w:hAnsi="TH SarabunPSK" w:cs="TH SarabunPSK"/>
              <w:szCs w:val="22"/>
              <w:lang w:val="en-US" w:bidi="th-TH"/>
            </w:rPr>
          </w:pPr>
          <w:r>
            <w:rPr>
              <w:rFonts w:ascii="TH SarabunPSK" w:hAnsi="TH SarabunPSK" w:cs="TH SarabunPSK"/>
              <w:szCs w:val="22"/>
              <w:cs/>
              <w:lang w:val="th-TH" w:bidi="th-TH"/>
            </w:rPr>
            <w:t>หลักสูตร</w:t>
          </w:r>
          <w:r>
            <w:rPr>
              <w:rFonts w:hint="cs" w:ascii="TH SarabunPSK" w:hAnsi="TH SarabunPSK" w:cs="TH SarabunPSK"/>
              <w:szCs w:val="22"/>
              <w:cs/>
              <w:lang w:val="en-US" w:bidi="th-TH"/>
            </w:rPr>
            <w:t xml:space="preserve"> </w:t>
          </w:r>
          <w:r>
            <w:rPr>
              <w:rFonts w:hint="cs" w:ascii="TH SarabunPSK" w:hAnsi="TH SarabunPSK" w:cs="TH SarabunPSK"/>
              <w:szCs w:val="22"/>
              <w:cs/>
              <w:lang w:val="th-TH" w:bidi="th-TH"/>
            </w:rPr>
            <w:t>กศ</w:t>
          </w:r>
          <w:r>
            <w:rPr>
              <w:rFonts w:hint="cs" w:ascii="TH SarabunPSK" w:hAnsi="TH SarabunPSK" w:cs="TH SarabunPSK"/>
              <w:szCs w:val="22"/>
              <w:cs/>
              <w:lang w:val="en-US" w:bidi="th-TH"/>
            </w:rPr>
            <w:t>.</w:t>
          </w:r>
          <w:r>
            <w:rPr>
              <w:rFonts w:hint="cs" w:ascii="TH SarabunPSK" w:hAnsi="TH SarabunPSK" w:cs="TH SarabunPSK"/>
              <w:szCs w:val="22"/>
              <w:cs/>
              <w:lang w:val="th-TH" w:bidi="th-TH"/>
            </w:rPr>
            <w:t>บ</w:t>
          </w:r>
          <w:r>
            <w:rPr>
              <w:rFonts w:hint="cs" w:ascii="TH SarabunPSK" w:hAnsi="TH SarabunPSK" w:cs="TH SarabunPSK"/>
              <w:szCs w:val="22"/>
              <w:cs/>
              <w:lang w:val="en-US" w:bidi="th-TH"/>
            </w:rPr>
            <w:t>.</w:t>
          </w:r>
        </w:p>
      </w:tc>
      <w:tc>
        <w:tcPr>
          <w:tcW w:w="4814" w:type="dxa"/>
        </w:tcPr>
        <w:p>
          <w:pPr>
            <w:pStyle w:val="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pacing w:val="-8"/>
              <w:szCs w:val="22"/>
              <w:cs/>
              <w:lang w:val="th-TH" w:bidi="th-TH"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ascii="TH SarabunPSK" w:hAnsi="TH SarabunPSK" w:cs="Angsana New"/>
                <w:spacing w:val="-8"/>
                <w:szCs w:val="22"/>
                <w:cs/>
              </w:rPr>
            </w:sdtEndPr>
            <w:sdtContent>
              <w:r>
                <w:rPr>
                  <w:rFonts w:ascii="MS Gothic" w:hAnsi="MS Gothic" w:cs="Angsana New" w:eastAsiaTheme="minorHAnsi"/>
                  <w:spacing w:val="-8"/>
                  <w:sz w:val="22"/>
                  <w:szCs w:val="22"/>
                  <w:shd w:val="clear" w:fill="000000" w:themeFill="text1"/>
                  <w:cs/>
                  <w:lang w:val="en-US" w:eastAsia="en-US" w:bidi="th-TH"/>
                </w:rPr>
                <w:t>☐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 w:bidi="th-TH"/>
            </w:rPr>
            <w:t>ตรี</w:t>
          </w:r>
          <w:r>
            <w:rPr>
              <w:rFonts w:hint="cs"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>
              <w:rPr>
                <w:rFonts w:ascii="TH SarabunPSK" w:hAnsi="TH SarabunPSK" w:cs="Angsana New"/>
                <w:spacing w:val="-8"/>
                <w:szCs w:val="22"/>
                <w:cs/>
              </w:rPr>
            </w:sdtEndPr>
            <w:sdtContent>
              <w:r>
                <w:rPr>
                  <w:rFonts w:hint="eastAsia" w:ascii="Wingdings" w:hAnsi="Wingdings" w:eastAsia="MS Gothic" w:cs="Angsana New"/>
                  <w:spacing w:val="-8"/>
                  <w:sz w:val="22"/>
                  <w:szCs w:val="22"/>
                  <w:cs/>
                  <w:lang w:val="en-US" w:eastAsia="en-US" w:bidi="th-TH"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 w:bidi="th-TH"/>
            </w:rPr>
            <w:t>ป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>.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 w:bidi="th-TH"/>
            </w:rPr>
            <w:t>บัณฑิต</w:t>
          </w:r>
          <w:r>
            <w:rPr>
              <w:rFonts w:ascii="TH SarabunPSK" w:hAnsi="TH SarabunPSK" w:cs="TH SarabunPSK"/>
              <w:spacing w:val="-8"/>
              <w:szCs w:val="22"/>
              <w:shd w:val="clear"/>
              <w:cs/>
              <w:lang w:val="th-TH" w:bidi="th-TH"/>
            </w:rPr>
            <w:t xml:space="preserve">  </w:t>
          </w:r>
          <w:sdt>
            <w:sdtPr>
              <w:rPr>
                <w:rFonts w:ascii="TH SarabunPSK" w:hAnsi="TH SarabunPSK" w:cs="Angsana New"/>
                <w:spacing w:val="-8"/>
                <w:szCs w:val="22"/>
                <w:shd w:val="clear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>
              <w:rPr>
                <w:rFonts w:ascii="TH SarabunPSK" w:hAnsi="TH SarabunPSK" w:cs="Angsana New"/>
                <w:spacing w:val="-8"/>
                <w:szCs w:val="22"/>
                <w:shd w:val="clear"/>
                <w:cs/>
              </w:rPr>
            </w:sdtEndPr>
            <w:sdtContent>
              <w:r>
                <w:rPr>
                  <w:rFonts w:ascii="MS Gothic" w:hAnsi="MS Gothic" w:cs="Angsana New" w:eastAsiaTheme="minorHAnsi"/>
                  <w:spacing w:val="-8"/>
                  <w:sz w:val="22"/>
                  <w:szCs w:val="22"/>
                  <w:shd w:val="clear"/>
                  <w:cs/>
                  <w:lang w:val="en-US" w:eastAsia="en-US" w:bidi="th-TH"/>
                </w:rPr>
                <w:t>☐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 w:bidi="th-TH"/>
            </w:rPr>
            <w:t xml:space="preserve">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>
              <w:rPr>
                <w:rFonts w:ascii="TH SarabunPSK" w:hAnsi="TH SarabunPSK" w:cs="Angsana New"/>
                <w:spacing w:val="-8"/>
                <w:szCs w:val="22"/>
                <w:cs/>
              </w:rPr>
            </w:sdtEndPr>
            <w:sdtContent>
              <w:r>
                <w:rPr>
                  <w:rFonts w:ascii="Wingdings" w:hAnsi="Wingdings" w:cs="Angsana New" w:eastAsiaTheme="minorHAnsi"/>
                  <w:spacing w:val="-8"/>
                  <w:sz w:val="22"/>
                  <w:szCs w:val="22"/>
                  <w:cs/>
                  <w:lang w:val="en-US" w:eastAsia="en-US" w:bidi="th-TH"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 w:bidi="th-TH"/>
            </w:rPr>
            <w:t>ป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>.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 w:bidi="th-TH"/>
            </w:rPr>
            <w:t xml:space="preserve">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>
              <w:rPr>
                <w:rFonts w:ascii="TH SarabunPSK" w:hAnsi="TH SarabunPSK" w:cs="Angsana New"/>
                <w:spacing w:val="-8"/>
                <w:szCs w:val="22"/>
                <w:cs/>
              </w:rPr>
            </w:sdtEndPr>
            <w:sdtContent>
              <w:r>
                <w:rPr>
                  <w:rFonts w:ascii="Wingdings" w:hAnsi="Wingdings" w:cs="Angsana New" w:eastAsiaTheme="minorHAnsi"/>
                  <w:spacing w:val="-8"/>
                  <w:sz w:val="22"/>
                  <w:szCs w:val="22"/>
                  <w:cs/>
                  <w:lang w:val="en-US" w:eastAsia="en-US" w:bidi="th-TH"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 w:bidi="th-TH"/>
            </w:rPr>
            <w:t>เอก</w:t>
          </w:r>
        </w:p>
      </w:tc>
    </w:tr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4814" w:type="dxa"/>
        </w:tcPr>
        <w:p>
          <w:pPr>
            <w:pStyle w:val="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  <w:lang w:val="th-TH" w:bidi="th-TH"/>
            </w:rPr>
            <w:t>สาขาวิชา</w:t>
          </w:r>
          <w:r>
            <w:rPr>
              <w:rFonts w:hint="cs" w:ascii="TH SarabunPSK" w:hAnsi="TH SarabunPSK" w:cs="TH SarabunPSK"/>
              <w:szCs w:val="22"/>
              <w:cs/>
              <w:lang w:val="en-US" w:bidi="th-TH"/>
            </w:rPr>
            <w:t xml:space="preserve"> </w:t>
          </w:r>
          <w:r>
            <w:rPr>
              <w:rFonts w:hint="cs" w:ascii="TH SarabunPSK" w:hAnsi="TH SarabunPSK" w:cs="TH SarabunPSK"/>
              <w:szCs w:val="22"/>
              <w:cs/>
              <w:lang w:val="th-TH" w:bidi="th-TH"/>
            </w:rPr>
            <w:t>การสอนวิทยาศาสตร์ คณิตศาสตร์ และคอมพิวเตอร์</w:t>
          </w:r>
        </w:p>
      </w:tc>
      <w:tc>
        <w:tcPr>
          <w:tcW w:w="4814" w:type="dxa"/>
        </w:tcPr>
        <w:p>
          <w:pPr>
            <w:pStyle w:val="6"/>
            <w:tabs>
              <w:tab w:val="left" w:pos="5387"/>
              <w:tab w:val="right" w:pos="9000"/>
            </w:tabs>
            <w:spacing w:line="240" w:lineRule="exact"/>
            <w:rPr>
              <w:rFonts w:hint="cs" w:ascii="TH SarabunPSK" w:hAnsi="TH SarabunPSK" w:cs="TH SarabunPSK"/>
              <w:szCs w:val="22"/>
              <w:lang w:bidi="th-TH"/>
            </w:rPr>
          </w:pPr>
          <w:r>
            <w:rPr>
              <w:rFonts w:ascii="TH SarabunPSK" w:hAnsi="TH SarabunPSK" w:cs="TH SarabunPSK"/>
              <w:szCs w:val="22"/>
              <w:cs/>
              <w:lang w:val="th-TH" w:bidi="th-TH"/>
            </w:rPr>
            <w:t>คณะ</w:t>
          </w:r>
          <w:r>
            <w:rPr>
              <w:rFonts w:ascii="TH SarabunPSK" w:hAnsi="TH SarabunPSK" w:cs="TH SarabunPSK"/>
              <w:szCs w:val="22"/>
              <w:cs/>
            </w:rPr>
            <w:t>/</w:t>
          </w:r>
          <w:r>
            <w:rPr>
              <w:rFonts w:ascii="TH SarabunPSK" w:hAnsi="TH SarabunPSK" w:cs="TH SarabunPSK"/>
              <w:szCs w:val="22"/>
              <w:cs/>
              <w:lang w:val="th-TH" w:bidi="th-TH"/>
            </w:rPr>
            <w:t xml:space="preserve">วิทยาลัย </w:t>
          </w:r>
          <w:r>
            <w:rPr>
              <w:rFonts w:hint="cs" w:ascii="TH SarabunPSK" w:hAnsi="TH SarabunPSK" w:cs="TH SarabunPSK"/>
              <w:szCs w:val="22"/>
              <w:cs/>
              <w:lang w:val="th-TH" w:bidi="th-TH"/>
            </w:rPr>
            <w:t>ศึกษาศาสตร์</w:t>
          </w:r>
        </w:p>
      </w:tc>
    </w:tr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4814" w:type="dxa"/>
        </w:tcPr>
        <w:p>
          <w:pPr>
            <w:pStyle w:val="6"/>
            <w:tabs>
              <w:tab w:val="left" w:pos="5387"/>
              <w:tab w:val="right" w:pos="9000"/>
            </w:tabs>
            <w:spacing w:line="240" w:lineRule="exact"/>
            <w:rPr>
              <w:rFonts w:hint="default" w:ascii="TH SarabunPSK" w:hAnsi="TH SarabunPSK" w:cs="TH SarabunPSK"/>
              <w:szCs w:val="22"/>
              <w:cs/>
              <w:lang w:val="en-US" w:bidi="th-TH"/>
            </w:rPr>
          </w:pPr>
          <w:r>
            <w:rPr>
              <w:rFonts w:ascii="TH SarabunPSK" w:hAnsi="TH SarabunPSK" w:cs="TH SarabunPSK"/>
              <w:szCs w:val="22"/>
              <w:cs/>
              <w:lang w:val="th-TH" w:bidi="th-TH"/>
            </w:rPr>
            <w:t>รหัสวิชา</w:t>
          </w:r>
          <w:r>
            <w:rPr>
              <w:rFonts w:hint="cs" w:ascii="TH SarabunPSK" w:hAnsi="TH SarabunPSK" w:cs="TH SarabunPSK"/>
              <w:szCs w:val="22"/>
              <w:cs/>
              <w:lang w:val="en-US" w:bidi="th-TH"/>
            </w:rPr>
            <w:t>0308330</w:t>
          </w:r>
        </w:p>
      </w:tc>
      <w:tc>
        <w:tcPr>
          <w:tcW w:w="4814" w:type="dxa"/>
        </w:tcPr>
        <w:p>
          <w:pPr>
            <w:pStyle w:val="6"/>
            <w:tabs>
              <w:tab w:val="left" w:pos="5387"/>
              <w:tab w:val="right" w:pos="9000"/>
            </w:tabs>
            <w:spacing w:line="240" w:lineRule="exact"/>
            <w:rPr>
              <w:rFonts w:hint="cs" w:ascii="TH SarabunPSK" w:hAnsi="TH SarabunPSK" w:cs="TH SarabunPSK"/>
              <w:szCs w:val="22"/>
              <w:lang w:val="th-TH" w:bidi="th-TH"/>
            </w:rPr>
          </w:pPr>
          <w:r>
            <w:rPr>
              <w:rFonts w:ascii="TH SarabunPSK" w:hAnsi="TH SarabunPSK" w:cs="TH SarabunPSK"/>
              <w:szCs w:val="22"/>
              <w:cs/>
              <w:lang w:val="th-TH" w:bidi="th-TH"/>
            </w:rPr>
            <w:t>ชื่อรายวิชาการ</w:t>
          </w:r>
          <w:r>
            <w:rPr>
              <w:rFonts w:hint="cs" w:ascii="TH SarabunPSK" w:hAnsi="TH SarabunPSK" w:cs="TH SarabunPSK"/>
              <w:szCs w:val="22"/>
              <w:cs/>
              <w:lang w:val="th-TH" w:bidi="th-TH"/>
            </w:rPr>
            <w:t>สอนเฉพาะสาขา</w:t>
          </w:r>
        </w:p>
      </w:tc>
    </w:tr>
  </w:tbl>
  <w:p>
    <w:pPr>
      <w:tabs>
        <w:tab w:val="center" w:pos="4513"/>
      </w:tabs>
      <w:spacing w:after="0" w:line="240" w:lineRule="auto"/>
      <w:jc w:val="center"/>
      <w:rPr>
        <w:rFonts w:ascii="TH SarabunPSK" w:hAnsi="TH SarabunPSK" w:eastAsia="Times New Roman" w:cs="TH SarabunPSK"/>
        <w:b/>
        <w:bCs/>
        <w:sz w:val="32"/>
        <w:szCs w:val="32"/>
      </w:rPr>
    </w:pPr>
    <w:sdt>
      <w:sdtPr>
        <w:rPr>
          <w:rFonts w:ascii="TH SarabunPSK" w:hAnsi="TH SarabunPSK" w:eastAsia="Times New Roman" w:cs="TH SarabunPSK"/>
          <w:b/>
          <w:bCs/>
          <w:sz w:val="32"/>
          <w:szCs w:val="32"/>
        </w:rPr>
        <w:id w:val="-515225648"/>
        <w:docPartObj>
          <w:docPartGallery w:val="autotext"/>
        </w:docPartObj>
      </w:sdtPr>
      <w:sdtEndPr>
        <w:rPr>
          <w:rFonts w:ascii="TH SarabunPSK" w:hAnsi="TH SarabunPSK" w:eastAsia="Times New Roman" w:cs="TH SarabunPSK"/>
          <w:b/>
          <w:bCs/>
          <w:sz w:val="32"/>
          <w:szCs w:val="32"/>
        </w:rPr>
      </w:sdtEndPr>
      <w:sdtContent>
        <w:r>
          <w:rPr>
            <w:rFonts w:ascii="TH SarabunPSK" w:hAnsi="TH SarabunPSK" w:eastAsia="Times New Roman" w:cs="TH SarabunPSK"/>
            <w:b/>
            <w:bCs/>
            <w:sz w:val="32"/>
            <w:szCs w:val="32"/>
            <w:cs/>
          </w:rPr>
          <w:t xml:space="preserve">[ </w:t>
        </w:r>
        <w:r>
          <w:rPr>
            <w:rFonts w:ascii="TH SarabunPSK" w:hAnsi="TH SarabunPSK" w:eastAsia="Times New Roman" w:cs="TH SarabunPSK"/>
            <w:b/>
            <w:bCs/>
            <w:sz w:val="32"/>
            <w:szCs w:val="32"/>
          </w:rPr>
          <w:fldChar w:fldCharType="begin"/>
        </w:r>
        <w:r>
          <w:rPr>
            <w:rFonts w:ascii="TH SarabunPSK" w:hAnsi="TH SarabunPSK" w:eastAsia="Times New Roman" w:cs="TH SarabunPSK"/>
            <w:b/>
            <w:bCs/>
            <w:sz w:val="32"/>
            <w:szCs w:val="32"/>
          </w:rPr>
          <w:instrText xml:space="preserve">PAGE   \</w:instrText>
        </w:r>
        <w:r>
          <w:rPr>
            <w:rFonts w:ascii="TH SarabunPSK" w:hAnsi="TH SarabunPSK" w:eastAsia="Times New Roman" w:cs="TH SarabunPSK"/>
            <w:b/>
            <w:bCs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eastAsia="Times New Roman" w:cs="TH SarabunPSK"/>
            <w:b/>
            <w:bCs/>
            <w:sz w:val="32"/>
            <w:szCs w:val="32"/>
          </w:rPr>
          <w:instrText xml:space="preserve">MERGEFORMAT</w:instrText>
        </w:r>
        <w:r>
          <w:rPr>
            <w:rFonts w:ascii="TH SarabunPSK" w:hAnsi="TH SarabunPSK" w:eastAsia="Times New Roman" w:cs="TH SarabunPSK"/>
            <w:b/>
            <w:bCs/>
            <w:sz w:val="32"/>
            <w:szCs w:val="32"/>
          </w:rPr>
          <w:fldChar w:fldCharType="separate"/>
        </w:r>
        <w:r>
          <w:rPr>
            <w:rFonts w:ascii="TH SarabunPSK" w:hAnsi="TH SarabunPSK" w:eastAsia="Times New Roman" w:cs="TH SarabunPSK"/>
            <w:b/>
            <w:bCs/>
            <w:sz w:val="32"/>
            <w:szCs w:val="32"/>
            <w:lang w:val="th-TH"/>
          </w:rPr>
          <w:t>2</w:t>
        </w:r>
        <w:r>
          <w:rPr>
            <w:rFonts w:ascii="TH SarabunPSK" w:hAnsi="TH SarabunPSK" w:eastAsia="Times New Roman" w:cs="TH SarabunPSK"/>
            <w:b/>
            <w:bCs/>
            <w:sz w:val="32"/>
            <w:szCs w:val="32"/>
          </w:rPr>
          <w:fldChar w:fldCharType="end"/>
        </w:r>
      </w:sdtContent>
    </w:sdt>
    <w:r>
      <w:rPr>
        <w:rFonts w:ascii="TH SarabunPSK" w:hAnsi="TH SarabunPSK" w:eastAsia="Times New Roman" w:cs="TH SarabunPSK"/>
        <w:b/>
        <w:bCs/>
        <w:sz w:val="32"/>
        <w:szCs w:val="32"/>
        <w:cs/>
      </w:rPr>
      <w:t xml:space="preserve"> ]</w:t>
    </w:r>
    <w:r>
      <w:rPr>
        <w:rFonts w:ascii="TH SarabunPSK" w:hAnsi="TH SarabunPSK" w:cs="TH SarabunPSK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Straight Arrow Connector 1" o:spid="_x0000_s1026" o:spt="32" type="#_x0000_t32" style="position:absolute;left:0pt;margin-left:-69.4pt;margin-top:17.75pt;height:0.5pt;width:612.5pt;z-index:251660288;mso-width-relative:page;mso-height-relative:page;" filled="f" stroked="t" coordsize="21600,21600" o:gfxdata="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tGQT32QAAAAsB&#10;AAAPAAAAAAAAAAEAIAAAACIAAABkcnMvZG93bnJldi54bWxQSwECFAAUAAAACACHTuJAOESCBuEB&#10;AADSAwAADgAAAAAAAAABACAAAAAoAQAAZHJzL2Uyb0RvYy54bWxQSwUGAAAAAAYABgBZAQAAewUA&#10;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1022E4"/>
    <w:multiLevelType w:val="multilevel"/>
    <w:tmpl w:val="0E1022E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108BE"/>
    <w:multiLevelType w:val="multilevel"/>
    <w:tmpl w:val="0E9108BE"/>
    <w:lvl w:ilvl="0" w:tentative="0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350" w:hanging="360"/>
      </w:pPr>
    </w:lvl>
    <w:lvl w:ilvl="2" w:tentative="0">
      <w:start w:val="1"/>
      <w:numFmt w:val="lowerRoman"/>
      <w:lvlText w:val="%3."/>
      <w:lvlJc w:val="right"/>
      <w:pPr>
        <w:ind w:left="2070" w:hanging="180"/>
      </w:pPr>
    </w:lvl>
    <w:lvl w:ilvl="3" w:tentative="0">
      <w:start w:val="1"/>
      <w:numFmt w:val="decimal"/>
      <w:lvlText w:val="%4."/>
      <w:lvlJc w:val="left"/>
      <w:pPr>
        <w:ind w:left="2790" w:hanging="360"/>
      </w:pPr>
    </w:lvl>
    <w:lvl w:ilvl="4" w:tentative="0">
      <w:start w:val="1"/>
      <w:numFmt w:val="lowerLetter"/>
      <w:lvlText w:val="%5."/>
      <w:lvlJc w:val="left"/>
      <w:pPr>
        <w:ind w:left="3510" w:hanging="360"/>
      </w:pPr>
    </w:lvl>
    <w:lvl w:ilvl="5" w:tentative="0">
      <w:start w:val="1"/>
      <w:numFmt w:val="lowerRoman"/>
      <w:lvlText w:val="%6."/>
      <w:lvlJc w:val="right"/>
      <w:pPr>
        <w:ind w:left="4230" w:hanging="180"/>
      </w:pPr>
    </w:lvl>
    <w:lvl w:ilvl="6" w:tentative="0">
      <w:start w:val="1"/>
      <w:numFmt w:val="decimal"/>
      <w:lvlText w:val="%7."/>
      <w:lvlJc w:val="left"/>
      <w:pPr>
        <w:ind w:left="4950" w:hanging="360"/>
      </w:pPr>
    </w:lvl>
    <w:lvl w:ilvl="7" w:tentative="0">
      <w:start w:val="1"/>
      <w:numFmt w:val="lowerLetter"/>
      <w:lvlText w:val="%8."/>
      <w:lvlJc w:val="left"/>
      <w:pPr>
        <w:ind w:left="5670" w:hanging="360"/>
      </w:pPr>
    </w:lvl>
    <w:lvl w:ilvl="8" w:tentative="0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7857812"/>
    <w:multiLevelType w:val="multilevel"/>
    <w:tmpl w:val="1785781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472935"/>
    <w:multiLevelType w:val="multilevel"/>
    <w:tmpl w:val="4747293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6451A3"/>
    <w:multiLevelType w:val="multilevel"/>
    <w:tmpl w:val="546451A3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738D3D05"/>
    <w:multiLevelType w:val="multilevel"/>
    <w:tmpl w:val="738D3D0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652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applyBreakingRules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52115"/>
    <w:rsid w:val="00961AED"/>
    <w:rsid w:val="0096270D"/>
    <w:rsid w:val="00962819"/>
    <w:rsid w:val="0097153A"/>
    <w:rsid w:val="00976749"/>
    <w:rsid w:val="00977982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  <w:rsid w:val="1FCB07BD"/>
    <w:rsid w:val="248E6F1F"/>
    <w:rsid w:val="255A0336"/>
    <w:rsid w:val="29B57E0A"/>
    <w:rsid w:val="449709AD"/>
    <w:rsid w:val="46902E97"/>
    <w:rsid w:val="51164686"/>
    <w:rsid w:val="6E8A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7">
    <w:name w:val="line number"/>
    <w:basedOn w:val="2"/>
    <w:semiHidden/>
    <w:unhideWhenUsed/>
    <w:qFormat/>
    <w:uiPriority w:val="99"/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หัวกระดาษ อักขระ"/>
    <w:basedOn w:val="2"/>
    <w:link w:val="6"/>
    <w:qFormat/>
    <w:uiPriority w:val="99"/>
  </w:style>
  <w:style w:type="character" w:customStyle="1" w:styleId="11">
    <w:name w:val="ท้ายกระดาษ อักขระ"/>
    <w:basedOn w:val="2"/>
    <w:link w:val="5"/>
    <w:qFormat/>
    <w:uiPriority w:val="99"/>
  </w:style>
  <w:style w:type="character" w:customStyle="1" w:styleId="12">
    <w:name w:val="ข้อความบอลลูน อักขระ"/>
    <w:basedOn w:val="2"/>
    <w:link w:val="4"/>
    <w:semiHidden/>
    <w:qFormat/>
    <w:uiPriority w:val="99"/>
    <w:rPr>
      <w:rFonts w:ascii="Tahoma" w:hAnsi="Tahoma" w:cs="Angsana New"/>
      <w:sz w:val="16"/>
      <w:szCs w:val="20"/>
    </w:rPr>
  </w:style>
  <w:style w:type="character" w:customStyle="1" w:styleId="13">
    <w:name w:val="fontstyle01"/>
    <w:uiPriority w:val="0"/>
    <w:rPr>
      <w:rFonts w:ascii="THSarabunNew" w:hAnsi="THSarabunNew" w:eastAsia="THSarabunNew" w:cs="THSarabunNew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A4E3D5-BB14-4756-B8D5-5279E51350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RAMA</Company>
  <Pages>12</Pages>
  <Words>2291</Words>
  <Characters>9651</Characters>
  <Lines>113</Lines>
  <Paragraphs>31</Paragraphs>
  <TotalTime>137</TotalTime>
  <ScaleCrop>false</ScaleCrop>
  <LinksUpToDate>false</LinksUpToDate>
  <CharactersWithSpaces>10203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2023-04-28T03:36:00Z</dcterms:created>
  <dc:creator>meb</dc:creator>
  <cp:lastModifiedBy>WPS_1636895444</cp:lastModifiedBy>
  <cp:lastPrinted>2023-04-04T08:04:00Z</cp:lastPrinted>
  <dcterms:modified xsi:type="dcterms:W3CDTF">2023-12-12T05:50:34Z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1054-12.2.0.13306</vt:lpwstr>
  </property>
  <property fmtid="{D5CDD505-2E9C-101B-9397-08002B2CF9AE}" pid="3" name="ICV">
    <vt:lpwstr>330BF27A6C3D4829BB32089BE4C2B13D_13</vt:lpwstr>
  </property>
</Properties>
</file>