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7BC" w:rsidRPr="004E03D5" w:rsidRDefault="001107BC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107BC" w:rsidRPr="004E03D5" w:rsidRDefault="001107BC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ครูวิทยาศาสตร์กับวิถีชุมชน</w:t>
      </w:r>
    </w:p>
    <w:p w:rsidR="003D4CCD" w:rsidRPr="003D4CCD" w:rsidRDefault="007D53F5" w:rsidP="003D4C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D4CCD" w:rsidRPr="003D4CC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THE WAYS OF COMMUNITY AND SCIENCE TEACHER</w:t>
      </w:r>
      <w:r w:rsidR="003D4CCD" w:rsidRPr="003D4CC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 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21"/>
        <w:gridCol w:w="1448"/>
        <w:gridCol w:w="1350"/>
        <w:gridCol w:w="2160"/>
        <w:gridCol w:w="1102"/>
      </w:tblGrid>
      <w:tr w:rsidR="00E93282" w:rsidRPr="008E2A25" w:rsidTr="003D4CCD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3D4CCD" w:rsidRPr="008E2A25" w:rsidTr="003D4CCD">
        <w:tc>
          <w:tcPr>
            <w:tcW w:w="736" w:type="dxa"/>
          </w:tcPr>
          <w:p w:rsidR="003D4CCD" w:rsidRPr="008E2A25" w:rsidRDefault="003D4CCD" w:rsidP="003D4CCD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1" w:type="dxa"/>
          </w:tcPr>
          <w:p w:rsidR="003D4CCD" w:rsidRPr="008E2A25" w:rsidRDefault="003D4CCD" w:rsidP="003D4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8" w:type="dxa"/>
          </w:tcPr>
          <w:p w:rsidR="003D4CCD" w:rsidRPr="008E2A25" w:rsidRDefault="003D4CCD" w:rsidP="003D4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3D4CCD" w:rsidRPr="008E2A25" w:rsidRDefault="003D4CCD" w:rsidP="003D4CCD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3D4CCD" w:rsidRPr="00430168" w:rsidRDefault="00016638" w:rsidP="003D4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3D4CCD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3D4CCD" w:rsidRPr="008E2A25" w:rsidRDefault="003D4CCD" w:rsidP="003D4CCD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016638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016638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10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016638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016638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016638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016638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40B3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9D40B3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9D40B3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9D40B3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3D4CCD" w:rsidRPr="003D4CCD" w:rsidRDefault="00B10A4A" w:rsidP="003D4CCD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1.1 </w:t>
      </w:r>
      <w:r w:rsidR="003D4CCD" w:rsidRPr="003D4CC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ให้ค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วามหมายของความสำคัญเชื่อมโยงวิถี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 w:rsid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</w:p>
    <w:p w:rsidR="001107BC" w:rsidRDefault="00B10A4A" w:rsidP="001107BC">
      <w:pPr>
        <w:pBdr>
          <w:top w:val="nil"/>
          <w:left w:val="nil"/>
          <w:bottom w:val="nil"/>
          <w:right w:val="nil"/>
          <w:between w:val="nil"/>
        </w:pBdr>
        <w:ind w:left="720" w:right="252" w:hanging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1.2 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วิทยาศาสาตร์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ที่บูรณาการกับวิถึชุมชนได้</w:t>
      </w:r>
    </w:p>
    <w:p w:rsid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720" w:right="252" w:hanging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1.3 </w:t>
      </w:r>
      <w:r w:rsidR="00B10A4A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สามารถวิเคราะห์</w:t>
      </w:r>
      <w:r w:rsidR="00B10A4A"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สังเคราะห์แนวปฏิบัติที่ดีของการจัดการเรียนรู้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ที่บูรณาการกับวิถึชุมชนได้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1107BC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สามารถบูรณาการเนื้อหา</w:t>
      </w:r>
      <w:r w:rsidR="001107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วิทยาศาสตร์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กับ</w:t>
      </w:r>
      <w:r w:rsidR="001107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วิทยาศาสตร์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ในชีวิตประจำวัน</w:t>
      </w:r>
      <w:r w:rsidR="001107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โดย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เชื่อมโยงวิถี</w:t>
      </w:r>
      <w:r w:rsidR="001107BC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="001107BC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 xml:space="preserve"> </w:t>
      </w:r>
    </w:p>
    <w:p w:rsidR="001107BC" w:rsidRPr="001107BC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วิทยาศาสาตร์ที่บูรณาการกับ</w:t>
      </w:r>
      <w:r w:rsidR="00985A62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วิถี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ชุมชนเพื่อ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สร้างสมรรถนะให้กับนักเรียน ที่ทันต่อการเปลี่ยนแปลงของสังคมในศตวรรษที่ </w:t>
      </w:r>
      <w:r w:rsidR="001107BC"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ED7BD4" w:rsidRPr="008E2A25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</w:t>
      </w:r>
      <w:r w:rsidR="003653D7" w:rsidRPr="001107BC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3</w:t>
      </w: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 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สามารถวิเคราะห์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 w:rsidR="00985A62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วิทยาศาสตร์ที่บูรณาการกับวิถี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ชุมชนเพื่อสร้างสมรรถนะให้กับนักเรียน ที่ทันต่อการเปลี่ยนแปลงของสังคมในศตวรรษที่ </w:t>
      </w:r>
      <w:r w:rsidR="001107BC"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1107BC" w:rsidP="001107BC">
      <w:pPr>
        <w:pBdr>
          <w:top w:val="nil"/>
          <w:left w:val="nil"/>
          <w:bottom w:val="nil"/>
          <w:right w:val="nil"/>
          <w:between w:val="nil"/>
        </w:pBdr>
        <w:ind w:right="524" w:firstLine="426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แนวคิดการเรียนรู้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เพื่อพัฒนาชุมชน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การบูรณาการห้องเรียน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กับชุมชน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มุมมองและประสบการณ์ในการจัดการเรียนรู้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ร่วมกับชุมชน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การสร้างชุมชนสัมพันธ์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การปรับเปลี่ยนกระบวนทัศน์ด้านการศึกษาของชุมชน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</w:p>
    <w:p w:rsidR="001107BC" w:rsidRP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right="524" w:firstLine="426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1107BC" w:rsidRPr="001107B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อ.ดร.ธนิกา วศินยานุวัฒน์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1107BC" w:rsidRDefault="001107BC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สามารถบูรณาการเนื้อหา</w:t>
      </w:r>
      <w:r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วิทยาศาสตร์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กับ</w:t>
      </w:r>
      <w:r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วิทยาศาสตร์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ในชีวิตประจำวัน</w:t>
      </w:r>
      <w:r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โดย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เชื่อมโยงวิถี</w:t>
      </w:r>
      <w:r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 xml:space="preserve"> </w:t>
      </w:r>
    </w:p>
    <w:p w:rsidR="001107BC" w:rsidRP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วิทยาศาสาตร์ที่บูรณาการกับ</w:t>
      </w:r>
      <w:r w:rsidR="00985A62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วิถี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ชุมชนเพื่อ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สร้างสมรรถนะให้กับนักเรียน ที่ทันต่อการเปลี่ยนแปลงของสังคมในศตวรรษที่ </w:t>
      </w:r>
      <w:r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1107BC" w:rsidRPr="008E2A25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</w:t>
      </w:r>
      <w:r w:rsidRPr="001107BC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3</w:t>
      </w: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 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สามารถวิเคราะห์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 w:rsidR="00985A62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วิทยาศาสตร์ที่บูรณาการกับวิถี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ชุมชนเพื่อสร้างสมรรถนะให้กับนักเรียน ที่ทันต่อการเปลี่ยนแปลงของสังคมในศตวรรษที่ </w:t>
      </w:r>
      <w:r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985A62" w:rsidRDefault="003653D7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ความหมาย แนวคิดเกี่ยวกับ</w:t>
            </w:r>
            <w:r w:rsidR="00985A62" w:rsidRPr="00985A6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หลักการ แนวคิดการเรียนรู้</w:t>
            </w:r>
            <w:r w:rsidR="00985A6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วิทยาศาสตร์</w:t>
            </w:r>
            <w:r w:rsidR="00985A62" w:rsidRPr="00985A6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เพื่อพัฒนาชุมชน</w:t>
            </w:r>
            <w:r w:rsidR="00985A6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, </w:t>
            </w:r>
            <w:r w:rsidR="00985A62" w:rsidRPr="004D00F3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การบูรณาการห้องเรียน</w:t>
            </w:r>
            <w:r w:rsid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 w:rsidR="00985A62" w:rsidRPr="00912BD6">
              <w:rPr>
                <w:rFonts w:ascii="TH SarabunPSK" w:hAnsi="TH SarabunPSK" w:cs="TH SarabunPSK"/>
                <w:sz w:val="32"/>
                <w:szCs w:val="32"/>
                <w:cs/>
              </w:rPr>
              <w:t>กับชุมชน</w:t>
            </w:r>
            <w:r w:rsid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985A62" w:rsidRP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การสร้างชุมชนสัมพันธ์</w:t>
            </w:r>
            <w:r w:rsidR="00985A62" w:rsidRPr="00985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85A62" w:rsidRP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การปรับเปลี่ยนกระบวนทัศน์ด้านการศึกษาของชุมชน</w:t>
            </w:r>
          </w:p>
        </w:tc>
      </w:tr>
      <w:tr w:rsidR="008E2A25" w:rsidRPr="00225DE1" w:rsidTr="0043403D">
        <w:trPr>
          <w:trHeight w:val="28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B1A2E" w:rsidRP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การออกแบบแผนการจัดการเรียนรู้วิทยาศาสตร์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และการออกแบบเครื่องมือวัดผลและประเมินผล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การเรียนรู้ของนักเรียนที่บูรณาการกับวิถีชุมชนเพื่อ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ได้</w:t>
            </w:r>
          </w:p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  <w:p w:rsidR="008E2A25" w:rsidRPr="00225DE1" w:rsidRDefault="00985A62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8E2A25" w:rsidRPr="00225DE1" w:rsidTr="0043403D">
        <w:trPr>
          <w:trHeight w:val="1673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9D40B3" w:rsidRPr="009D40B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การถอดบทเรี่ยน 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วิเคราะห์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สังเคราะห์แนวปฏิบัติที่ดีของการจัดการเรียนรู้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วิทยาศาสตร์ที่บูรณาการกับวิถีชุมชนเพื่อสร้างสมรรถนะให้กับนักเรียน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0858A9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ED7BD4" w:rsidRPr="000858A9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F122A6" w:rsidRPr="000858A9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ED7BD4" w:rsidRPr="000858A9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880"/>
        <w:gridCol w:w="1281"/>
        <w:gridCol w:w="1329"/>
        <w:gridCol w:w="1890"/>
        <w:gridCol w:w="1241"/>
      </w:tblGrid>
      <w:tr w:rsidR="009D40B3" w:rsidRPr="009D40B3" w:rsidTr="009D40B3">
        <w:trPr>
          <w:tblHeader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9D40B3" w:rsidRPr="009D40B3" w:rsidTr="009D40B3">
        <w:trPr>
          <w:tblHeader/>
        </w:trPr>
        <w:tc>
          <w:tcPr>
            <w:tcW w:w="985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189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หลักการ แนวคิดการเรียนรู้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เพื่อพัฒนาชุมชน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การบูรณาการห้องเรียน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กับชุมชน</w:t>
            </w:r>
          </w:p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มุมมองและประสบการณ์ในการจัดการเรียนรู้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ร่วมกับชุมชน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85A62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7-8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การสร้างชุมชนสัมพันธ์ การปรับเปลี่ยนกระบวนทัศน์ด้านการศึกษาของชุมชน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85A62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85A62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64</w:t>
            </w:r>
          </w:p>
        </w:tc>
        <w:tc>
          <w:tcPr>
            <w:tcW w:w="1890" w:type="dxa"/>
            <w:shd w:val="clear" w:color="auto" w:fill="auto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9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ออกแบบการจัดการเรียนรู้วิทยาศาสตร์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ที่เชื่อมต่อกับวิถีชุมชน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</w:t>
            </w:r>
            <w:r w:rsid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แผนการจัดการเรียนรู้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12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-การลงพื้นที่ปฏิบัติจริงในโรงเรียน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15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วิถีชุมชน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17</w:t>
            </w:r>
          </w:p>
        </w:tc>
        <w:tc>
          <w:tcPr>
            <w:tcW w:w="8621" w:type="dxa"/>
            <w:gridSpan w:val="5"/>
            <w:vMerge w:val="restart"/>
            <w:shd w:val="clear" w:color="auto" w:fill="F2F2F2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18</w:t>
            </w:r>
          </w:p>
        </w:tc>
        <w:tc>
          <w:tcPr>
            <w:tcW w:w="8621" w:type="dxa"/>
            <w:gridSpan w:val="5"/>
            <w:vMerge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3865" w:type="dxa"/>
            <w:gridSpan w:val="2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รวมชั่วโมงตลอดภาคการศึกษา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30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750"/>
        <w:gridCol w:w="2460"/>
        <w:gridCol w:w="1473"/>
      </w:tblGrid>
      <w:tr w:rsidR="005868C8" w:rsidRPr="00225DE1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:rsidTr="00985A62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tcBorders>
              <w:right w:val="single" w:sz="4" w:space="0" w:color="auto"/>
            </w:tcBorders>
            <w:vAlign w:val="center"/>
          </w:tcPr>
          <w:p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สามารถบูรณาการเนื้อหาวิทยาศาสตร์กับวิทยาศาสตร์ในชีวิตประจำวันโดย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เชื่อมโยงวิถีชุมชนกับการเรียนรู้วิทยาศาสตร์ในชั้นเรียนได้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</w:p>
          <w:p w:rsidR="00ED7BD4" w:rsidRPr="00225DE1" w:rsidRDefault="00ED7BD4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ED7BD4" w:rsidRPr="00985A62" w:rsidRDefault="00385BB4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การบรรยาย การอภิปราย การสืบค้นข้อมูล การนำเสนอรายงาน</w:t>
            </w:r>
            <w:r w:rsid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บูรณาการเนื้อหาวิทยาศาสตร์กับวิทยาศาสตร์ในชีวิตประจำวันโดย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เชื่อมโยงวิถีชุมชนกับการเรียนรู้วิทยาศาสตร์ในชั้นเรียนได้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2460" w:type="dxa"/>
          </w:tcPr>
          <w:p w:rsidR="00ED7BD4" w:rsidRPr="00225DE1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PPT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 สามารถออกแบบ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ฝึกปฏิบัติ และสะท้อนผล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วิทยาศาสาตร์ที่บูรณาการกับวิถีชุมชนเพื่อ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  <w:p w:rsidR="00ED7BD4" w:rsidRPr="00225DE1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. แลกเปลี่ยนเรียนรู้การออกแบบแผนการจัดการเรียนรู้วิทยาศาสตร์ระหว่างครูประจำการ นิสิต และอาจารย์ผู้สอน</w:t>
            </w:r>
          </w:p>
          <w:p w:rsidR="00ED7BD4" w:rsidRPr="00385BB4" w:rsidRDefault="003E4A36" w:rsidP="003E4A36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. นิสิตทดลองสอนจริงในห้องเรียนจริง และสะท้อนผลการจัดการเรียนรู้</w:t>
            </w:r>
          </w:p>
        </w:tc>
        <w:tc>
          <w:tcPr>
            <w:tcW w:w="2460" w:type="dxa"/>
            <w:vAlign w:val="center"/>
          </w:tcPr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:rsid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การสะท้อนผล</w:t>
            </w:r>
            <w:r w:rsid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หลังการสอน</w:t>
            </w:r>
          </w:p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3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สามารถวิเคราะห์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สังเคราะห์แนวปฏิบัติที่ดีของการจัดการเรียนรู้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วิทยาศาสตร์ที่บูรณาการกับวิถีชุมชนเพื่อสร้างสมรรถนะให้กับนักเรียน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  <w:p w:rsidR="00ED7BD4" w:rsidRPr="00225DE1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385BB4" w:rsidRPr="00225DE1" w:rsidRDefault="003E4A36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สะท้อนคิดจากทดลองสอนจริงในห้องเรียนจริงเพื่อสรุปความเป็นองค์ความรู้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แนวปฏิบัติที่ดีของการจัดการเรียนรู้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วิทยาศาสตร์ที่บูรณาการกับวิถีชุมชนเพื่อสร้างสมรรถนะให้กับนักเรียน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2460" w:type="dxa"/>
          </w:tcPr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แบบวัด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การสะท้อนผล</w:t>
            </w:r>
          </w:p>
          <w:p w:rsidR="00ED7BD4" w:rsidRPr="00225DE1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FE1E39" w:rsidRPr="00225DE1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225DE1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:rsid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อ.ดร.ธนิกา วศินยานุวัฒน์</w:t>
      </w:r>
      <w:r w:rsid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Default="00B12920" w:rsidP="00B1292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3. 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423AD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Default="006F4B34" w:rsidP="006F4B3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4. 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>อานันท์ กาญจนพันธุ์ และคณะ.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(</w:t>
      </w:r>
      <w:r w:rsidRPr="002A1CBC">
        <w:rPr>
          <w:rFonts w:ascii="TH SarabunPSK" w:eastAsia="Sarabun" w:hAnsi="TH SarabunPSK" w:cs="TH SarabunPSK"/>
          <w:sz w:val="32"/>
          <w:szCs w:val="32"/>
        </w:rPr>
        <w:t>2561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 xml:space="preserve">). </w:t>
      </w:r>
      <w:r w:rsidRPr="002A1CBC">
        <w:rPr>
          <w:rFonts w:ascii="TH SarabunPSK" w:eastAsia="Sarabun" w:hAnsi="TH SarabunPSK" w:cs="TH SarabunPSK"/>
          <w:sz w:val="32"/>
          <w:szCs w:val="32"/>
          <w:u w:val="single"/>
          <w:cs/>
        </w:rPr>
        <w:t>มุมมองพหุวัฒนธรรม</w:t>
      </w:r>
      <w:r w:rsidRPr="002A1CBC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>ปาตานีฟอรั่ม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 xml:space="preserve">: 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ปัตตานี </w:t>
      </w:r>
    </w:p>
    <w:p w:rsidR="006F4B34" w:rsidRPr="006F4B34" w:rsidRDefault="006F4B34" w:rsidP="006F4B3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E4A36" w:rsidRDefault="008F37AA" w:rsidP="00C96FCC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="006F4B3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อานันท์ กาญจนพันธุ์ และคณะ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3E4A36" w:rsidRP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(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2561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).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มุมมองพหุวัฒนธรรม</w:t>
      </w:r>
      <w:r w:rsidR="003E4A36" w:rsidRP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.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ปาตานีฟอรั่ม</w:t>
      </w:r>
      <w:r w:rsidR="00C96FCC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: </w:t>
      </w:r>
      <w:r w:rsidR="00C96FCC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ปัตตานี</w:t>
      </w:r>
      <w:r w:rsidR="00C96FC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.</w:t>
      </w:r>
      <w:bookmarkStart w:id="0" w:name="_GoBack"/>
      <w:bookmarkEnd w:id="0"/>
    </w:p>
    <w:p w:rsidR="003E4A36" w:rsidRPr="003E4A36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F37AA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8F37AA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สุธิรัส ชูชื่น. (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2555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). พหุวัฒนธรรมศึกษาใน 3 จังหวัดชายแดนภาคใต้ ...ทางเลือกหรือทางรอด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?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  </w:t>
      </w:r>
    </w:p>
    <w:p w:rsidR="00ED7BD4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3E4A36">
        <w:rPr>
          <w:rFonts w:ascii="TH SarabunPSK" w:eastAsia="Sarabun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    </w:t>
      </w:r>
      <w:r w:rsidRPr="003E4A36">
        <w:rPr>
          <w:rFonts w:ascii="TH SarabunPSK" w:eastAsia="Sarabun" w:hAnsi="TH SarabunPSK" w:cs="TH SarabunPSK"/>
          <w:i/>
          <w:iCs/>
          <w:color w:val="000000" w:themeColor="text1"/>
          <w:sz w:val="32"/>
          <w:szCs w:val="32"/>
          <w:cs/>
        </w:rPr>
        <w:t>วารสารวิชาการคณะมนุษยศาสตร์และสังคมศาสตร์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ปีที่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8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ฉบับที่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2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กรกฎาคม – ธันวาคม.</w:t>
      </w:r>
    </w:p>
    <w:p w:rsidR="003E4A36" w:rsidRPr="00225DE1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3E4A36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>031351</w:t>
            </w:r>
            <w:r>
              <w:rPr>
                <w:rStyle w:val="Hyperlink"/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u w:val="none"/>
                <w:cs/>
              </w:rPr>
              <w:t>7</w:t>
            </w:r>
            <w:r w:rsidR="00165617"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3E4A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ครูวิทยาศาสตร์กับวิถีชุมชน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3E4A36" w:rsidRPr="003E4A36" w:rsidRDefault="003E4A36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CLO1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สามารถบูรณาการเนื้อหาวิทยาศาสตร์กับวิทยาศาสตร์ในชีวิตประจำวันโดย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เชื่อมโยงวิถีชุมชนกับการเรียนรู้วิทยาศาสตร์ในชั้นเรียนได้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</w:p>
          <w:p w:rsidR="00791437" w:rsidRPr="00165617" w:rsidRDefault="00791437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สามารถออกแบบ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ฝึกปฏิบัติ และสะท้อนผล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ประเมินผล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การจัดการเรียนรู้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วิทยาศาสาตร์ที่บูรณาการกับวิถีชุมชนเพื่อ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ได้</w:t>
            </w:r>
          </w:p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i/>
                <w:iCs/>
                <w:color w:val="000000" w:themeColor="text1"/>
                <w:sz w:val="28"/>
                <w:szCs w:val="28"/>
              </w:rPr>
            </w:pP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CLO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3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สามารถวิเคราะห์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สังเคราะห์แนวปฏิบัติที่ดีของการจัดการเรียนรู้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วิทยาศาสตร์ที่บูรณาการกับวิถีชุมชนเพื่อสร้างสมรรถนะให้กับนักเรียน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ได้</w:t>
            </w:r>
          </w:p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3E4A36" w:rsidRPr="007B7C1C" w:rsidTr="00403552">
        <w:trPr>
          <w:trHeight w:val="467"/>
        </w:trPr>
        <w:tc>
          <w:tcPr>
            <w:tcW w:w="3397" w:type="dxa"/>
            <w:vMerge w:val="restart"/>
          </w:tcPr>
          <w:p w:rsidR="003E4A36" w:rsidRPr="007B7C1C" w:rsidRDefault="003E4A36" w:rsidP="007B7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แก้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ป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ั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ู้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3E4A36" w:rsidRPr="003E4A36" w:rsidRDefault="003E4A36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ารบูรณาการห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องเรียนวิทยาศาสตร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์/คณิตศาสตร์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กับชุมชน</w:t>
            </w:r>
          </w:p>
        </w:tc>
      </w:tr>
      <w:tr w:rsidR="003E4A36" w:rsidRPr="007B7C1C" w:rsidTr="00403552">
        <w:tc>
          <w:tcPr>
            <w:tcW w:w="3397" w:type="dxa"/>
            <w:vMerge/>
          </w:tcPr>
          <w:p w:rsidR="003E4A36" w:rsidRPr="007B7C1C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3E4A36" w:rsidRDefault="003E4A36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ทักษ</w:t>
            </w:r>
            <w:r w:rsidR="00331F6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ะการแก้ปัยหา</w:t>
            </w:r>
          </w:p>
          <w:p w:rsidR="003E4A36" w:rsidRPr="007B7C1C" w:rsidRDefault="003E4A36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3E4A36" w:rsidRPr="007B7C1C" w:rsidTr="00403552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3E4A36" w:rsidRPr="007B7C1C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3E4A36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3E4A36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E4A36" w:rsidRPr="00331F6F" w:rsidRDefault="003E4A36" w:rsidP="009B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38" w:rsidRDefault="00016638">
      <w:r>
        <w:separator/>
      </w:r>
    </w:p>
  </w:endnote>
  <w:endnote w:type="continuationSeparator" w:id="0">
    <w:p w:rsidR="00016638" w:rsidRDefault="0001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4E5B8C35-35E2-4CE1-96E6-8175C0D86302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E7A634D1-47C8-471E-8AB4-588F7A075537}"/>
    <w:embedBold r:id="rId3" w:fontKey="{B2EAD653-3CD6-4AE3-B329-8E32A4294D70}"/>
    <w:embedItalic r:id="rId4" w:fontKey="{C6C91284-7D80-4A09-BE40-2EF7038C8DAE}"/>
    <w:embedBoldItalic r:id="rId5" w:fontKey="{96B2690B-256F-4C64-AB7E-0297EF4F4345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F9D5BC1D-FC7C-43C8-B402-EDED0E8E712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19E7988A-BFBB-4997-A176-C00FC9D5A712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38" w:rsidRDefault="00016638">
      <w:r>
        <w:separator/>
      </w:r>
    </w:p>
  </w:footnote>
  <w:footnote w:type="continuationSeparator" w:id="0">
    <w:p w:rsidR="00016638" w:rsidRDefault="0001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BC" w:rsidRPr="007A2143" w:rsidRDefault="001107BC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107BC" w:rsidRPr="007A2143" w:rsidTr="007A2143"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107BC" w:rsidRPr="007A2143" w:rsidTr="007A2143">
      <w:tc>
        <w:tcPr>
          <w:tcW w:w="4814" w:type="dxa"/>
        </w:tcPr>
        <w:p w:rsidR="001107BC" w:rsidRPr="007A2143" w:rsidRDefault="001107BC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107BC" w:rsidRPr="007A2143" w:rsidTr="007A2143"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0313517</w:t>
          </w:r>
        </w:p>
      </w:tc>
      <w:tc>
        <w:tcPr>
          <w:tcW w:w="4814" w:type="dxa"/>
        </w:tcPr>
        <w:p w:rsidR="001107BC" w:rsidRPr="007A2143" w:rsidRDefault="001107BC" w:rsidP="003D4CCD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>ครูวิทยาศาสตร์กับวิถีชุมชน</w:t>
          </w:r>
        </w:p>
      </w:tc>
    </w:tr>
  </w:tbl>
  <w:p w:rsidR="001107BC" w:rsidRPr="00B7254E" w:rsidRDefault="00016638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107B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016638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107B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BC" w:rsidRPr="00B7254E" w:rsidRDefault="00016638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107B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107BC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107B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16638"/>
    <w:rsid w:val="00082B5C"/>
    <w:rsid w:val="000858A9"/>
    <w:rsid w:val="000904EE"/>
    <w:rsid w:val="00093F90"/>
    <w:rsid w:val="000A2D8F"/>
    <w:rsid w:val="000A7746"/>
    <w:rsid w:val="000F678D"/>
    <w:rsid w:val="00101CE0"/>
    <w:rsid w:val="001107BC"/>
    <w:rsid w:val="00155C86"/>
    <w:rsid w:val="00165617"/>
    <w:rsid w:val="001D1D78"/>
    <w:rsid w:val="001D2E7D"/>
    <w:rsid w:val="001E364F"/>
    <w:rsid w:val="00225DE1"/>
    <w:rsid w:val="00243D8B"/>
    <w:rsid w:val="002506CB"/>
    <w:rsid w:val="00250729"/>
    <w:rsid w:val="00265888"/>
    <w:rsid w:val="00272424"/>
    <w:rsid w:val="0029196A"/>
    <w:rsid w:val="002A7757"/>
    <w:rsid w:val="002B1A2E"/>
    <w:rsid w:val="002B408A"/>
    <w:rsid w:val="002C17C1"/>
    <w:rsid w:val="002C39EE"/>
    <w:rsid w:val="002E714F"/>
    <w:rsid w:val="00306D97"/>
    <w:rsid w:val="0030709E"/>
    <w:rsid w:val="0031580C"/>
    <w:rsid w:val="00331F6F"/>
    <w:rsid w:val="0035133E"/>
    <w:rsid w:val="003653D7"/>
    <w:rsid w:val="00385BB4"/>
    <w:rsid w:val="0038676C"/>
    <w:rsid w:val="003D4CCD"/>
    <w:rsid w:val="003E4A36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F634A"/>
    <w:rsid w:val="006157D1"/>
    <w:rsid w:val="00626C6C"/>
    <w:rsid w:val="0068172D"/>
    <w:rsid w:val="006F20A1"/>
    <w:rsid w:val="006F4B34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63919"/>
    <w:rsid w:val="00981BA0"/>
    <w:rsid w:val="00985A62"/>
    <w:rsid w:val="00985ADD"/>
    <w:rsid w:val="009A3801"/>
    <w:rsid w:val="009B6B01"/>
    <w:rsid w:val="009D40B3"/>
    <w:rsid w:val="009E73E0"/>
    <w:rsid w:val="00A002F3"/>
    <w:rsid w:val="00A04B3B"/>
    <w:rsid w:val="00A139BD"/>
    <w:rsid w:val="00A315A9"/>
    <w:rsid w:val="00A37044"/>
    <w:rsid w:val="00A51B34"/>
    <w:rsid w:val="00A807F0"/>
    <w:rsid w:val="00AA5DF8"/>
    <w:rsid w:val="00AC07F0"/>
    <w:rsid w:val="00AD18E0"/>
    <w:rsid w:val="00AE0809"/>
    <w:rsid w:val="00AF4FCC"/>
    <w:rsid w:val="00B10A4A"/>
    <w:rsid w:val="00B12920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62925"/>
    <w:rsid w:val="00C96FCC"/>
    <w:rsid w:val="00CA4C3D"/>
    <w:rsid w:val="00CC6622"/>
    <w:rsid w:val="00CF5558"/>
    <w:rsid w:val="00D0578C"/>
    <w:rsid w:val="00D203D0"/>
    <w:rsid w:val="00D546C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3191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B8154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1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1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69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1693-FB77-48D7-AA0A-A453F095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1975</Words>
  <Characters>11259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5</cp:revision>
  <cp:lastPrinted>2022-06-29T09:34:00Z</cp:lastPrinted>
  <dcterms:created xsi:type="dcterms:W3CDTF">2024-06-24T03:08:00Z</dcterms:created>
  <dcterms:modified xsi:type="dcterms:W3CDTF">2024-06-24T03:53:00Z</dcterms:modified>
</cp:coreProperties>
</file>