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B7040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E0940" wp14:editId="2635AB6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915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5280B" w14:textId="77777777" w:rsidR="00963485" w:rsidRDefault="009634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0940" id="Rectangle 2" o:spid="_x0000_s1026" style="position:absolute;left:0;text-align:left;margin-left:313.5pt;margin-top:-102.5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" fillcolor="#deeaf6">
                <v:textbox>
                  <w:txbxContent>
                    <w:p w14:paraId="4835280B" w14:textId="77777777" w:rsidR="00963485" w:rsidRDefault="009634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74E2536" w14:textId="222633E1" w:rsidR="00CC37DB" w:rsidRDefault="0096348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</w:p>
    <w:p w14:paraId="4BF659EA" w14:textId="77777777" w:rsidR="00CC37DB" w:rsidRDefault="00963485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4E442EB" w14:textId="77777777" w:rsidR="00CC37DB" w:rsidRDefault="00963485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03E81435" w14:textId="77777777" w:rsidR="00CC37DB" w:rsidRDefault="00CC37DB">
      <w:pP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795BD8C4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รหัสและชื่อรายวิชา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397DB27" w14:textId="6C9E17F6" w:rsidR="00CC37DB" w:rsidRDefault="00963485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ภาษาไทย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0E593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การสอนเฉพาะสาขา</w:t>
      </w:r>
    </w:p>
    <w:p w14:paraId="03BF3C11" w14:textId="71156170" w:rsidR="00CC37DB" w:rsidRDefault="00963485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0E5931">
        <w:rPr>
          <w:rFonts w:ascii="TH SarabunPSK" w:eastAsia="Calibri" w:hAnsi="TH SarabunPSK" w:cs="TH SarabunPSK"/>
          <w:sz w:val="32"/>
          <w:szCs w:val="32"/>
        </w:rPr>
        <w:t>Teaching Specific Subject</w:t>
      </w:r>
    </w:p>
    <w:p w14:paraId="5A7003EF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653C4AA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26AC6342" w14:textId="5C47F242" w:rsidR="00CC37DB" w:rsidRDefault="00963485">
      <w:pP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ทฤษฎี 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ปฏิบัติ 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2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ศึกษาด้วยตนเอง 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5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 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3E68A8FA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0275C08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หลักสูตรและประเภทของรายวิชา    </w:t>
      </w:r>
    </w:p>
    <w:p w14:paraId="11027740" w14:textId="77777777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หลักสูตร </w:t>
      </w:r>
    </w:p>
    <w:p w14:paraId="26A58BA6" w14:textId="73C90167" w:rsidR="00CC37DB" w:rsidRDefault="00963485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ระดับปริญญาตรี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ประกาศนียบัตรบัณฑิต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EB1807" w14:textId="3AAFBF71" w:rsidR="00CC37DB" w:rsidRDefault="00963485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โท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เอก</w:t>
      </w:r>
    </w:p>
    <w:p w14:paraId="51058B46" w14:textId="77777777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ประเภทของรายวิชา</w:t>
      </w:r>
    </w:p>
    <w:p w14:paraId="5CBCE840" w14:textId="441A4A43" w:rsidR="00CC37DB" w:rsidRDefault="00963485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วิชาพื้นฐาน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วิชาบังคับ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วิชาเลือก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626C7B3" w14:textId="77777777" w:rsidR="00CC37DB" w:rsidRDefault="00963485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วิชาเลือกเสรี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อื่น ๆ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28C7FFCF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BAD839D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A9EE896" w14:textId="77777777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2001"/>
        <w:gridCol w:w="1553"/>
        <w:gridCol w:w="1317"/>
        <w:gridCol w:w="2187"/>
        <w:gridCol w:w="1265"/>
      </w:tblGrid>
      <w:tr w:rsidR="00963485" w14:paraId="2D9BADD7" w14:textId="77777777" w:rsidTr="00963485">
        <w:tc>
          <w:tcPr>
            <w:tcW w:w="694" w:type="dxa"/>
          </w:tcPr>
          <w:p w14:paraId="6D4DB86D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001" w:type="dxa"/>
          </w:tcPr>
          <w:p w14:paraId="59A92A0D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ชื่อ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53" w:type="dxa"/>
          </w:tcPr>
          <w:p w14:paraId="49BF29AF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คณะ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1317" w:type="dxa"/>
          </w:tcPr>
          <w:p w14:paraId="45AF0D2B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โทรศัพท์</w:t>
            </w:r>
          </w:p>
        </w:tc>
        <w:tc>
          <w:tcPr>
            <w:tcW w:w="2187" w:type="dxa"/>
          </w:tcPr>
          <w:p w14:paraId="6799085B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65" w:type="dxa"/>
          </w:tcPr>
          <w:p w14:paraId="74E26DD0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963485" w14:paraId="145591E8" w14:textId="77777777" w:rsidTr="00963485">
        <w:tc>
          <w:tcPr>
            <w:tcW w:w="694" w:type="dxa"/>
          </w:tcPr>
          <w:p w14:paraId="4868CC86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  <w:p w14:paraId="777B0C17" w14:textId="77777777" w:rsidR="00CC37DB" w:rsidRDefault="00CC37DB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001" w:type="dxa"/>
          </w:tcPr>
          <w:p w14:paraId="468BBF46" w14:textId="5599DE08" w:rsidR="00CC37DB" w:rsidRDefault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vertAlign w:val="superscript"/>
                <w:cs/>
              </w:rPr>
              <w:t>*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  <w:p w14:paraId="7A35B013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</w:p>
        </w:tc>
        <w:tc>
          <w:tcPr>
            <w:tcW w:w="1553" w:type="dxa"/>
          </w:tcPr>
          <w:p w14:paraId="78B0CC53" w14:textId="7A286A1E" w:rsidR="00CC37DB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ศึกษาศาสตร์/การสอ</w:t>
            </w:r>
            <w:r w:rsid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</w:p>
        </w:tc>
        <w:tc>
          <w:tcPr>
            <w:tcW w:w="1317" w:type="dxa"/>
          </w:tcPr>
          <w:p w14:paraId="319B7D12" w14:textId="781E6539" w:rsidR="00CC37DB" w:rsidRDefault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0949153687</w:t>
            </w:r>
          </w:p>
        </w:tc>
        <w:tc>
          <w:tcPr>
            <w:tcW w:w="2187" w:type="dxa"/>
          </w:tcPr>
          <w:p w14:paraId="3519EB30" w14:textId="0002CCFD" w:rsidR="00CC37DB" w:rsidRDefault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265" w:type="dxa"/>
          </w:tcPr>
          <w:p w14:paraId="3E606D80" w14:textId="77777777" w:rsidR="00CC37DB" w:rsidRDefault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*ผู้รับผิดชอบรายวิชา</w:t>
            </w:r>
          </w:p>
        </w:tc>
      </w:tr>
    </w:tbl>
    <w:p w14:paraId="31CB32EB" w14:textId="6AC3F46A" w:rsidR="00CC37DB" w:rsidRDefault="00CC37DB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A8487FC" w14:textId="2A9AB82E" w:rsidR="00963485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88DB6" w14:textId="77777777" w:rsidR="00963485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B6D3FB4" w14:textId="77777777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อาจารย์ผู้สอน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7"/>
        <w:gridCol w:w="1979"/>
        <w:gridCol w:w="1480"/>
        <w:gridCol w:w="1378"/>
        <w:gridCol w:w="2419"/>
        <w:gridCol w:w="1034"/>
      </w:tblGrid>
      <w:tr w:rsidR="00963485" w:rsidRPr="00963485" w14:paraId="113D2F33" w14:textId="77777777" w:rsidTr="00963485">
        <w:trPr>
          <w:tblHeader/>
        </w:trPr>
        <w:tc>
          <w:tcPr>
            <w:tcW w:w="730" w:type="dxa"/>
          </w:tcPr>
          <w:p w14:paraId="6C5E97FD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056" w:type="dxa"/>
          </w:tcPr>
          <w:p w14:paraId="03F9AC04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94" w:type="dxa"/>
          </w:tcPr>
          <w:p w14:paraId="1C48C689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85" w:type="dxa"/>
          </w:tcPr>
          <w:p w14:paraId="2EF52846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298" w:type="dxa"/>
          </w:tcPr>
          <w:p w14:paraId="0E16C93E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96348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96348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054" w:type="dxa"/>
          </w:tcPr>
          <w:p w14:paraId="1B3311C3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963485" w:rsidRPr="00963485" w14:paraId="64C5551D" w14:textId="77777777" w:rsidTr="00963485">
        <w:tc>
          <w:tcPr>
            <w:tcW w:w="730" w:type="dxa"/>
          </w:tcPr>
          <w:p w14:paraId="73486455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056" w:type="dxa"/>
          </w:tcPr>
          <w:p w14:paraId="3B3E028C" w14:textId="25FD5F3C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94" w:type="dxa"/>
          </w:tcPr>
          <w:p w14:paraId="54F47D77" w14:textId="5FF741FB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ศึกษาศาสตร์การสอวิทยาศาสตร์/เคมี</w:t>
            </w:r>
          </w:p>
        </w:tc>
        <w:tc>
          <w:tcPr>
            <w:tcW w:w="1385" w:type="dxa"/>
          </w:tcPr>
          <w:p w14:paraId="427E1872" w14:textId="5ABD9200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0949153687</w:t>
            </w:r>
          </w:p>
        </w:tc>
        <w:tc>
          <w:tcPr>
            <w:tcW w:w="2298" w:type="dxa"/>
          </w:tcPr>
          <w:p w14:paraId="7A7C9B90" w14:textId="2C273DA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hAnsi="TH SarabunPSK" w:cs="TH SarabunPSK"/>
                <w:sz w:val="32"/>
                <w:szCs w:val="32"/>
              </w:rPr>
              <w:t>tanchanok.p@tsu.ac.th</w:t>
            </w:r>
          </w:p>
        </w:tc>
        <w:tc>
          <w:tcPr>
            <w:tcW w:w="1054" w:type="dxa"/>
          </w:tcPr>
          <w:p w14:paraId="1968CE76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963485" w:rsidRPr="00963485" w14:paraId="4EA0461E" w14:textId="77777777" w:rsidTr="00963485">
        <w:tc>
          <w:tcPr>
            <w:tcW w:w="730" w:type="dxa"/>
          </w:tcPr>
          <w:p w14:paraId="015F27FC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056" w:type="dxa"/>
          </w:tcPr>
          <w:p w14:paraId="3A8D97FC" w14:textId="23D970A6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ผศ.ดร.นินนาท์ จันทร์สูรย์</w:t>
            </w:r>
          </w:p>
        </w:tc>
        <w:tc>
          <w:tcPr>
            <w:tcW w:w="1494" w:type="dxa"/>
          </w:tcPr>
          <w:p w14:paraId="650C632E" w14:textId="6CE75FA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วิทยาศาสตร์และนวัตกรรมดิจิทัล/เคมี</w:t>
            </w:r>
          </w:p>
        </w:tc>
        <w:tc>
          <w:tcPr>
            <w:tcW w:w="1385" w:type="dxa"/>
          </w:tcPr>
          <w:p w14:paraId="2745CFB4" w14:textId="5F3C10E8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0819905166</w:t>
            </w:r>
          </w:p>
        </w:tc>
        <w:tc>
          <w:tcPr>
            <w:tcW w:w="2298" w:type="dxa"/>
          </w:tcPr>
          <w:p w14:paraId="3C3DE6C3" w14:textId="006F8F35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963485">
              <w:rPr>
                <w:rFonts w:ascii="TH SarabunPSK" w:eastAsia="Sarabun" w:hAnsi="TH SarabunPSK" w:cs="TH SarabunPSK"/>
                <w:sz w:val="32"/>
                <w:szCs w:val="32"/>
              </w:rPr>
              <w:t>ninna</w:t>
            </w:r>
            <w:r w:rsidRPr="00963485">
              <w:rPr>
                <w:rFonts w:ascii="TH SarabunPSK" w:hAnsi="TH SarabunPSK" w:cs="TH SarabunPSK"/>
                <w:sz w:val="32"/>
                <w:szCs w:val="32"/>
              </w:rPr>
              <w:t>@tsu.ac.th</w:t>
            </w:r>
          </w:p>
        </w:tc>
        <w:tc>
          <w:tcPr>
            <w:tcW w:w="1054" w:type="dxa"/>
          </w:tcPr>
          <w:p w14:paraId="2DCA8D6C" w14:textId="77777777" w:rsidR="00963485" w:rsidRPr="00963485" w:rsidRDefault="00963485" w:rsidP="0096348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4E59701" w14:textId="77777777" w:rsidR="00CC37DB" w:rsidRPr="00963485" w:rsidRDefault="00CC37DB" w:rsidP="00963485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DF0A56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ภาคการศึกษา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ปีการศึกษา ชั้นปีที่เรียน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9C3A37" w14:textId="1DCC7392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ภาคเรียน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ที่ 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7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3</w:t>
      </w:r>
    </w:p>
    <w:p w14:paraId="657239ED" w14:textId="317B5101" w:rsidR="00CC37DB" w:rsidRDefault="00963485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จำนวนผู้เรียน 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22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คน</w:t>
      </w:r>
    </w:p>
    <w:p w14:paraId="6A253327" w14:textId="77777777" w:rsidR="00CC37DB" w:rsidRDefault="00CC37DB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285B40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รายวิชาที่ต้องเรียนมาก่อน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741784D" w14:textId="77777777" w:rsidR="00CC37DB" w:rsidRDefault="00963485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45B0D17A" w14:textId="316A2A2F" w:rsidR="00CC37DB" w:rsidRDefault="00963485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2B61154E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67B1EF6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รายวิชาที่ต้องเรียนพร้อมกัน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5FA419" w14:textId="77777777" w:rsidR="00CC37DB" w:rsidRDefault="00963485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7C274006" w14:textId="245A9FE8" w:rsidR="00CC37DB" w:rsidRDefault="00963485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08D02A95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FE481B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สถานที่เรียน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อาคารปฏิบัติการวิชาชีพครู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คณะศึกษาศาสตร์ มหาวิทยาลัยทักษิณ</w:t>
      </w:r>
    </w:p>
    <w:p w14:paraId="1A211392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1F880C4" w14:textId="77777777" w:rsidR="00CC37DB" w:rsidRDefault="00963485">
      <w:pPr>
        <w:pStyle w:val="ListParagraph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35707F93" w14:textId="3118AF83" w:rsidR="00CC37DB" w:rsidRDefault="00963485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วันที่ </w:t>
      </w:r>
      <w:r w:rsidR="000E5931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เดือน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มิถุนายน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พ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0E5931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7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DAEFDD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จุดมุ่งหมายและวัตถุประสงค์</w:t>
      </w:r>
    </w:p>
    <w:p w14:paraId="6530CA5F" w14:textId="77777777" w:rsidR="00CC37DB" w:rsidRDefault="00CC37DB">
      <w:pP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BD09D98" w14:textId="77777777" w:rsidR="00CC37DB" w:rsidRDefault="00963485">
      <w:pPr>
        <w:pStyle w:val="ListParagraph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จุดมุ่งหมายของรายวิชา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3CAFB89" w14:textId="17F1CF3C" w:rsidR="000E5931" w:rsidRDefault="000E5931">
      <w:pPr>
        <w:numPr>
          <w:ilvl w:val="1"/>
          <w:numId w:val="3"/>
        </w:num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สามารถวิเคราะห์หลักสูตรกลุ่มสาระการเรียนรู้วิทยาศาสตร์/</w:t>
      </w:r>
      <w:r w:rsidR="00963485"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ที่เกี่ยวข้องกับการจัดการเรียนรู้ในชั้นเรียนจริงและเหมาะสมกับผู้เรียนได้</w:t>
      </w:r>
    </w:p>
    <w:p w14:paraId="21901AA0" w14:textId="6DB6858E" w:rsidR="000E5931" w:rsidRDefault="000E5931" w:rsidP="000E5931">
      <w:pPr>
        <w:numPr>
          <w:ilvl w:val="1"/>
          <w:numId w:val="3"/>
        </w:num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มีความรู้ความเข้าใจในหลักการ และเทคนิคการจัดการเรียนรู้ในวิชาวิทยาศาสตร์/</w:t>
      </w:r>
      <w:r w:rsidR="00963485"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ระดับมัธยมศึกษา</w:t>
      </w:r>
    </w:p>
    <w:p w14:paraId="3C74E491" w14:textId="1BB51D30" w:rsidR="00CC37DB" w:rsidRDefault="000E5931" w:rsidP="000E5931">
      <w:pPr>
        <w:numPr>
          <w:ilvl w:val="1"/>
          <w:numId w:val="3"/>
        </w:num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0E5931">
        <w:rPr>
          <w:rFonts w:ascii="TH SarabunPSK" w:hAnsi="TH SarabunPSK" w:cs="TH SarabunPSK"/>
          <w:sz w:val="32"/>
          <w:szCs w:val="32"/>
          <w:cs/>
          <w:lang w:val="th-TH"/>
        </w:rPr>
        <w:t>สามารถออกแบบ</w:t>
      </w:r>
      <w:r w:rsidR="003B6792">
        <w:rPr>
          <w:rFonts w:ascii="TH SarabunPSK" w:hAnsi="TH SarabunPSK" w:cs="TH SarabunPSK" w:hint="cs"/>
          <w:sz w:val="32"/>
          <w:szCs w:val="32"/>
          <w:cs/>
          <w:lang w:val="th-TH"/>
        </w:rPr>
        <w:t>การ</w:t>
      </w:r>
      <w:r w:rsidRPr="000E5931">
        <w:rPr>
          <w:rFonts w:ascii="TH SarabunPSK" w:hAnsi="TH SarabunPSK" w:cs="TH SarabunPSK"/>
          <w:sz w:val="32"/>
          <w:szCs w:val="32"/>
          <w:cs/>
          <w:lang w:val="th-TH"/>
        </w:rPr>
        <w:t>จัดการเรียนรู้ สื่อการสอน เครื่องมือการวัดผลและ</w:t>
      </w:r>
      <w:r w:rsidRPr="000E5931">
        <w:rPr>
          <w:rFonts w:ascii="TH SarabunPSK" w:hAnsi="TH SarabunPSK" w:cs="TH SarabunPSK" w:hint="cs"/>
          <w:sz w:val="32"/>
          <w:szCs w:val="32"/>
          <w:cs/>
          <w:lang w:val="th-TH"/>
        </w:rPr>
        <w:t>ทำ</w:t>
      </w:r>
      <w:r w:rsidRPr="000E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931">
        <w:rPr>
          <w:rFonts w:ascii="TH SarabunPSK" w:hAnsi="TH SarabunPSK" w:cs="TH SarabunPSK"/>
          <w:sz w:val="32"/>
          <w:szCs w:val="32"/>
        </w:rPr>
        <w:t xml:space="preserve">PLC </w:t>
      </w:r>
      <w:r w:rsidRPr="000E5931">
        <w:rPr>
          <w:rFonts w:ascii="TH SarabunPSK" w:hAnsi="TH SarabunPSK" w:cs="TH SarabunPSK"/>
          <w:sz w:val="32"/>
          <w:szCs w:val="32"/>
          <w:cs/>
          <w:lang w:val="th-TH"/>
        </w:rPr>
        <w:t>ได้</w:t>
      </w:r>
    </w:p>
    <w:p w14:paraId="679A3A70" w14:textId="2CD36D44" w:rsidR="000E5931" w:rsidRPr="000E5931" w:rsidRDefault="000E5931" w:rsidP="000E5931">
      <w:pPr>
        <w:numPr>
          <w:ilvl w:val="1"/>
          <w:numId w:val="3"/>
        </w:num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สามารถปฏิบัติการจัดการเรียนรู้วิชาวิทยาศาสตร์/</w:t>
      </w:r>
      <w:r w:rsidR="0096348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เคมี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ได้</w:t>
      </w:r>
    </w:p>
    <w:p w14:paraId="2F363EBA" w14:textId="77777777" w:rsidR="000E5931" w:rsidRDefault="000E5931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B715CD3" w14:textId="77777777" w:rsidR="00CC37DB" w:rsidRDefault="00963485">
      <w:pPr>
        <w:pStyle w:val="ListParagraph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702F5CC" w14:textId="77777777" w:rsidR="00CC37DB" w:rsidRDefault="00963485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นิสิตที่สำเร็จการศึกษาในรายวิชาสามารถ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479C89B9" w14:textId="78F78E5D" w:rsidR="00CC37DB" w:rsidRDefault="00963485" w:rsidP="003B6792">
      <w:pPr>
        <w:ind w:left="450" w:right="-3" w:firstLine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E5931"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วิเคราะห์หลักสูตรกลุ่มสาระการเรียนรู้วิทยาศาสตร์/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 w:rsidR="000E5931">
        <w:rPr>
          <w:rFonts w:ascii="TH SarabunPSK" w:hAnsi="TH SarabunPSK" w:cs="TH SarabunPSK"/>
          <w:sz w:val="32"/>
          <w:szCs w:val="32"/>
          <w:cs/>
          <w:lang w:val="th-TH"/>
        </w:rPr>
        <w:t>ที่เกี่ยวข้องกับการจัดการเรียนรู้ในชั้นเรียนจริงและเหมาะสมกับผู้เรียน</w:t>
      </w:r>
    </w:p>
    <w:p w14:paraId="5B5C465D" w14:textId="253F5A59" w:rsidR="00CC37DB" w:rsidRDefault="00963485" w:rsidP="003B6792">
      <w:pPr>
        <w:ind w:left="432" w:right="252" w:firstLine="28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E5931">
        <w:rPr>
          <w:rFonts w:ascii="TH SarabunPSK" w:hAnsi="TH SarabunPSK" w:cs="TH SarabunPSK"/>
          <w:sz w:val="32"/>
          <w:szCs w:val="32"/>
          <w:cs/>
          <w:lang w:val="th-TH"/>
        </w:rPr>
        <w:t>มีความรู้ความเข้าใจในหลักการ และเทคนิคการจัดการเรียนรู้ในวิชาวิทยาศาสตร์/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 w:rsidR="000E5931">
        <w:rPr>
          <w:rFonts w:ascii="TH SarabunPSK" w:hAnsi="TH SarabunPSK" w:cs="TH SarabunPSK"/>
          <w:sz w:val="32"/>
          <w:szCs w:val="32"/>
          <w:cs/>
          <w:lang w:val="th-TH"/>
        </w:rPr>
        <w:t>ระดับมัธยมศึกษา</w:t>
      </w:r>
    </w:p>
    <w:p w14:paraId="647B8E4B" w14:textId="69F62494" w:rsidR="000E5931" w:rsidRPr="003B6792" w:rsidRDefault="00963485" w:rsidP="003B6792">
      <w:pPr>
        <w:ind w:right="259" w:firstLine="72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0E5931" w:rsidRPr="000E5931">
        <w:rPr>
          <w:rFonts w:ascii="TH SarabunPSK" w:hAnsi="TH SarabunPSK" w:cs="TH SarabunPSK"/>
          <w:sz w:val="32"/>
          <w:szCs w:val="32"/>
          <w:cs/>
          <w:lang w:val="th-TH"/>
        </w:rPr>
        <w:t>ออกแบบ</w:t>
      </w:r>
      <w:r w:rsidR="003B6792">
        <w:rPr>
          <w:rFonts w:ascii="TH SarabunPSK" w:hAnsi="TH SarabunPSK" w:cs="TH SarabunPSK" w:hint="cs"/>
          <w:sz w:val="32"/>
          <w:szCs w:val="32"/>
          <w:cs/>
          <w:lang w:val="th-TH"/>
        </w:rPr>
        <w:t>การ</w:t>
      </w:r>
      <w:r w:rsidR="000E5931" w:rsidRPr="000E5931">
        <w:rPr>
          <w:rFonts w:ascii="TH SarabunPSK" w:hAnsi="TH SarabunPSK" w:cs="TH SarabunPSK"/>
          <w:sz w:val="32"/>
          <w:szCs w:val="32"/>
          <w:cs/>
          <w:lang w:val="th-TH"/>
        </w:rPr>
        <w:t>จัดการเรียนรู้ สื่อการสอน เครื่องมือการวัดผลและ</w:t>
      </w:r>
      <w:r w:rsidR="000E5931" w:rsidRPr="000E5931">
        <w:rPr>
          <w:rFonts w:ascii="TH SarabunPSK" w:hAnsi="TH SarabunPSK" w:cs="TH SarabunPSK" w:hint="cs"/>
          <w:sz w:val="32"/>
          <w:szCs w:val="32"/>
          <w:cs/>
          <w:lang w:val="th-TH"/>
        </w:rPr>
        <w:t>ทำ</w:t>
      </w:r>
      <w:r w:rsidR="000E5931" w:rsidRPr="000E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931" w:rsidRPr="000E5931">
        <w:rPr>
          <w:rFonts w:ascii="TH SarabunPSK" w:hAnsi="TH SarabunPSK" w:cs="TH SarabunPSK"/>
          <w:sz w:val="32"/>
          <w:szCs w:val="32"/>
        </w:rPr>
        <w:t>PLC</w:t>
      </w:r>
    </w:p>
    <w:p w14:paraId="515B478A" w14:textId="7FFDAE21" w:rsidR="000E5931" w:rsidRPr="000E5931" w:rsidRDefault="000E5931" w:rsidP="003B6792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B6792">
        <w:rPr>
          <w:rFonts w:ascii="TH SarabunPSK" w:eastAsia="Sarabun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ปฏิบัติการจัดการเรียนรู้วิชาวิทยาศาสตร์/</w:t>
      </w:r>
      <w:r w:rsidR="0096348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เคมี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B4E640E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9615948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ลักษณะและการดำเนินการ</w:t>
      </w:r>
    </w:p>
    <w:p w14:paraId="56AB1B16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3B0576" w14:textId="77777777" w:rsidR="00CC37DB" w:rsidRDefault="00963485">
      <w:pPr>
        <w:pStyle w:val="ListParagraph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คำอธิบายรายวิชา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4DADCD7" w14:textId="3C7DC9E7" w:rsidR="00CC37DB" w:rsidRDefault="003B6792" w:rsidP="003B6792">
      <w:pPr>
        <w:ind w:right="524" w:firstLine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การวิเคราะห์หลักสูตรและสาระการเรียนรู้วิชาเฉพาะหลักการจัดการเรียนรู้และประเมินผลวิชาเฉพาะสาขา</w:t>
      </w:r>
      <w:r w:rsidRPr="003B6792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การบูรณาการเนื้อหาสาระ</w:t>
      </w:r>
      <w:r w:rsidRPr="003B6792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วิธีสอนและเทคโนโลยี</w:t>
      </w:r>
      <w:r w:rsidRPr="003B6792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การพัฒนาสมรรถนะการจัดการเรียนรู้วิชาเฉพาะสาขา</w:t>
      </w:r>
      <w:r w:rsidRPr="003B6792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ออกแบบแผนการจัดการเรียนรู้</w:t>
      </w:r>
      <w:r w:rsidRPr="003B6792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 </w:t>
      </w:r>
      <w:r w:rsidRPr="003B6792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ฝึกปฏิบัติการสอนวิชาเฉพาะสาขาในชั้นเรียนและการสร้างชุมชนการเรียนรู้วิชาชีพสําหรับครูวิชาเฉพาะสาขา</w:t>
      </w:r>
    </w:p>
    <w:p w14:paraId="2454EF26" w14:textId="0CA31ED7" w:rsidR="003B6792" w:rsidRPr="003B6792" w:rsidRDefault="003B6792" w:rsidP="003B6792">
      <w:pPr>
        <w:tabs>
          <w:tab w:val="left" w:pos="5087"/>
        </w:tabs>
        <w:ind w:firstLineChars="150" w:firstLine="4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Curriculum and content analysis of specific subject; principle and assessment of specific subject; integration of pedagogy content knowledge and technology; competency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development of teaching specific subject; designing lesson plan; practice teaching specific subject in classroom and creating professional learning community for specific subject teacher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B71CC3" w14:textId="77777777" w:rsidR="003B6792" w:rsidRDefault="003B6792" w:rsidP="003B6792">
      <w:pPr>
        <w:ind w:right="524" w:firstLine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B56F8C5" w14:textId="77777777" w:rsidR="00CC37DB" w:rsidRDefault="00963485">
      <w:pPr>
        <w:pStyle w:val="ListParagraph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Style w:val="Style12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3261"/>
        <w:gridCol w:w="2790"/>
      </w:tblGrid>
      <w:tr w:rsidR="00CC37DB" w14:paraId="06E3C184" w14:textId="77777777">
        <w:tc>
          <w:tcPr>
            <w:tcW w:w="3042" w:type="dxa"/>
          </w:tcPr>
          <w:p w14:paraId="5292A782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ภาคทฤษฎี</w:t>
            </w:r>
          </w:p>
          <w:p w14:paraId="5F310F80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</w:tcPr>
          <w:p w14:paraId="782C8334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ภาคปฏิบัติ</w:t>
            </w:r>
          </w:p>
          <w:p w14:paraId="5EB25CB2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</w:tcPr>
          <w:p w14:paraId="7B9B0DC6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066C6177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7AC56DCD" w14:textId="77777777" w:rsidTr="00963485">
        <w:trPr>
          <w:trHeight w:val="395"/>
        </w:trPr>
        <w:tc>
          <w:tcPr>
            <w:tcW w:w="3042" w:type="dxa"/>
          </w:tcPr>
          <w:p w14:paraId="6A8389AA" w14:textId="77777777" w:rsidR="00CC37DB" w:rsidRDefault="00963485">
            <w:pPr>
              <w:ind w:right="5" w:firstLineChars="350" w:firstLine="1120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261" w:type="dxa"/>
          </w:tcPr>
          <w:p w14:paraId="53453F1C" w14:textId="77777777" w:rsidR="00CC37DB" w:rsidRDefault="00963485">
            <w:pPr>
              <w:ind w:right="5"/>
              <w:jc w:val="center"/>
              <w:rPr>
                <w:rStyle w:val="Hyperlink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2292F4C8" w14:textId="77777777" w:rsidR="00CC37DB" w:rsidRDefault="00963485">
            <w:pPr>
              <w:ind w:right="5"/>
              <w:jc w:val="center"/>
              <w:rPr>
                <w:rStyle w:val="Hyperlink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031246D0" w14:textId="77777777" w:rsidR="00CC37DB" w:rsidRDefault="00963485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F335E6B" w14:textId="77777777" w:rsidR="00CC37DB" w:rsidRDefault="00963485">
      <w:pPr>
        <w:pStyle w:val="ListParagraph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0BA2C4E" w14:textId="77777777" w:rsidR="00CC37DB" w:rsidRDefault="00963485">
      <w:pP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2ชม./สป.</w:t>
      </w:r>
    </w:p>
    <w:p w14:paraId="21427970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</w:pPr>
    </w:p>
    <w:p w14:paraId="0E399402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การพัฒนาผลการเรียนรู้ที่คาดหวังระดับรายวิชาของนิสิต</w:t>
      </w:r>
    </w:p>
    <w:p w14:paraId="51EFCDC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7B6C001" w14:textId="77777777" w:rsidR="00CC37DB" w:rsidRDefault="00963485">
      <w:pPr>
        <w:pStyle w:val="ListParagraph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ความรู้ หรือทักษะที่รายวิชามุ่งหวังที่จะพัฒนานิสิต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8F0EFB5" w14:textId="77777777" w:rsidR="00CC37DB" w:rsidRDefault="00963485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1931C845" w14:textId="325FA609" w:rsidR="003B6792" w:rsidRDefault="003B6792" w:rsidP="003B6792">
      <w:pPr>
        <w:ind w:left="450" w:right="-3" w:firstLine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วิเคราะห์หลักสูตรกลุ่มสาระการเรียนรู้วิทยาศาสตร์/</w:t>
      </w:r>
      <w:r w:rsidR="00963485"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ที่เกี่ยวข้องกับการจัดการเรียนรู้ในชั้นเรียนจริงและเหมาะสมกับผู้เรียน</w:t>
      </w:r>
    </w:p>
    <w:p w14:paraId="25DCBD1C" w14:textId="0FD77C52" w:rsidR="003B6792" w:rsidRDefault="003B6792" w:rsidP="003B6792">
      <w:pPr>
        <w:ind w:left="432" w:right="252" w:firstLine="288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มีความรู้ความเข้าใจในหลักการ และเทคนิคการจัดการเรียนรู้ในวิชาวิทยาศาสตร์/</w:t>
      </w:r>
      <w:r w:rsidR="00963485">
        <w:rPr>
          <w:rFonts w:ascii="TH SarabunPSK" w:hAnsi="TH SarabunPSK" w:cs="TH SarabunPSK"/>
          <w:sz w:val="32"/>
          <w:szCs w:val="32"/>
          <w:cs/>
          <w:lang w:val="th-TH"/>
        </w:rPr>
        <w:t>เคมี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ระดับมัธยมศึกษา</w:t>
      </w:r>
    </w:p>
    <w:p w14:paraId="204F9DEF" w14:textId="77777777" w:rsidR="003B6792" w:rsidRDefault="003B6792" w:rsidP="003B6792">
      <w:pPr>
        <w:ind w:right="259" w:firstLine="72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E5931">
        <w:rPr>
          <w:rFonts w:ascii="TH SarabunPSK" w:hAnsi="TH SarabunPSK" w:cs="TH SarabunPSK"/>
          <w:sz w:val="32"/>
          <w:szCs w:val="32"/>
          <w:cs/>
          <w:lang w:val="th-TH"/>
        </w:rPr>
        <w:t>ออกแบบวิธีจัดการเรียนรู้ สื่อการสอน เครื่องมือการวัดผลและ</w:t>
      </w:r>
      <w:r w:rsidRPr="000E5931">
        <w:rPr>
          <w:rFonts w:ascii="TH SarabunPSK" w:hAnsi="TH SarabunPSK" w:cs="TH SarabunPSK" w:hint="cs"/>
          <w:sz w:val="32"/>
          <w:szCs w:val="32"/>
          <w:cs/>
          <w:lang w:val="th-TH"/>
        </w:rPr>
        <w:t>ทำ</w:t>
      </w:r>
      <w:r w:rsidRPr="000E59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5931">
        <w:rPr>
          <w:rFonts w:ascii="TH SarabunPSK" w:hAnsi="TH SarabunPSK" w:cs="TH SarabunPSK"/>
          <w:sz w:val="32"/>
          <w:szCs w:val="32"/>
        </w:rPr>
        <w:t>PLC</w:t>
      </w:r>
    </w:p>
    <w:p w14:paraId="7C927CE7" w14:textId="34C5983F" w:rsidR="003B6792" w:rsidRPr="000E5931" w:rsidRDefault="003B6792" w:rsidP="003B6792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ปฏิบัติการจัดการเรียนรู้วิชาวิทยาศาสตร์/</w:t>
      </w:r>
      <w:r w:rsidR="0096348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เคมี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57D54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E9F5A" w14:textId="77777777" w:rsidR="00CC37DB" w:rsidRDefault="00963485">
      <w:pPr>
        <w:pStyle w:val="ListParagraph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วิธีการจัดประสบการณ์การเรียนรู้เพื่อพัฒนาความรู้ หรือ ทักษะ ในข้อ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และการวัดผลลัพธ์การเรียนรู้ของรายวิชา  </w:t>
      </w:r>
    </w:p>
    <w:tbl>
      <w:tblPr>
        <w:tblStyle w:val="Style13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3828"/>
      </w:tblGrid>
      <w:tr w:rsidR="00CC37DB" w14:paraId="5EFE0803" w14:textId="77777777" w:rsidTr="00503CBA">
        <w:trPr>
          <w:cantSplit/>
          <w:trHeight w:val="512"/>
        </w:trPr>
        <w:tc>
          <w:tcPr>
            <w:tcW w:w="2551" w:type="dxa"/>
            <w:vMerge w:val="restart"/>
            <w:vAlign w:val="center"/>
          </w:tcPr>
          <w:p w14:paraId="3C53F1E6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260" w:type="dxa"/>
            <w:vMerge w:val="restart"/>
            <w:vAlign w:val="center"/>
          </w:tcPr>
          <w:p w14:paraId="7B73D2DA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วิธีสอน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วิธีการจัดประสบการณ์การเรียนรู้</w:t>
            </w:r>
          </w:p>
        </w:tc>
        <w:tc>
          <w:tcPr>
            <w:tcW w:w="3828" w:type="dxa"/>
            <w:vMerge w:val="restart"/>
            <w:vAlign w:val="center"/>
          </w:tcPr>
          <w:p w14:paraId="256CEE48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วิธีการวัดผลลัพธ์การเรียนรู้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เครื่องมือในการวัดผลลัพธ์การเรียนรู้</w:t>
            </w:r>
          </w:p>
        </w:tc>
      </w:tr>
      <w:tr w:rsidR="00CC37DB" w14:paraId="5AD33853" w14:textId="77777777" w:rsidTr="00503CBA">
        <w:trPr>
          <w:cantSplit/>
          <w:trHeight w:val="425"/>
        </w:trPr>
        <w:tc>
          <w:tcPr>
            <w:tcW w:w="2551" w:type="dxa"/>
            <w:vMerge/>
            <w:vAlign w:val="center"/>
          </w:tcPr>
          <w:p w14:paraId="52863C59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2C5F355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7F14C4EA" w14:textId="77777777" w:rsidR="00CC37DB" w:rsidRDefault="00CC37DB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37DB" w14:paraId="0E76D58E" w14:textId="77777777" w:rsidTr="00503CBA">
        <w:trPr>
          <w:trHeight w:val="280"/>
        </w:trPr>
        <w:tc>
          <w:tcPr>
            <w:tcW w:w="2551" w:type="dxa"/>
          </w:tcPr>
          <w:p w14:paraId="00163D9A" w14:textId="77777777" w:rsidR="00CC37DB" w:rsidRPr="00963485" w:rsidRDefault="0096348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</w:p>
          <w:p w14:paraId="7424A788" w14:textId="764431A6" w:rsidR="003B6792" w:rsidRPr="00963485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วิเคราะห์หลักสูตรกลุ่มสาระการเรียนรู้วิทยาศาสตร์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3260" w:type="dxa"/>
            <w:vAlign w:val="center"/>
          </w:tcPr>
          <w:p w14:paraId="19DC0492" w14:textId="2CAE95A2" w:rsidR="00CC37DB" w:rsidRPr="00963485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BFAC57A" w14:textId="2EE514C6" w:rsidR="00CC37DB" w:rsidRPr="00963485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รูบริคการประเมินชิ้นงาน</w:t>
            </w:r>
          </w:p>
        </w:tc>
      </w:tr>
      <w:tr w:rsidR="00CC37DB" w14:paraId="31DF57F7" w14:textId="77777777" w:rsidTr="00503CBA">
        <w:trPr>
          <w:trHeight w:val="280"/>
        </w:trPr>
        <w:tc>
          <w:tcPr>
            <w:tcW w:w="2551" w:type="dxa"/>
          </w:tcPr>
          <w:p w14:paraId="6023B56F" w14:textId="77777777" w:rsidR="00CC37DB" w:rsidRPr="00963485" w:rsidRDefault="0096348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CLO2</w:t>
            </w:r>
          </w:p>
          <w:p w14:paraId="7FEB625A" w14:textId="593C0D03" w:rsidR="003B6792" w:rsidRPr="00963485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มีความรู้ความเข้าใจในหลักการ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และเทคนิคการจัดการเรียนรู้ในวิชาวิทยาศาสตร์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3260" w:type="dxa"/>
            <w:vAlign w:val="center"/>
          </w:tcPr>
          <w:p w14:paraId="6BF298AF" w14:textId="1E2498BA" w:rsidR="00CC37DB" w:rsidRPr="00963485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8FFA164" w14:textId="7F05CD12" w:rsidR="00CC37DB" w:rsidRPr="00963485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 รูบริคการประเมินชิ้นงาน</w:t>
            </w:r>
          </w:p>
        </w:tc>
      </w:tr>
      <w:tr w:rsidR="00CC37DB" w14:paraId="6FD6CD87" w14:textId="77777777" w:rsidTr="00503CBA">
        <w:trPr>
          <w:trHeight w:val="280"/>
        </w:trPr>
        <w:tc>
          <w:tcPr>
            <w:tcW w:w="2551" w:type="dxa"/>
          </w:tcPr>
          <w:p w14:paraId="2CFA2FA0" w14:textId="77777777" w:rsidR="00CC37DB" w:rsidRPr="00963485" w:rsidRDefault="0096348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CLO3</w:t>
            </w:r>
          </w:p>
          <w:p w14:paraId="603E6204" w14:textId="3C51FD80" w:rsidR="003B6792" w:rsidRPr="00963485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สื่อการสอน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เครื่องมือการวัดผลและทำ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PLC</w:t>
            </w:r>
          </w:p>
        </w:tc>
        <w:tc>
          <w:tcPr>
            <w:tcW w:w="3260" w:type="dxa"/>
            <w:vAlign w:val="center"/>
          </w:tcPr>
          <w:p w14:paraId="5D33596B" w14:textId="1629B62E" w:rsidR="00CC37DB" w:rsidRPr="00963485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18578004" w14:textId="59CF6D02" w:rsidR="00CC37DB" w:rsidRPr="00963485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แผนการจัดกาเรียนรู้</w:t>
            </w:r>
            <w:r w:rsidR="002005A2"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="002005A2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รูบริคการประเมินการออกแบบแผนการจัดการเรียนรู้</w:t>
            </w:r>
          </w:p>
        </w:tc>
      </w:tr>
      <w:tr w:rsidR="00CC37DB" w14:paraId="30E86CE6" w14:textId="77777777" w:rsidTr="00503CBA">
        <w:trPr>
          <w:trHeight w:val="425"/>
        </w:trPr>
        <w:tc>
          <w:tcPr>
            <w:tcW w:w="2551" w:type="dxa"/>
            <w:vMerge w:val="restart"/>
          </w:tcPr>
          <w:p w14:paraId="2FD81F9D" w14:textId="77777777" w:rsidR="00CC37DB" w:rsidRPr="00963485" w:rsidRDefault="0096348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="003B6792"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  <w:p w14:paraId="1E97971A" w14:textId="0073F3FE" w:rsidR="003B6792" w:rsidRPr="00963485" w:rsidRDefault="004A4D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ปฏิบัติการจัดการเรียนรู้วิชาวิทยาศาสตร์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</w:p>
        </w:tc>
        <w:tc>
          <w:tcPr>
            <w:tcW w:w="3260" w:type="dxa"/>
            <w:vMerge w:val="restart"/>
            <w:vAlign w:val="center"/>
          </w:tcPr>
          <w:p w14:paraId="388C7904" w14:textId="0FECA572" w:rsidR="004A4DAA" w:rsidRPr="00963485" w:rsidRDefault="00935915" w:rsidP="004A4DAA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ปฏิบัติการ </w:t>
            </w:r>
            <w:r w:rsidR="004A4DAA"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Micro-teaching</w:t>
            </w:r>
          </w:p>
          <w:p w14:paraId="5178EDBC" w14:textId="494853AB" w:rsidR="00CC37DB" w:rsidRPr="00963485" w:rsidRDefault="00CC37DB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27452D00" w14:textId="3B02B568" w:rsidR="004A4DAA" w:rsidRPr="00963485" w:rsidRDefault="002005A2" w:rsidP="004A4DAA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การปฏิบัติการการจัดกาเรียนรู้ รูบริคการปฏิบัติการสอน</w:t>
            </w:r>
          </w:p>
          <w:p w14:paraId="50218497" w14:textId="50433B9C" w:rsidR="00CC37DB" w:rsidRPr="00963485" w:rsidRDefault="00CC37DB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37DB" w14:paraId="52CC1B29" w14:textId="77777777" w:rsidTr="00503CBA">
        <w:trPr>
          <w:trHeight w:val="425"/>
        </w:trPr>
        <w:tc>
          <w:tcPr>
            <w:tcW w:w="2551" w:type="dxa"/>
            <w:vMerge/>
            <w:vAlign w:val="center"/>
          </w:tcPr>
          <w:p w14:paraId="5FA67770" w14:textId="77777777" w:rsidR="00CC37DB" w:rsidRDefault="00CC37DB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1040F342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26C0F036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B3AE209" w14:textId="77777777" w:rsidR="00CC37DB" w:rsidRDefault="00963485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14:paraId="1CFE73ED" w14:textId="77777777" w:rsidR="00CC37DB" w:rsidRDefault="00963485">
      <w:pP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5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แผนการสอนและการประเมินผล</w:t>
      </w:r>
    </w:p>
    <w:p w14:paraId="68B1F9ED" w14:textId="77777777" w:rsidR="00CC37DB" w:rsidRDefault="00CC37DB">
      <w:pP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CDE719" w14:textId="77777777" w:rsidR="00CC37DB" w:rsidRDefault="00963485">
      <w:pPr>
        <w:pStyle w:val="ListParagraph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</w:t>
      </w:r>
    </w:p>
    <w:tbl>
      <w:tblPr>
        <w:tblStyle w:val="Style14"/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77"/>
        <w:gridCol w:w="1134"/>
        <w:gridCol w:w="992"/>
        <w:gridCol w:w="1966"/>
        <w:gridCol w:w="2096"/>
      </w:tblGrid>
      <w:tr w:rsidR="00CC37DB" w14:paraId="04CD8B3C" w14:textId="77777777" w:rsidTr="00963485">
        <w:trPr>
          <w:cantSplit/>
          <w:trHeight w:val="20"/>
          <w:tblHeader/>
        </w:trPr>
        <w:tc>
          <w:tcPr>
            <w:tcW w:w="851" w:type="dxa"/>
            <w:vMerge w:val="restart"/>
            <w:vAlign w:val="center"/>
          </w:tcPr>
          <w:p w14:paraId="0C275013" w14:textId="77777777" w:rsidR="00CC37DB" w:rsidRDefault="00963485">
            <w:pPr>
              <w:ind w:right="-1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877" w:type="dxa"/>
            <w:vMerge w:val="restart"/>
            <w:vAlign w:val="center"/>
          </w:tcPr>
          <w:p w14:paraId="5B379FE6" w14:textId="77777777" w:rsidR="00CC37DB" w:rsidRDefault="0096348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บทที่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หัวข้อ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FFE20D4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1966" w:type="dxa"/>
            <w:vMerge w:val="restart"/>
            <w:vAlign w:val="center"/>
          </w:tcPr>
          <w:p w14:paraId="533E62E5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วิธีการ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สื่อที่ใช้</w:t>
            </w:r>
          </w:p>
        </w:tc>
        <w:tc>
          <w:tcPr>
            <w:tcW w:w="2096" w:type="dxa"/>
            <w:vMerge w:val="restart"/>
            <w:vAlign w:val="center"/>
          </w:tcPr>
          <w:p w14:paraId="1B64CB07" w14:textId="77777777" w:rsidR="00CC37DB" w:rsidRDefault="0096348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CC37DB" w14:paraId="45A12574" w14:textId="77777777" w:rsidTr="00963485">
        <w:trPr>
          <w:cantSplit/>
          <w:trHeight w:val="20"/>
          <w:tblHeader/>
        </w:trPr>
        <w:tc>
          <w:tcPr>
            <w:tcW w:w="851" w:type="dxa"/>
            <w:vMerge/>
            <w:vAlign w:val="center"/>
          </w:tcPr>
          <w:p w14:paraId="5C633F68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77" w:type="dxa"/>
            <w:vMerge/>
            <w:vAlign w:val="center"/>
          </w:tcPr>
          <w:p w14:paraId="668464FA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2AFC1" w14:textId="77777777" w:rsidR="00CC37DB" w:rsidRDefault="00963485">
            <w:pPr>
              <w:ind w:right="-17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ภาคทฤษฎี</w:t>
            </w:r>
          </w:p>
        </w:tc>
        <w:tc>
          <w:tcPr>
            <w:tcW w:w="992" w:type="dxa"/>
            <w:vAlign w:val="center"/>
          </w:tcPr>
          <w:p w14:paraId="4DBD25ED" w14:textId="77777777" w:rsidR="00CC37DB" w:rsidRDefault="00963485">
            <w:pPr>
              <w:ind w:left="-91" w:right="-108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ภาคปฏิบัติ</w:t>
            </w:r>
          </w:p>
        </w:tc>
        <w:tc>
          <w:tcPr>
            <w:tcW w:w="1966" w:type="dxa"/>
            <w:vMerge/>
            <w:vAlign w:val="center"/>
          </w:tcPr>
          <w:p w14:paraId="6C64D262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vMerge/>
            <w:vAlign w:val="center"/>
          </w:tcPr>
          <w:p w14:paraId="72E7E74B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935915" w14:paraId="31C61130" w14:textId="77777777" w:rsidTr="00963485">
        <w:trPr>
          <w:cantSplit/>
          <w:trHeight w:val="20"/>
        </w:trPr>
        <w:tc>
          <w:tcPr>
            <w:tcW w:w="851" w:type="dxa"/>
          </w:tcPr>
          <w:p w14:paraId="4C298077" w14:textId="71C4F445" w:rsidR="00935915" w:rsidRDefault="00935915" w:rsidP="0093591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3877" w:type="dxa"/>
          </w:tcPr>
          <w:p w14:paraId="6F3223AE" w14:textId="178F5BE4" w:rsidR="00935915" w:rsidRPr="007240E4" w:rsidRDefault="00935915" w:rsidP="0093591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ชี้แจงรายละเอียดของรายวิชา</w:t>
            </w:r>
          </w:p>
        </w:tc>
        <w:tc>
          <w:tcPr>
            <w:tcW w:w="1134" w:type="dxa"/>
            <w:tcBorders>
              <w:bottom w:val="dashed" w:sz="4" w:space="0" w:color="000000"/>
            </w:tcBorders>
          </w:tcPr>
          <w:p w14:paraId="718FAADE" w14:textId="417ED868" w:rsidR="00935915" w:rsidRDefault="00935915" w:rsidP="00935915">
            <w:pP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bottom w:val="dashed" w:sz="4" w:space="0" w:color="000000"/>
            </w:tcBorders>
          </w:tcPr>
          <w:p w14:paraId="2F9AECC7" w14:textId="64EBE87C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bottom w:val="dashed" w:sz="4" w:space="0" w:color="000000"/>
            </w:tcBorders>
            <w:shd w:val="clear" w:color="auto" w:fill="FFFFFF" w:themeFill="background1"/>
          </w:tcPr>
          <w:p w14:paraId="657A57F2" w14:textId="60D3AD07" w:rsidR="00935915" w:rsidRDefault="00935915" w:rsidP="00935915">
            <w:pPr>
              <w:ind w:right="-107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ร่วมอภิปราย</w:t>
            </w:r>
          </w:p>
        </w:tc>
        <w:tc>
          <w:tcPr>
            <w:tcW w:w="2096" w:type="dxa"/>
          </w:tcPr>
          <w:p w14:paraId="3A5C2B2B" w14:textId="77777777" w:rsidR="00963485" w:rsidRPr="00963485" w:rsidRDefault="00963485" w:rsidP="00963485">
            <w:pPr>
              <w:ind w:right="252" w:hanging="1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218CCDF6" w14:textId="7CF0D9C9" w:rsidR="00935915" w:rsidRDefault="00963485" w:rsidP="00963485">
            <w:pPr>
              <w:ind w:right="252" w:hanging="1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57241D" w14:paraId="21684523" w14:textId="77777777" w:rsidTr="00963485">
        <w:trPr>
          <w:cantSplit/>
          <w:trHeight w:val="3440"/>
        </w:trPr>
        <w:tc>
          <w:tcPr>
            <w:tcW w:w="851" w:type="dxa"/>
            <w:tcBorders>
              <w:bottom w:val="single" w:sz="4" w:space="0" w:color="000000"/>
            </w:tcBorders>
          </w:tcPr>
          <w:p w14:paraId="2C0D01C3" w14:textId="4B8604DE" w:rsidR="0057241D" w:rsidRPr="0057241D" w:rsidRDefault="0057241D" w:rsidP="0057241D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7241D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2</w:t>
            </w:r>
            <w:r w:rsidRPr="0057241D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</w:t>
            </w:r>
            <w:r w:rsidRPr="0057241D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3877" w:type="dxa"/>
            <w:tcBorders>
              <w:bottom w:val="single" w:sz="4" w:space="0" w:color="000000"/>
            </w:tcBorders>
          </w:tcPr>
          <w:p w14:paraId="78023CD6" w14:textId="462B8E60" w:rsidR="0057241D" w:rsidRPr="0057241D" w:rsidRDefault="0057241D" w:rsidP="0057241D">
            <w:pPr>
              <w:tabs>
                <w:tab w:val="left" w:pos="508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7241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241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ความเข้าใจที่คลาดเคลื่อนของนักเรียนไทยและต่างประเทศเกี่ยวกับแนวคิดหลักวิทยาศาสตร์/</w:t>
            </w:r>
            <w:r w:rsid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เคมี</w:t>
            </w:r>
          </w:p>
          <w:p w14:paraId="08E4D64E" w14:textId="4A90D123" w:rsidR="0057241D" w:rsidRPr="0057241D" w:rsidRDefault="0057241D" w:rsidP="0057241D">
            <w:pPr>
              <w:tabs>
                <w:tab w:val="left" w:pos="5087"/>
              </w:tabs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7241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57241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ความรู้พื้นฐานที่เกี่ยวข้องกับองค์ประกอบของระบบการเรียนการสอนเน้นวิชาวิทยาศาสตร์/</w:t>
            </w:r>
            <w:r w:rsid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เคมี</w:t>
            </w:r>
            <w:r w:rsidRPr="0057241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 บริบทการสอนวิชาวิทยาศาสตร์/</w:t>
            </w:r>
            <w:r w:rsid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เคมี</w:t>
            </w:r>
            <w:r w:rsidRPr="0057241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ในประเทศไทยและในต่างประเทศ</w:t>
            </w:r>
          </w:p>
          <w:p w14:paraId="0A094F9D" w14:textId="0614E0F3" w:rsidR="0057241D" w:rsidRPr="0057241D" w:rsidRDefault="0057241D" w:rsidP="0057241D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7241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7241D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การวิเคราะห์หลักสูตรกลุ่มสาระการเรียนรู้วิทยาศาสตร์/</w:t>
            </w:r>
            <w:r w:rsid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เคมี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23FEF3D" w14:textId="0545F081" w:rsidR="0057241D" w:rsidRPr="0057241D" w:rsidRDefault="0057241D" w:rsidP="00935915">
            <w:pPr>
              <w:ind w:right="-18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7241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9C9A94A" w14:textId="67282B13" w:rsidR="0057241D" w:rsidRPr="0057241D" w:rsidRDefault="0057241D" w:rsidP="00935915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7241D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8704338" w14:textId="33515FC2" w:rsidR="0057241D" w:rsidRDefault="0057241D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2096" w:type="dxa"/>
          </w:tcPr>
          <w:p w14:paraId="29B54F9D" w14:textId="77777777" w:rsidR="00963485" w:rsidRPr="00963485" w:rsidRDefault="00963485" w:rsidP="00963485">
            <w:pPr>
              <w:ind w:right="252" w:hanging="1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25CF6BD3" w14:textId="2BBC0E2E" w:rsidR="0057241D" w:rsidRDefault="00963485" w:rsidP="00963485">
            <w:pPr>
              <w:ind w:right="252" w:hanging="1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935915" w14:paraId="0340F0BB" w14:textId="77777777" w:rsidTr="00963485">
        <w:trPr>
          <w:cantSplit/>
          <w:trHeight w:val="20"/>
        </w:trPr>
        <w:tc>
          <w:tcPr>
            <w:tcW w:w="851" w:type="dxa"/>
          </w:tcPr>
          <w:p w14:paraId="7093F2F1" w14:textId="4869D1CC" w:rsidR="00935915" w:rsidRDefault="00935915" w:rsidP="00935915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</w:t>
            </w:r>
            <w:r w:rsid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-5</w:t>
            </w:r>
          </w:p>
        </w:tc>
        <w:tc>
          <w:tcPr>
            <w:tcW w:w="3877" w:type="dxa"/>
          </w:tcPr>
          <w:p w14:paraId="76DBF744" w14:textId="6FDEBA95" w:rsidR="00935915" w:rsidRDefault="00935915" w:rsidP="00935915">
            <w:pPr>
              <w:widowControl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หลักการ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ทฤษฎี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ธรรมชาติของวิชาเคมี</w:t>
            </w: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และเทคนิคการจัดการเรียนรู้ในวิชาวิทยาศาสตร์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ระดับ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การศึกษาขั้นพื้นฐาน</w:t>
            </w:r>
          </w:p>
        </w:tc>
        <w:tc>
          <w:tcPr>
            <w:tcW w:w="1134" w:type="dxa"/>
            <w:tcBorders>
              <w:top w:val="dashed" w:sz="4" w:space="0" w:color="000000"/>
            </w:tcBorders>
          </w:tcPr>
          <w:p w14:paraId="6FA9E54F" w14:textId="4C5D639F" w:rsidR="00935915" w:rsidRDefault="00963485" w:rsidP="00935915">
            <w:pPr>
              <w:ind w:right="252"/>
              <w:jc w:val="center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top w:val="dashed" w:sz="4" w:space="0" w:color="000000"/>
            </w:tcBorders>
          </w:tcPr>
          <w:p w14:paraId="63CF0068" w14:textId="634D4B6B" w:rsidR="00935915" w:rsidRDefault="00963485" w:rsidP="00935915">
            <w:pPr>
              <w:ind w:right="-18"/>
              <w:jc w:val="center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</w:p>
        </w:tc>
        <w:tc>
          <w:tcPr>
            <w:tcW w:w="1966" w:type="dxa"/>
            <w:tcBorders>
              <w:top w:val="dashed" w:sz="4" w:space="0" w:color="000000"/>
            </w:tcBorders>
            <w:shd w:val="clear" w:color="auto" w:fill="FFFFFF" w:themeFill="background1"/>
          </w:tcPr>
          <w:p w14:paraId="174F879A" w14:textId="7C8455D4" w:rsidR="00935915" w:rsidRDefault="00935915" w:rsidP="00935915">
            <w:pPr>
              <w:ind w:right="-17" w:hanging="31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2096" w:type="dxa"/>
          </w:tcPr>
          <w:p w14:paraId="312B4154" w14:textId="77777777" w:rsidR="00963485" w:rsidRPr="00963485" w:rsidRDefault="00963485" w:rsidP="00963485">
            <w:pPr>
              <w:widowControl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6111CF0C" w14:textId="63760077" w:rsidR="00935915" w:rsidRDefault="00963485" w:rsidP="00963485">
            <w:pPr>
              <w:widowControl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935915" w14:paraId="69E51BB9" w14:textId="77777777" w:rsidTr="00963485">
        <w:trPr>
          <w:trHeight w:val="20"/>
        </w:trPr>
        <w:tc>
          <w:tcPr>
            <w:tcW w:w="851" w:type="dxa"/>
          </w:tcPr>
          <w:p w14:paraId="6D5FE297" w14:textId="6F4D8F87" w:rsidR="00935915" w:rsidRDefault="00935915" w:rsidP="0093591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6-8</w:t>
            </w:r>
          </w:p>
        </w:tc>
        <w:tc>
          <w:tcPr>
            <w:tcW w:w="3877" w:type="dxa"/>
          </w:tcPr>
          <w:p w14:paraId="12849E97" w14:textId="7E9D43A7" w:rsidR="00935915" w:rsidRDefault="00935915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สื่อการสอน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เครื่องมือการวัดผลและทำ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PLC</w:t>
            </w:r>
          </w:p>
        </w:tc>
        <w:tc>
          <w:tcPr>
            <w:tcW w:w="1134" w:type="dxa"/>
          </w:tcPr>
          <w:p w14:paraId="04C4C846" w14:textId="351A1920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C43C880" w14:textId="04F3DD5C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66" w:type="dxa"/>
            <w:shd w:val="clear" w:color="auto" w:fill="FFFFFF" w:themeFill="background1"/>
          </w:tcPr>
          <w:p w14:paraId="1F6F8A47" w14:textId="545C7F02" w:rsidR="00935915" w:rsidRDefault="00935915" w:rsidP="00935915">
            <w:pPr>
              <w:ind w:right="252" w:hanging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สาธิต และ ปฏิบัติการ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กล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ุ่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2096" w:type="dxa"/>
          </w:tcPr>
          <w:p w14:paraId="3B99AEC5" w14:textId="77777777" w:rsidR="00963485" w:rsidRPr="00963485" w:rsidRDefault="00963485" w:rsidP="0096348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15188CFA" w14:textId="11D28A18" w:rsidR="00935915" w:rsidRDefault="00963485" w:rsidP="0096348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935915" w14:paraId="4B962F3F" w14:textId="77777777" w:rsidTr="00963485">
        <w:trPr>
          <w:trHeight w:val="20"/>
        </w:trPr>
        <w:tc>
          <w:tcPr>
            <w:tcW w:w="851" w:type="dxa"/>
          </w:tcPr>
          <w:p w14:paraId="35F9A97E" w14:textId="3542E057" w:rsidR="00935915" w:rsidRDefault="00935915" w:rsidP="0093591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9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-13</w:t>
            </w:r>
          </w:p>
        </w:tc>
        <w:tc>
          <w:tcPr>
            <w:tcW w:w="3877" w:type="dxa"/>
          </w:tcPr>
          <w:p w14:paraId="45E81200" w14:textId="07D9D643" w:rsidR="00935915" w:rsidRDefault="00935915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40E4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ปฏิบัติการจัดการเรียนรู้วิชาวิทยาศาสตร์</w:t>
            </w:r>
            <w:r w:rsidRPr="007240E4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</w:p>
        </w:tc>
        <w:tc>
          <w:tcPr>
            <w:tcW w:w="1134" w:type="dxa"/>
          </w:tcPr>
          <w:p w14:paraId="730771EC" w14:textId="3E0D5310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992" w:type="dxa"/>
          </w:tcPr>
          <w:p w14:paraId="7FAA6876" w14:textId="4F54DE74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</w:t>
            </w:r>
          </w:p>
        </w:tc>
        <w:tc>
          <w:tcPr>
            <w:tcW w:w="1966" w:type="dxa"/>
            <w:shd w:val="clear" w:color="auto" w:fill="FFFFFF" w:themeFill="background1"/>
          </w:tcPr>
          <w:p w14:paraId="47766F47" w14:textId="4278FCDA" w:rsidR="00935915" w:rsidRDefault="00935915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ปฏิบัติการ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Micro teaching</w:t>
            </w:r>
          </w:p>
        </w:tc>
        <w:tc>
          <w:tcPr>
            <w:tcW w:w="2096" w:type="dxa"/>
          </w:tcPr>
          <w:p w14:paraId="049D3FC2" w14:textId="77777777" w:rsidR="00963485" w:rsidRPr="00963485" w:rsidRDefault="00963485" w:rsidP="00963485">
            <w:pPr>
              <w:ind w:right="252" w:hanging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2597CCBD" w14:textId="1FA3A8CE" w:rsidR="00935915" w:rsidRDefault="00963485" w:rsidP="00963485">
            <w:pPr>
              <w:ind w:right="252" w:hanging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935915" w14:paraId="5E00FCD2" w14:textId="77777777" w:rsidTr="00963485">
        <w:trPr>
          <w:trHeight w:val="20"/>
        </w:trPr>
        <w:tc>
          <w:tcPr>
            <w:tcW w:w="851" w:type="dxa"/>
          </w:tcPr>
          <w:p w14:paraId="5B9F73C1" w14:textId="07356CAF" w:rsidR="00935915" w:rsidRDefault="00935915" w:rsidP="00935915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-16</w:t>
            </w:r>
          </w:p>
        </w:tc>
        <w:tc>
          <w:tcPr>
            <w:tcW w:w="3877" w:type="dxa"/>
          </w:tcPr>
          <w:p w14:paraId="0F289439" w14:textId="22EA9FB2" w:rsidR="00E40DA0" w:rsidRDefault="00935915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แนวปฏิบัติที่ดีของการจัดการเรียนรู้</w:t>
            </w:r>
          </w:p>
        </w:tc>
        <w:tc>
          <w:tcPr>
            <w:tcW w:w="1134" w:type="dxa"/>
          </w:tcPr>
          <w:p w14:paraId="22CB11C5" w14:textId="6A1BC9C7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992" w:type="dxa"/>
          </w:tcPr>
          <w:p w14:paraId="63757BD8" w14:textId="15973960" w:rsidR="00935915" w:rsidRDefault="00935915" w:rsidP="0093591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6</w:t>
            </w:r>
          </w:p>
        </w:tc>
        <w:tc>
          <w:tcPr>
            <w:tcW w:w="1966" w:type="dxa"/>
            <w:shd w:val="clear" w:color="auto" w:fill="FFFFFF" w:themeFill="background1"/>
          </w:tcPr>
          <w:p w14:paraId="2D1D0009" w14:textId="38F1F03F" w:rsidR="00935915" w:rsidRPr="00E40DA0" w:rsidRDefault="00935915" w:rsidP="00935915">
            <w:pP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E40DA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อภิปรายกลุ่ม </w:t>
            </w:r>
            <w:r w:rsidRPr="00E40DA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Reflection of learning management</w:t>
            </w:r>
            <w:r w:rsidR="00E40DA0" w:rsidRPr="00E40DA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, </w:t>
            </w:r>
            <w:r w:rsidR="00E40DA0" w:rsidRPr="00E40DA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ประเด็นที่ได้เรียนรู้ ปัญหา อุปสรรค แนวทางการแก้ไข</w:t>
            </w:r>
          </w:p>
        </w:tc>
        <w:tc>
          <w:tcPr>
            <w:tcW w:w="2096" w:type="dxa"/>
          </w:tcPr>
          <w:p w14:paraId="2A44AC1F" w14:textId="77777777" w:rsidR="00963485" w:rsidRPr="00963485" w:rsidRDefault="00963485" w:rsidP="00963485">
            <w:pPr>
              <w:ind w:right="252" w:hanging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ธัญชนก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พูนศิลป์</w:t>
            </w:r>
          </w:p>
          <w:p w14:paraId="4C9728B1" w14:textId="278BF3FC" w:rsidR="00935915" w:rsidRDefault="00963485" w:rsidP="00963485">
            <w:pPr>
              <w:ind w:right="252" w:hanging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นินนาท์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จันทร์สูรย์</w:t>
            </w:r>
          </w:p>
        </w:tc>
      </w:tr>
      <w:tr w:rsidR="007240E4" w14:paraId="4F45841F" w14:textId="77777777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299B138C" w14:textId="77777777" w:rsidR="007240E4" w:rsidRDefault="007240E4" w:rsidP="007240E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D0CECE"/>
            <w:vAlign w:val="center"/>
          </w:tcPr>
          <w:p w14:paraId="3D49B22F" w14:textId="77777777" w:rsidR="007240E4" w:rsidRDefault="007240E4" w:rsidP="007240E4">
            <w:pPr>
              <w:ind w:right="252" w:hanging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7240E4" w14:paraId="2220B8F9" w14:textId="77777777">
        <w:trPr>
          <w:cantSplit/>
          <w:trHeight w:val="20"/>
        </w:trPr>
        <w:tc>
          <w:tcPr>
            <w:tcW w:w="851" w:type="dxa"/>
            <w:shd w:val="clear" w:color="auto" w:fill="auto"/>
          </w:tcPr>
          <w:p w14:paraId="38EA8B4E" w14:textId="77777777" w:rsidR="007240E4" w:rsidRDefault="007240E4" w:rsidP="007240E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D0CECE"/>
            <w:vAlign w:val="center"/>
          </w:tcPr>
          <w:p w14:paraId="18EEF459" w14:textId="77777777" w:rsidR="007240E4" w:rsidRDefault="007240E4" w:rsidP="007240E4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240E4" w14:paraId="23477B90" w14:textId="77777777" w:rsidTr="00963485">
        <w:trPr>
          <w:trHeight w:val="20"/>
        </w:trPr>
        <w:tc>
          <w:tcPr>
            <w:tcW w:w="851" w:type="dxa"/>
            <w:shd w:val="clear" w:color="auto" w:fill="auto"/>
          </w:tcPr>
          <w:p w14:paraId="5C64FC9A" w14:textId="77777777" w:rsidR="007240E4" w:rsidRDefault="007240E4" w:rsidP="007240E4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93B791D" w14:textId="77777777" w:rsidR="007240E4" w:rsidRDefault="007240E4" w:rsidP="007240E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รวมชั่วโมง</w:t>
            </w:r>
          </w:p>
          <w:p w14:paraId="69A206DA" w14:textId="77777777" w:rsidR="007240E4" w:rsidRDefault="007240E4" w:rsidP="007240E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ตลอดภาคการศึกษา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DD7AE" w14:textId="54A19DCF" w:rsidR="007240E4" w:rsidRDefault="001D3830" w:rsidP="007240E4">
            <w:pPr>
              <w:ind w:right="-17" w:hanging="16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7D2B3" w14:textId="0A09D0C6" w:rsidR="007240E4" w:rsidRDefault="001D3830" w:rsidP="007240E4">
            <w:pPr>
              <w:ind w:hanging="51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66" w:type="dxa"/>
            <w:shd w:val="clear" w:color="auto" w:fill="F2F2F2"/>
          </w:tcPr>
          <w:p w14:paraId="71DB0879" w14:textId="77777777" w:rsidR="007240E4" w:rsidRDefault="007240E4" w:rsidP="007240E4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F2F2F2"/>
          </w:tcPr>
          <w:p w14:paraId="7AE0F5ED" w14:textId="77777777" w:rsidR="007240E4" w:rsidRDefault="007240E4" w:rsidP="007240E4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14:paraId="085BFD89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C1A296A" w14:textId="77777777" w:rsidR="00CC37DB" w:rsidRDefault="00963485">
      <w:pPr>
        <w:pStyle w:val="ListParagraph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แผนการประเมินผลลัพธ์การเรียนรู้ที่คาดหวังระดับรายวิชา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22B3ADA3" w14:textId="77777777" w:rsidR="00CC37DB" w:rsidRDefault="00963485">
      <w:pP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การวัดและประเมินผลสัมฤทธิ์ในการเรียนรู้</w:t>
      </w:r>
    </w:p>
    <w:p w14:paraId="62190FCB" w14:textId="77777777" w:rsidR="00CC37DB" w:rsidRDefault="00963485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การประเมินเพื่อพัฒนาการเรียนรู้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7FC6D2" w14:textId="5B9DDAD3" w:rsidR="00CC37DB" w:rsidRDefault="00422192">
      <w:pP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ชิ้นงานการเรียนรู้ในและสัปดาห์</w:t>
      </w:r>
    </w:p>
    <w:p w14:paraId="1EFB4B98" w14:textId="77777777" w:rsidR="00CC37DB" w:rsidRDefault="00963485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ข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การประเมินเพื่อตัดสินผลการเรียนรู้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8FCFE0" w14:textId="77777777" w:rsidR="00CC37DB" w:rsidRDefault="00963485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วิธีการ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เครื่องมือและน้ำหนักในการวัดและประเมินผล</w:t>
      </w:r>
    </w:p>
    <w:tbl>
      <w:tblPr>
        <w:tblStyle w:val="Style1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701"/>
      </w:tblGrid>
      <w:tr w:rsidR="00CC37DB" w14:paraId="0302F31B" w14:textId="77777777" w:rsidTr="00503CBA">
        <w:trPr>
          <w:cantSplit/>
          <w:trHeight w:val="20"/>
        </w:trPr>
        <w:tc>
          <w:tcPr>
            <w:tcW w:w="2830" w:type="dxa"/>
            <w:vMerge w:val="restart"/>
            <w:vAlign w:val="center"/>
          </w:tcPr>
          <w:p w14:paraId="0D268D0F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ผลลัพธ์การเรียนรู้ฯ</w:t>
            </w:r>
          </w:p>
        </w:tc>
        <w:tc>
          <w:tcPr>
            <w:tcW w:w="4962" w:type="dxa"/>
            <w:gridSpan w:val="2"/>
            <w:vAlign w:val="center"/>
          </w:tcPr>
          <w:p w14:paraId="1AFE3345" w14:textId="77777777" w:rsidR="00CC37DB" w:rsidRDefault="00963485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</w:t>
            </w:r>
          </w:p>
        </w:tc>
        <w:tc>
          <w:tcPr>
            <w:tcW w:w="1701" w:type="dxa"/>
            <w:vMerge w:val="restart"/>
            <w:vAlign w:val="center"/>
          </w:tcPr>
          <w:p w14:paraId="2501A819" w14:textId="77777777" w:rsidR="00CC37DB" w:rsidRDefault="00963485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น้ำหนัก</w:t>
            </w:r>
          </w:p>
          <w:p w14:paraId="4B9A8C3E" w14:textId="77777777" w:rsidR="00CC37DB" w:rsidRDefault="00963485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675A5118" w14:textId="77777777" w:rsidTr="00503CBA">
        <w:trPr>
          <w:cantSplit/>
          <w:trHeight w:val="20"/>
        </w:trPr>
        <w:tc>
          <w:tcPr>
            <w:tcW w:w="2830" w:type="dxa"/>
            <w:vMerge/>
            <w:vAlign w:val="center"/>
          </w:tcPr>
          <w:p w14:paraId="2334F85A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2284840" w14:textId="77777777" w:rsidR="00CC37DB" w:rsidRDefault="0096348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688888" w14:textId="77777777" w:rsidR="00CC37DB" w:rsidRDefault="00963485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เครื่องมือที่ใช้</w:t>
            </w:r>
          </w:p>
        </w:tc>
        <w:tc>
          <w:tcPr>
            <w:tcW w:w="1701" w:type="dxa"/>
            <w:vMerge/>
            <w:vAlign w:val="center"/>
          </w:tcPr>
          <w:p w14:paraId="2B4A959C" w14:textId="77777777" w:rsidR="00CC37DB" w:rsidRDefault="00CC37DB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5FC5" w14:paraId="0DBA8D4A" w14:textId="77777777" w:rsidTr="00503CBA">
        <w:trPr>
          <w:trHeight w:val="20"/>
        </w:trPr>
        <w:tc>
          <w:tcPr>
            <w:tcW w:w="2830" w:type="dxa"/>
          </w:tcPr>
          <w:p w14:paraId="0B9ED137" w14:textId="77777777" w:rsidR="00595FC5" w:rsidRPr="00963485" w:rsidRDefault="00595FC5" w:rsidP="00595FC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</w:p>
          <w:p w14:paraId="0EE5F43E" w14:textId="7B557DA5" w:rsidR="00595FC5" w:rsidRPr="00963485" w:rsidRDefault="00595FC5" w:rsidP="00595FC5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วิเคราะห์หลักสูตรกลุ่มสาระการเรียนรู้วิทยาศาสตร์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2694" w:type="dxa"/>
            <w:vAlign w:val="center"/>
          </w:tcPr>
          <w:p w14:paraId="26D79EEE" w14:textId="6618E877" w:rsidR="00595FC5" w:rsidRPr="00963485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รายงานค้นคว้าของนิสิต</w:t>
            </w:r>
          </w:p>
        </w:tc>
        <w:tc>
          <w:tcPr>
            <w:tcW w:w="2268" w:type="dxa"/>
            <w:vAlign w:val="center"/>
          </w:tcPr>
          <w:p w14:paraId="38F8D0FA" w14:textId="73D28A40" w:rsidR="00595FC5" w:rsidRPr="00963485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-รูบริคสกอร์รายงานการค้นคว้า</w:t>
            </w:r>
          </w:p>
        </w:tc>
        <w:tc>
          <w:tcPr>
            <w:tcW w:w="1701" w:type="dxa"/>
            <w:vAlign w:val="center"/>
          </w:tcPr>
          <w:p w14:paraId="3C75C95B" w14:textId="37520809" w:rsidR="00595FC5" w:rsidRPr="00963485" w:rsidRDefault="00E40DA0" w:rsidP="00595FC5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40DA0" w14:paraId="3776D8B7" w14:textId="77777777" w:rsidTr="00503CBA">
        <w:trPr>
          <w:trHeight w:val="20"/>
        </w:trPr>
        <w:tc>
          <w:tcPr>
            <w:tcW w:w="2830" w:type="dxa"/>
          </w:tcPr>
          <w:p w14:paraId="5C0C0559" w14:textId="77777777" w:rsidR="00E40DA0" w:rsidRPr="0096348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CLO2</w:t>
            </w:r>
          </w:p>
          <w:p w14:paraId="48CB1292" w14:textId="4569AF9B" w:rsidR="00E40DA0" w:rsidRPr="00963485" w:rsidRDefault="00E40DA0" w:rsidP="00E40DA0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มีความรู้ความเข้าใจในหลักการ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และเทคนิคการจัดการเรียนรู้ในวิชาวิทยาศาสตร์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694" w:type="dxa"/>
          </w:tcPr>
          <w:p w14:paraId="319437D7" w14:textId="3D59C11C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2268" w:type="dxa"/>
            <w:vAlign w:val="center"/>
          </w:tcPr>
          <w:p w14:paraId="1E2F13EA" w14:textId="421F3754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-ชิ้นงาน</w:t>
            </w:r>
          </w:p>
        </w:tc>
        <w:tc>
          <w:tcPr>
            <w:tcW w:w="1701" w:type="dxa"/>
            <w:vAlign w:val="center"/>
          </w:tcPr>
          <w:p w14:paraId="0F1BC590" w14:textId="10B5E023" w:rsidR="00E40DA0" w:rsidRPr="00963485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587CBD1B" w14:textId="77777777" w:rsidTr="00503CBA">
        <w:trPr>
          <w:trHeight w:val="20"/>
        </w:trPr>
        <w:tc>
          <w:tcPr>
            <w:tcW w:w="2830" w:type="dxa"/>
          </w:tcPr>
          <w:p w14:paraId="387B73C7" w14:textId="77777777" w:rsidR="00E40DA0" w:rsidRPr="0096348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CLO3</w:t>
            </w:r>
          </w:p>
          <w:p w14:paraId="6564AF2F" w14:textId="73155874" w:rsidR="00E40DA0" w:rsidRPr="00963485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สื่อการสอน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เครื่องมือการวัดผลและทำ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PLC</w:t>
            </w:r>
          </w:p>
        </w:tc>
        <w:tc>
          <w:tcPr>
            <w:tcW w:w="2694" w:type="dxa"/>
            <w:vAlign w:val="center"/>
          </w:tcPr>
          <w:p w14:paraId="62A17B95" w14:textId="0B420FD1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0E423B96" w14:textId="77777777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แบบประเมินแผนการจัดการเรียนรู้</w:t>
            </w:r>
          </w:p>
          <w:p w14:paraId="680EF757" w14:textId="77777777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3BA3F" w14:textId="194B23F2" w:rsidR="00E40DA0" w:rsidRPr="00963485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1F0CDA0C" w14:textId="77777777" w:rsidTr="00503CBA">
        <w:trPr>
          <w:trHeight w:val="20"/>
        </w:trPr>
        <w:tc>
          <w:tcPr>
            <w:tcW w:w="2830" w:type="dxa"/>
          </w:tcPr>
          <w:p w14:paraId="14EF5F11" w14:textId="77777777" w:rsidR="00E40DA0" w:rsidRPr="0096348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CLO4</w:t>
            </w:r>
          </w:p>
          <w:p w14:paraId="05951B91" w14:textId="68FFD23A" w:rsidR="00E40DA0" w:rsidRPr="00963485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ปฏิบัติการจัดการเรียนรู้วิชาวิทยาศาสตร์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</w:p>
        </w:tc>
        <w:tc>
          <w:tcPr>
            <w:tcW w:w="2694" w:type="dxa"/>
            <w:vAlign w:val="center"/>
          </w:tcPr>
          <w:p w14:paraId="444F44CB" w14:textId="56ADFCD9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การปฏิบัติจัดการเรียนรู้</w:t>
            </w:r>
          </w:p>
        </w:tc>
        <w:tc>
          <w:tcPr>
            <w:tcW w:w="2268" w:type="dxa"/>
            <w:vAlign w:val="center"/>
          </w:tcPr>
          <w:p w14:paraId="300F05A6" w14:textId="49915A60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แบบประเมินสมรรถนะการจัดการเรียนรู้</w:t>
            </w:r>
          </w:p>
        </w:tc>
        <w:tc>
          <w:tcPr>
            <w:tcW w:w="1701" w:type="dxa"/>
            <w:vAlign w:val="center"/>
          </w:tcPr>
          <w:p w14:paraId="4B588C58" w14:textId="03E5C868" w:rsidR="00E40DA0" w:rsidRPr="00963485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40DA0" w14:paraId="5290A5AA" w14:textId="77777777" w:rsidTr="00595FC5">
        <w:trPr>
          <w:trHeight w:val="20"/>
        </w:trPr>
        <w:tc>
          <w:tcPr>
            <w:tcW w:w="7792" w:type="dxa"/>
            <w:gridSpan w:val="3"/>
            <w:vAlign w:val="center"/>
          </w:tcPr>
          <w:p w14:paraId="446F93D1" w14:textId="77777777" w:rsidR="00E40DA0" w:rsidRPr="00963485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701" w:type="dxa"/>
            <w:vAlign w:val="center"/>
          </w:tcPr>
          <w:p w14:paraId="07869F0F" w14:textId="107C147B" w:rsidR="00E40DA0" w:rsidRPr="00963485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14:paraId="123052D6" w14:textId="77777777" w:rsidR="00CC37DB" w:rsidRDefault="00CC37DB">
      <w:pP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62E69AAE" w14:textId="77777777" w:rsidR="00CC37DB" w:rsidRDefault="00963485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422192" w14:paraId="48F30038" w14:textId="77777777" w:rsidTr="00963485">
        <w:trPr>
          <w:jc w:val="center"/>
        </w:trPr>
        <w:tc>
          <w:tcPr>
            <w:tcW w:w="1075" w:type="dxa"/>
            <w:shd w:val="clear" w:color="auto" w:fill="auto"/>
          </w:tcPr>
          <w:p w14:paraId="28324EF3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85-100</w:t>
            </w:r>
          </w:p>
        </w:tc>
        <w:tc>
          <w:tcPr>
            <w:tcW w:w="900" w:type="dxa"/>
            <w:shd w:val="clear" w:color="auto" w:fill="auto"/>
          </w:tcPr>
          <w:p w14:paraId="2D0B9B9E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77-84</w:t>
            </w:r>
          </w:p>
        </w:tc>
        <w:tc>
          <w:tcPr>
            <w:tcW w:w="866" w:type="dxa"/>
            <w:shd w:val="clear" w:color="auto" w:fill="auto"/>
          </w:tcPr>
          <w:p w14:paraId="315DBFFC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70-76</w:t>
            </w:r>
          </w:p>
        </w:tc>
        <w:tc>
          <w:tcPr>
            <w:tcW w:w="947" w:type="dxa"/>
            <w:shd w:val="clear" w:color="auto" w:fill="auto"/>
          </w:tcPr>
          <w:p w14:paraId="749AFA3D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61-69</w:t>
            </w:r>
          </w:p>
        </w:tc>
        <w:tc>
          <w:tcPr>
            <w:tcW w:w="947" w:type="dxa"/>
            <w:shd w:val="clear" w:color="auto" w:fill="auto"/>
          </w:tcPr>
          <w:p w14:paraId="787EF23D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50-60</w:t>
            </w:r>
          </w:p>
        </w:tc>
        <w:tc>
          <w:tcPr>
            <w:tcW w:w="948" w:type="dxa"/>
            <w:shd w:val="clear" w:color="auto" w:fill="auto"/>
          </w:tcPr>
          <w:p w14:paraId="39200692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41-49</w:t>
            </w:r>
          </w:p>
        </w:tc>
        <w:tc>
          <w:tcPr>
            <w:tcW w:w="948" w:type="dxa"/>
            <w:shd w:val="clear" w:color="auto" w:fill="auto"/>
          </w:tcPr>
          <w:p w14:paraId="1CA8E4FC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35-40</w:t>
            </w:r>
          </w:p>
        </w:tc>
        <w:tc>
          <w:tcPr>
            <w:tcW w:w="948" w:type="dxa"/>
            <w:shd w:val="clear" w:color="auto" w:fill="auto"/>
          </w:tcPr>
          <w:p w14:paraId="16655823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0-34</w:t>
            </w:r>
          </w:p>
        </w:tc>
      </w:tr>
      <w:tr w:rsidR="00422192" w14:paraId="540F9A72" w14:textId="77777777" w:rsidTr="00963485">
        <w:trPr>
          <w:jc w:val="center"/>
        </w:trPr>
        <w:tc>
          <w:tcPr>
            <w:tcW w:w="1075" w:type="dxa"/>
            <w:shd w:val="clear" w:color="auto" w:fill="auto"/>
          </w:tcPr>
          <w:p w14:paraId="2D5C4574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47E13634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866" w:type="dxa"/>
            <w:shd w:val="clear" w:color="auto" w:fill="auto"/>
          </w:tcPr>
          <w:p w14:paraId="25E9322C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7E368E2F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947" w:type="dxa"/>
            <w:shd w:val="clear" w:color="auto" w:fill="auto"/>
          </w:tcPr>
          <w:p w14:paraId="0DF996DD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3B1D6471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948" w:type="dxa"/>
            <w:shd w:val="clear" w:color="auto" w:fill="auto"/>
          </w:tcPr>
          <w:p w14:paraId="71A319D1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19224DCE" w14:textId="77777777" w:rsidR="00422192" w:rsidRDefault="00422192" w:rsidP="009634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43C8F53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F74A11E" w14:textId="77777777" w:rsidR="00CC37DB" w:rsidRDefault="00963485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การสอบแก้ตัว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ถ้ารายวิชากำหนดให้มีการสอบแก้ตัว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55B6B9" w14:textId="217FB3D7" w:rsidR="00CC37DB" w:rsidRDefault="006A41C0">
      <w:pPr>
        <w:ind w:right="252" w:firstLine="180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-</w:t>
      </w:r>
    </w:p>
    <w:p w14:paraId="5B4F7ADF" w14:textId="77777777" w:rsidR="00CC37DB" w:rsidRDefault="00963485">
      <w:pPr>
        <w:pStyle w:val="ListParagraph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การอุทธรณ์ของนิสิต</w:t>
      </w:r>
    </w:p>
    <w:p w14:paraId="1329A889" w14:textId="57E7441C" w:rsidR="00CC37DB" w:rsidRDefault="006A41C0">
      <w:pPr>
        <w:pStyle w:val="ListParagraph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40335C59" w14:textId="77777777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D6A8E3D" w14:textId="77777777" w:rsidR="00CC37DB" w:rsidRDefault="00963485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ทรัพยากรประกอบการเรียนการสอน</w:t>
      </w:r>
    </w:p>
    <w:p w14:paraId="4BDF6DB6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580B7C2" w14:textId="77777777" w:rsidR="00CC37DB" w:rsidRDefault="00963485">
      <w:pPr>
        <w:pStyle w:val="ListParagraph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ตำราและเอกสารหลัก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A2F47D8" w14:textId="3545C263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bookmarkStart w:id="0" w:name="gjdgxs" w:colFirst="0" w:colLast="0"/>
      <w:bookmarkEnd w:id="0"/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1. </w:t>
      </w:r>
      <w:r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กระทรวงศึกษาธิการ</w:t>
      </w:r>
      <w:r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(</w:t>
      </w:r>
      <w:r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2560) </w:t>
      </w:r>
      <w:r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มาตรฐานการเรียนรู้และตัวชี้วัดกลุ่มสาระการเรียนรู้คณิตศาสตร์</w:t>
      </w:r>
      <w:r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22E3E6B0" w14:textId="189BF61D" w:rsidR="006A41C0" w:rsidRPr="006A41C0" w:rsidRDefault="00963485" w:rsidP="006A41C0">
      <w:pPr>
        <w:tabs>
          <w:tab w:val="left" w:pos="420"/>
          <w:tab w:val="left" w:pos="851"/>
        </w:tabs>
        <w:ind w:right="-48"/>
        <w:jc w:val="thaiDistribute"/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วิทยาศาสตร์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และสาระภูมิศาสตร์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ในกลุ่มสาระการเรียนรู้สังคมศึกษา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ศาสนา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และวัฒนธรรม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1C15B0C7" w14:textId="76169561" w:rsidR="006A41C0" w:rsidRPr="006A41C0" w:rsidRDefault="00963485" w:rsidP="006A41C0">
      <w:pPr>
        <w:tabs>
          <w:tab w:val="left" w:pos="420"/>
          <w:tab w:val="left" w:pos="851"/>
        </w:tabs>
        <w:ind w:right="-48"/>
        <w:jc w:val="thaiDistribute"/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          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>(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ฉบับปรับปรุง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.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. 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2560)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ตามหลักสูตรแกนกลางการศึกษาขั้นพื้นฐาน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พุทธศักราช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</w:rPr>
        <w:t>2551</w:t>
      </w:r>
    </w:p>
    <w:p w14:paraId="63E335CB" w14:textId="2A5ADA82" w:rsidR="00AE332C" w:rsidRDefault="00AE332C" w:rsidP="00AE332C">
      <w:pPr>
        <w:tabs>
          <w:tab w:val="left" w:pos="420"/>
          <w:tab w:val="left" w:pos="851"/>
        </w:tabs>
        <w:ind w:left="420" w:right="-48"/>
        <w:jc w:val="thaiDistribute"/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    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กรุงเทพ</w:t>
      </w:r>
      <w:r w:rsidR="006A41C0" w:rsidRPr="006A41C0">
        <w:rPr>
          <w:rStyle w:val="Hyperlink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:</w:t>
      </w:r>
      <w:r w:rsidR="006A41C0" w:rsidRPr="006A41C0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โรงพิมพ์</w:t>
      </w:r>
      <w:r w:rsidR="006A41C0" w:rsidRPr="00963485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ชุมนุมสหก</w:t>
      </w:r>
      <w: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  <w:cs/>
        </w:rPr>
        <w:t>รณ์การเกษตรแห่งประเทศไทย จำกัด</w:t>
      </w:r>
      <w:r w:rsidR="00963485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 </w:t>
      </w:r>
      <w:r w:rsidR="006A41C0" w:rsidRPr="00963485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on line  </w:t>
      </w: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  </w:t>
      </w:r>
    </w:p>
    <w:p w14:paraId="2F2AB7B8" w14:textId="1A2D9196" w:rsidR="006A41C0" w:rsidRPr="00AE332C" w:rsidRDefault="00AE332C" w:rsidP="00AE332C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    </w:t>
      </w:r>
      <w:hyperlink r:id="rId9" w:history="1">
        <w:r w:rsidR="006A41C0" w:rsidRPr="0096348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http://academic.obec.go.th/newsdetail.php?id=75</w:t>
        </w:r>
      </w:hyperlink>
    </w:p>
    <w:p w14:paraId="25C1526A" w14:textId="048368D4" w:rsid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63485">
        <w:rPr>
          <w:rFonts w:ascii="TH SarabunPSK" w:hAnsi="TH SarabunPSK" w:cs="TH SarabunPSK"/>
          <w:sz w:val="32"/>
          <w:szCs w:val="32"/>
          <w:cs/>
        </w:rPr>
        <w:t>2. กุลสิรา</w:t>
      </w:r>
      <w:r w:rsidRPr="00963485">
        <w:rPr>
          <w:rFonts w:ascii="TH SarabunPSK" w:hAnsi="TH SarabunPSK" w:cs="TH SarabunPSK"/>
          <w:sz w:val="32"/>
          <w:szCs w:val="32"/>
        </w:rPr>
        <w:t xml:space="preserve">  </w:t>
      </w:r>
      <w:r w:rsidRPr="00963485">
        <w:rPr>
          <w:rFonts w:ascii="TH SarabunPSK" w:hAnsi="TH SarabunPSK" w:cs="TH SarabunPSK"/>
          <w:sz w:val="32"/>
          <w:szCs w:val="32"/>
          <w:cs/>
        </w:rPr>
        <w:t>จิตรชญาวนิช</w:t>
      </w:r>
      <w:r w:rsidRPr="00963485">
        <w:rPr>
          <w:rFonts w:ascii="TH SarabunPSK" w:hAnsi="TH SarabunPSK" w:cs="TH SarabunPSK"/>
          <w:sz w:val="32"/>
          <w:szCs w:val="32"/>
        </w:rPr>
        <w:t>. (2562).</w:t>
      </w:r>
      <w:r w:rsidRPr="009634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3485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</w:t>
      </w:r>
      <w:r w:rsidRPr="0096348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63485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963485">
        <w:rPr>
          <w:rFonts w:ascii="TH SarabunPSK" w:hAnsi="TH SarabunPSK" w:cs="TH SarabunPSK"/>
          <w:sz w:val="32"/>
          <w:szCs w:val="32"/>
        </w:rPr>
        <w:t xml:space="preserve"> </w:t>
      </w:r>
      <w:r w:rsidRPr="00963485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2FB32E1" w14:textId="075011A3" w:rsidR="006A41C0" w:rsidRP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</w:rPr>
        <w:t xml:space="preserve">. (2566)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 องค์ความรู้เพื่อการจัดกระบวนการเรียนรู้ที่มีประสิทธิภาพ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475238" w14:textId="77777777" w:rsidR="006A41C0" w:rsidRDefault="006A41C0" w:rsidP="006A41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พิมพ์ครั้งที่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21)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27CED51" w14:textId="4420C58C" w:rsidR="00CC37DB" w:rsidRPr="006A41C0" w:rsidRDefault="006A41C0" w:rsidP="00963485">
      <w:pPr>
        <w:ind w:left="72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สุธีระ ประเสริฐสรรค์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เทคนิคกระบวน </w:t>
      </w:r>
      <w:r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จากการประเมินสู่พัฒนาการเรียนรู้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สถาบันเพาะพันธ์ปัญญา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นำศิลป์โฆษณา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สงขลา</w:t>
      </w:r>
      <w:r>
        <w:rPr>
          <w:rFonts w:ascii="TH SarabunPSK" w:hAnsi="TH SarabunPSK" w:cs="TH SarabunPSK"/>
          <w:sz w:val="32"/>
          <w:szCs w:val="32"/>
        </w:rPr>
        <w:t>, 2557.</w:t>
      </w:r>
    </w:p>
    <w:p w14:paraId="3DA925B3" w14:textId="77777777" w:rsidR="00CC37DB" w:rsidRDefault="00963485">
      <w:pPr>
        <w:pStyle w:val="ListParagraph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เอกสารและข้อมูลแนะนำ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0A4BF002" w14:textId="1C0201D9" w:rsidR="006A41C0" w:rsidRDefault="006A41C0" w:rsidP="00AE332C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Arons, B. A. Teaching Introduction Physics. John Wiley &amp; son, USA, 1997.</w:t>
      </w:r>
    </w:p>
    <w:p w14:paraId="1E433779" w14:textId="77777777" w:rsidR="006A41C0" w:rsidRDefault="006A41C0" w:rsidP="00AE332C">
      <w:pPr>
        <w:ind w:left="11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Eisenkraft, A. Active Physics: A Project-Based in Inquiry Approach. 3rd, It’s About Time,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USA, 2010.</w:t>
      </w:r>
    </w:p>
    <w:p w14:paraId="13B3E005" w14:textId="20A3863D" w:rsidR="006A41C0" w:rsidRDefault="00422192" w:rsidP="00AE332C">
      <w:pPr>
        <w:ind w:left="1146" w:hanging="69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6A41C0">
        <w:rPr>
          <w:rFonts w:ascii="TH SarabunPSK" w:hAnsi="TH SarabunPSK" w:cs="TH SarabunPSK"/>
          <w:sz w:val="32"/>
          <w:szCs w:val="32"/>
        </w:rPr>
        <w:t xml:space="preserve">Garrison, D. R. Thinking Collaboratively: Learning in a Community of Inquiry. Routledge, USA, </w:t>
      </w:r>
      <w:r w:rsidR="006A41C0">
        <w:rPr>
          <w:rFonts w:ascii="TH SarabunPSK" w:hAnsi="TH SarabunPSK" w:cs="TH SarabunPSK" w:hint="cs"/>
          <w:sz w:val="32"/>
          <w:szCs w:val="32"/>
          <w:cs/>
        </w:rPr>
        <w:tab/>
      </w:r>
      <w:r w:rsidR="006A41C0">
        <w:rPr>
          <w:rFonts w:ascii="TH SarabunPSK" w:hAnsi="TH SarabunPSK" w:cs="TH SarabunPSK"/>
          <w:sz w:val="32"/>
          <w:szCs w:val="32"/>
        </w:rPr>
        <w:t>2016.</w:t>
      </w:r>
    </w:p>
    <w:p w14:paraId="76DFDEE2" w14:textId="15CD3FF3" w:rsidR="006A41C0" w:rsidRDefault="00422192" w:rsidP="00AE332C">
      <w:pPr>
        <w:ind w:left="72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6A41C0">
        <w:rPr>
          <w:rFonts w:ascii="TH SarabunPSK" w:hAnsi="TH SarabunPSK" w:cs="TH SarabunPSK"/>
          <w:sz w:val="32"/>
          <w:szCs w:val="32"/>
        </w:rPr>
        <w:t xml:space="preserve">The Association for Science Education. Teaching Secondary Physics. 3rd, Holdder </w:t>
      </w:r>
      <w:r w:rsidR="00AE332C">
        <w:rPr>
          <w:rFonts w:ascii="TH SarabunPSK" w:hAnsi="TH SarabunPSK" w:cs="TH SarabunPSK"/>
          <w:sz w:val="32"/>
          <w:szCs w:val="32"/>
        </w:rPr>
        <w:t>Education an</w:t>
      </w:r>
      <w:r w:rsidR="00AE3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1C0">
        <w:rPr>
          <w:rFonts w:ascii="TH SarabunPSK" w:hAnsi="TH SarabunPSK" w:cs="TH SarabunPSK"/>
          <w:sz w:val="32"/>
          <w:szCs w:val="32"/>
        </w:rPr>
        <w:t>Hachette UK Company, 2021.</w:t>
      </w:r>
    </w:p>
    <w:p w14:paraId="4E62300E" w14:textId="77777777" w:rsidR="00CC37DB" w:rsidRDefault="00CC37DB" w:rsidP="00422192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bookmarkStart w:id="1" w:name="_GoBack"/>
      <w:bookmarkEnd w:id="1"/>
    </w:p>
    <w:p w14:paraId="27DA579D" w14:textId="77777777" w:rsidR="00CC37DB" w:rsidRDefault="00963485">
      <w:pPr>
        <w:pStyle w:val="ListParagraph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ทรัพยากรอื่น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ๆ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ถ้ามี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D59FAAB" w14:textId="0280E44B" w:rsidR="00422192" w:rsidRPr="00422192" w:rsidRDefault="00422192" w:rsidP="00AE332C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 w:rsidRPr="00422192">
        <w:rPr>
          <w:rFonts w:ascii="TH SarabunPSK" w:hAnsi="TH SarabunPSK" w:cs="TH SarabunPSK"/>
          <w:sz w:val="32"/>
          <w:szCs w:val="32"/>
        </w:rPr>
        <w:t xml:space="preserve">1. </w:t>
      </w:r>
      <w:r w:rsidR="00AE332C">
        <w:rPr>
          <w:rFonts w:ascii="TH SarabunPSK" w:hAnsi="TH SarabunPSK" w:cs="TH SarabunPSK" w:hint="cs"/>
          <w:sz w:val="32"/>
          <w:szCs w:val="32"/>
          <w:cs/>
          <w:lang w:val="th-TH"/>
        </w:rPr>
        <w:t>เอกสารประกอบการสอนรายวิชาการสอนเฉพาะสาขา ดดยอ.ดร.ธัญชนก พูนศิลป์</w:t>
      </w:r>
    </w:p>
    <w:p w14:paraId="7E5FE34B" w14:textId="1664B9A2" w:rsidR="00CC37DB" w:rsidRDefault="00CC37DB">
      <w:pP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F9FBC77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E0E03C2" w14:textId="77777777" w:rsidR="00CC37DB" w:rsidRDefault="00963485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AB32436" w14:textId="77777777" w:rsidR="00CC37DB" w:rsidRDefault="00963485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</w:p>
    <w:p w14:paraId="3580F379" w14:textId="77777777" w:rsidR="00CC37DB" w:rsidRDefault="00CC37D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094A37" w14:textId="77777777" w:rsidR="00CC37DB" w:rsidRDefault="00963485">
      <w:pPr>
        <w:pStyle w:val="ListParagraph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11D98E39" w14:textId="51E0BF19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6231EDA8" w14:textId="77777777" w:rsidR="00CC37DB" w:rsidRDefault="00963485">
      <w:pPr>
        <w:pStyle w:val="ListParagraph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307B99" w14:textId="360FF1E2" w:rsidR="00CC37DB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27029D76" w14:textId="77777777" w:rsidR="00CC37DB" w:rsidRDefault="00963485">
      <w:pPr>
        <w:pStyle w:val="ListParagraph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2C12C4B5" w14:textId="1CBF2FBD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7112559" w14:textId="77777777" w:rsidR="00CC37DB" w:rsidRDefault="00963485">
      <w:pPr>
        <w:pStyle w:val="ListParagraph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0B211140" w14:textId="515EA160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ทวนสอบโดยกรรมการคณะศึกษาศาสตร์</w:t>
      </w:r>
    </w:p>
    <w:p w14:paraId="0E9F6945" w14:textId="77777777" w:rsidR="00CC37DB" w:rsidRDefault="00963485">
      <w:pPr>
        <w:pStyle w:val="ListParagraph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478EF26E" w14:textId="77777777" w:rsidR="00422192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Hyperlink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14962534" w14:textId="237B2D8B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F1E0B03" w14:textId="77777777" w:rsidR="00CC37DB" w:rsidRDefault="00CC37DB">
      <w:pP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996B1A" w14:textId="77777777" w:rsidR="00CC37DB" w:rsidRDefault="00963485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ภาคผนวก</w:t>
      </w:r>
    </w:p>
    <w:p w14:paraId="7EAE8554" w14:textId="77777777" w:rsidR="00CC37DB" w:rsidRDefault="00963485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ความสอดคล้องระหว่างรายวิชากับหมวด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วิชาเฉพาะของหลักสูตร</w:t>
      </w:r>
    </w:p>
    <w:p w14:paraId="083DF343" w14:textId="77777777" w:rsidR="00CC37DB" w:rsidRDefault="00CC37DB">
      <w:pP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A9FBAD" w14:textId="77777777" w:rsidR="00CC37DB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แสดงความสัมพันธ์ระหว่าง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ระดับรายวิชา และผลลัพธ์การเรียนรู้ระดับหลักสูตร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 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หมายเลขในตาราง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=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Style16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356"/>
        <w:gridCol w:w="1205"/>
        <w:gridCol w:w="1507"/>
        <w:gridCol w:w="1506"/>
        <w:gridCol w:w="1314"/>
      </w:tblGrid>
      <w:tr w:rsidR="00CC37DB" w14:paraId="562762F2" w14:textId="77777777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14:paraId="5328E760" w14:textId="3B7B4F3A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03</w:t>
            </w:r>
            <w:r w:rsidR="001D3830">
              <w:rPr>
                <w:rStyle w:val="Hyperlink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08330</w:t>
            </w:r>
          </w:p>
        </w:tc>
        <w:tc>
          <w:tcPr>
            <w:tcW w:w="6888" w:type="dxa"/>
            <w:gridSpan w:val="5"/>
          </w:tcPr>
          <w:p w14:paraId="63412B4F" w14:textId="77777777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5C913CCF" w14:textId="77777777">
        <w:trPr>
          <w:cantSplit/>
          <w:trHeight w:val="383"/>
        </w:trPr>
        <w:tc>
          <w:tcPr>
            <w:tcW w:w="3278" w:type="dxa"/>
            <w:vMerge/>
          </w:tcPr>
          <w:p w14:paraId="400BB14F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9E03E9" w14:textId="77777777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14:paraId="1808BDD1" w14:textId="77777777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14:paraId="2266A8EF" w14:textId="77777777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506" w:type="dxa"/>
          </w:tcPr>
          <w:p w14:paraId="576BA088" w14:textId="77777777" w:rsidR="00CC37DB" w:rsidRDefault="00963485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314" w:type="dxa"/>
          </w:tcPr>
          <w:p w14:paraId="56FA54BA" w14:textId="77777777" w:rsidR="00CC37DB" w:rsidRDefault="00963485">
            <w:pP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03CBA" w14:paraId="70D036A2" w14:textId="77777777">
        <w:trPr>
          <w:trHeight w:val="90"/>
        </w:trPr>
        <w:tc>
          <w:tcPr>
            <w:tcW w:w="3278" w:type="dxa"/>
          </w:tcPr>
          <w:p w14:paraId="0538704F" w14:textId="77777777" w:rsidR="00503CBA" w:rsidRPr="0096348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CLO1</w:t>
            </w:r>
          </w:p>
          <w:p w14:paraId="4AD6B7DA" w14:textId="21FD3078" w:rsidR="00503CBA" w:rsidRPr="00963485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วิเคราะห์หลักสูตรกลุ่มสาระการเรียนรู้วิทยาศาสตร์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1356" w:type="dxa"/>
          </w:tcPr>
          <w:p w14:paraId="2A57FA31" w14:textId="0C6E210D" w:rsidR="00503CBA" w:rsidRPr="00503CBA" w:rsidRDefault="00503CBA" w:rsidP="00503C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0C25F508" w14:textId="77F699AE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735F578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14:paraId="5C16D3F5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2CE5643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01DA833F" w14:textId="77777777">
        <w:trPr>
          <w:trHeight w:val="383"/>
        </w:trPr>
        <w:tc>
          <w:tcPr>
            <w:tcW w:w="3278" w:type="dxa"/>
          </w:tcPr>
          <w:p w14:paraId="6A546F35" w14:textId="77777777" w:rsidR="001B5878" w:rsidRPr="0096348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CLO2</w:t>
            </w:r>
          </w:p>
          <w:p w14:paraId="7ECCCD13" w14:textId="6FC00354" w:rsidR="001B5878" w:rsidRPr="00963485" w:rsidRDefault="001B5878" w:rsidP="001B5878">
            <w:pPr>
              <w:rPr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มีความรู้ความเข้าใจในหลักการ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และเทคนิคการจัดการเรียนรู้ในวิชาวิทยาศาสตร์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1356" w:type="dxa"/>
          </w:tcPr>
          <w:p w14:paraId="11E44538" w14:textId="5080CDAB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7D403DCC" w14:textId="785F0863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48FADC0" w14:textId="70D1B40D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3709754B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0E59039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3C0CFD08" w14:textId="77777777">
        <w:trPr>
          <w:trHeight w:val="370"/>
        </w:trPr>
        <w:tc>
          <w:tcPr>
            <w:tcW w:w="3278" w:type="dxa"/>
          </w:tcPr>
          <w:p w14:paraId="306D91CC" w14:textId="77777777" w:rsidR="001B5878" w:rsidRPr="0096348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CLO3</w:t>
            </w:r>
          </w:p>
          <w:p w14:paraId="36E9C5A1" w14:textId="767F18CC" w:rsidR="001B5878" w:rsidRPr="00963485" w:rsidRDefault="001B5878" w:rsidP="001B5878">
            <w:pPr>
              <w:rPr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ออกแบบการจัดการเรียนรู้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สื่อการสอน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เครื่องมือการวัดผลและทำ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PLC</w:t>
            </w:r>
          </w:p>
        </w:tc>
        <w:tc>
          <w:tcPr>
            <w:tcW w:w="1356" w:type="dxa"/>
          </w:tcPr>
          <w:p w14:paraId="414F8A3D" w14:textId="52F792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23772219" w14:textId="7EC7EB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C63EE0D" w14:textId="56AE5185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10B041D1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4D9A147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3CBA" w14:paraId="75F5C0B1" w14:textId="77777777">
        <w:trPr>
          <w:trHeight w:val="370"/>
        </w:trPr>
        <w:tc>
          <w:tcPr>
            <w:tcW w:w="3278" w:type="dxa"/>
          </w:tcPr>
          <w:p w14:paraId="04E73436" w14:textId="77777777" w:rsidR="00503CBA" w:rsidRPr="0096348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CLO4</w:t>
            </w:r>
          </w:p>
          <w:p w14:paraId="315382B7" w14:textId="7B584D1B" w:rsidR="00503CBA" w:rsidRPr="00963485" w:rsidRDefault="00503CBA" w:rsidP="00503CBA">
            <w:pPr>
              <w:rPr>
                <w:color w:val="000000" w:themeColor="text1"/>
                <w:sz w:val="28"/>
                <w:szCs w:val="28"/>
              </w:rPr>
            </w:pPr>
            <w:r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ปฏิบัติการจัดการเรียนรู้วิชาวิทยาศาสตร์</w:t>
            </w:r>
            <w:r w:rsidRPr="0096348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/</w:t>
            </w:r>
            <w:r w:rsidR="00963485" w:rsidRPr="0096348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เคมี</w:t>
            </w:r>
          </w:p>
        </w:tc>
        <w:tc>
          <w:tcPr>
            <w:tcW w:w="1356" w:type="dxa"/>
          </w:tcPr>
          <w:p w14:paraId="6BCA77DA" w14:textId="30216C2A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5164CA13" w14:textId="5C48C899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2A919B0" w14:textId="6F4488E5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4C4B4629" w14:textId="3344A7F0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314" w:type="dxa"/>
          </w:tcPr>
          <w:p w14:paraId="7ECF68D5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953E662" w14:textId="77777777" w:rsidR="00CC37DB" w:rsidRDefault="00963485">
      <w:pPr>
        <w:ind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2732FBC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lang w:val="th-TH"/>
        </w:rPr>
      </w:pPr>
    </w:p>
    <w:p w14:paraId="0A4DEC71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5B3ADE0F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63A7EE73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4D72AC8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1918111F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54ADA05" w14:textId="77777777" w:rsidR="00963485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02BA2C93" w14:textId="00DB39F3" w:rsidR="00CC37DB" w:rsidRDefault="00963485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แสดงผลลัพธ์การเรียนรู้ระดับหลักสูตร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ที่รายวิชารับผิดชอบ</w:t>
      </w:r>
    </w:p>
    <w:p w14:paraId="3B4CB741" w14:textId="77777777" w:rsidR="00CC37DB" w:rsidRDefault="00963485">
      <w:pP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โดยพิจารณาจาก เล่ม มคอ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2)</w:t>
      </w: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CC37DB" w14:paraId="7416BB45" w14:textId="77777777">
        <w:trPr>
          <w:tblHeader/>
        </w:trPr>
        <w:tc>
          <w:tcPr>
            <w:tcW w:w="3397" w:type="dxa"/>
          </w:tcPr>
          <w:p w14:paraId="091F06C5" w14:textId="77777777" w:rsidR="00CC37DB" w:rsidRDefault="00963485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065368FE" w14:textId="77777777" w:rsidR="00CC37DB" w:rsidRDefault="00963485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48EF9F4E" w14:textId="77777777" w:rsidR="00CC37DB" w:rsidRDefault="00963485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2BBF54AB" w14:textId="77777777" w:rsidR="00CC37DB" w:rsidRDefault="00963485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661FFC16" w14:textId="77777777" w:rsidR="00CC37DB" w:rsidRDefault="00963485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963485" w14:paraId="1711F169" w14:textId="77777777" w:rsidTr="00963485">
        <w:tc>
          <w:tcPr>
            <w:tcW w:w="3397" w:type="dxa"/>
            <w:vMerge w:val="restart"/>
          </w:tcPr>
          <w:p w14:paraId="271B39C2" w14:textId="77777777" w:rsidR="00963485" w:rsidRDefault="0096348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5A838C56" w14:textId="77777777" w:rsidR="00963485" w:rsidRDefault="00963485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03AB9650" w14:textId="77777777" w:rsidR="00963485" w:rsidRDefault="00963485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68B23115" w14:textId="748D31E6" w:rsidR="00963485" w:rsidRDefault="00963485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/เคมี</w:t>
            </w:r>
          </w:p>
        </w:tc>
      </w:tr>
      <w:tr w:rsidR="00963485" w14:paraId="32226DE9" w14:textId="77777777" w:rsidTr="00963485">
        <w:tc>
          <w:tcPr>
            <w:tcW w:w="3397" w:type="dxa"/>
            <w:vMerge/>
          </w:tcPr>
          <w:p w14:paraId="26670983" w14:textId="77777777" w:rsidR="00963485" w:rsidRDefault="00963485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59E49B30" w14:textId="77777777" w:rsidR="00963485" w:rsidRDefault="00963485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963485" w14:paraId="3DB1DE36" w14:textId="77777777" w:rsidTr="00963485">
        <w:tc>
          <w:tcPr>
            <w:tcW w:w="3397" w:type="dxa"/>
            <w:vMerge/>
            <w:tcBorders>
              <w:bottom w:val="single" w:sz="4" w:space="0" w:color="000000"/>
            </w:tcBorders>
          </w:tcPr>
          <w:p w14:paraId="6DDF4594" w14:textId="77777777" w:rsidR="00963485" w:rsidRDefault="00963485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97D38FA" w14:textId="77777777" w:rsidR="00963485" w:rsidRDefault="00963485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3FF8C30" w14:textId="77777777" w:rsidR="00963485" w:rsidRDefault="00963485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CC37DB" w14:paraId="3B79C540" w14:textId="77777777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6BA6901C" w14:textId="563A36E0" w:rsidR="00CC37DB" w:rsidRDefault="00963485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วิทยาศาสตร์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เคมี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6FF381D9" w14:textId="77777777" w:rsidR="00CC37DB" w:rsidRDefault="009634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6BC94F73" w14:textId="77777777" w:rsidR="00CC37DB" w:rsidRDefault="009634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24F9E517" w14:textId="57606966" w:rsidR="00CC37DB" w:rsidRDefault="009634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การจัดการเรียนรู้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>วิทยาศาสตร์/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เคมี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1D67601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CC37DB" w14:paraId="464FC7A1" w14:textId="77777777">
        <w:tc>
          <w:tcPr>
            <w:tcW w:w="3397" w:type="dxa"/>
            <w:vMerge/>
            <w:tcBorders>
              <w:bottom w:val="nil"/>
            </w:tcBorders>
          </w:tcPr>
          <w:p w14:paraId="49910DA1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C4AA1C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7FBEDF17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58817D46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</w:p>
          <w:p w14:paraId="7AAFD372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CC37DB" w14:paraId="240AE915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7DAA5835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0B06D89A" w14:textId="77777777" w:rsidR="00CC37DB" w:rsidRDefault="00963485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  <w:p w14:paraId="20B03C6D" w14:textId="77777777" w:rsidR="00CC37DB" w:rsidRDefault="0096348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CC37DB" w14:paraId="5871D38F" w14:textId="77777777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519C890B" w14:textId="445CA351" w:rsidR="00CC37DB" w:rsidRDefault="00963485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วิทยาศาสตร์/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เคมี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7D425098" w14:textId="54C39DC8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เคมี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ระดับโรงเรียน</w:t>
            </w:r>
          </w:p>
          <w:p w14:paraId="741AE31B" w14:textId="72D4AC3A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ประยุกต์ใช้เทคโนโลยีอย่างเหมาะสมในการสร้างสรรค์พื้นที่การเรียนรู้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เคมี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</w:p>
          <w:p w14:paraId="468787CE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CC37DB" w14:paraId="2BA69055" w14:textId="77777777">
        <w:tc>
          <w:tcPr>
            <w:tcW w:w="3397" w:type="dxa"/>
            <w:vMerge/>
            <w:tcBorders>
              <w:bottom w:val="nil"/>
            </w:tcBorders>
          </w:tcPr>
          <w:p w14:paraId="21CDFA1B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76009986" w14:textId="25E5D9D7" w:rsidR="00CC37DB" w:rsidRDefault="009634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พัฒนาการจัดการเรียนรู้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วิทยาศาสตร์/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เคมี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โดยใช้เทคโนโลยีได้อย่างเหมาะสม</w:t>
            </w:r>
          </w:p>
          <w:p w14:paraId="100EA0F8" w14:textId="77777777" w:rsidR="00CC37DB" w:rsidRDefault="0096348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1C42042A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CC37DB" w14:paraId="704A58F7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FFBD4E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B22D14B" w14:textId="77777777" w:rsidR="00CC37DB" w:rsidRDefault="00963485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31C4195E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4B0DED03" w14:textId="77777777" w:rsidR="00CC37DB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963485" w14:paraId="2F529D9F" w14:textId="77777777" w:rsidTr="00963485">
        <w:trPr>
          <w:trHeight w:val="1227"/>
        </w:trPr>
        <w:tc>
          <w:tcPr>
            <w:tcW w:w="3397" w:type="dxa"/>
            <w:vMerge w:val="restart"/>
          </w:tcPr>
          <w:p w14:paraId="6F43E381" w14:textId="6DF8A1F9" w:rsidR="00963485" w:rsidRDefault="00963485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โดยใช้กระบวนการทางวิทยาศาสตร์/เคมี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เพื่อพัฒนาการการจัดการเรียนรู้วิทยาศาสตร์/เคมี </w:t>
            </w:r>
          </w:p>
        </w:tc>
        <w:tc>
          <w:tcPr>
            <w:tcW w:w="5958" w:type="dxa"/>
          </w:tcPr>
          <w:p w14:paraId="1A7BBBBC" w14:textId="77777777" w:rsidR="00963485" w:rsidRDefault="0096348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346C06EE" w14:textId="779BEF35" w:rsidR="00963485" w:rsidRPr="00595FC5" w:rsidRDefault="00963485" w:rsidP="00595FC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963485" w14:paraId="16F1701D" w14:textId="77777777" w:rsidTr="00963485">
        <w:tc>
          <w:tcPr>
            <w:tcW w:w="3397" w:type="dxa"/>
            <w:vMerge/>
          </w:tcPr>
          <w:p w14:paraId="0F75A957" w14:textId="77777777" w:rsidR="00963485" w:rsidRDefault="00963485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FEE3A82" w14:textId="77777777" w:rsidR="00963485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0B4CA8B9" w14:textId="3F85BDBE" w:rsidR="00963485" w:rsidRPr="00963485" w:rsidRDefault="00963485" w:rsidP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</w:tc>
      </w:tr>
      <w:tr w:rsidR="00963485" w14:paraId="6A298DB9" w14:textId="77777777" w:rsidTr="00963485">
        <w:tc>
          <w:tcPr>
            <w:tcW w:w="3397" w:type="dxa"/>
            <w:vMerge/>
            <w:tcBorders>
              <w:bottom w:val="single" w:sz="4" w:space="0" w:color="000000"/>
            </w:tcBorders>
          </w:tcPr>
          <w:p w14:paraId="4766D723" w14:textId="77777777" w:rsidR="00963485" w:rsidRDefault="00963485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F5821F2" w14:textId="77777777" w:rsidR="00963485" w:rsidRDefault="00963485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031B1EA7" w14:textId="77777777" w:rsidR="00963485" w:rsidRDefault="00963485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4273A90F" w14:textId="77777777" w:rsidR="00963485" w:rsidRDefault="0096348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572EEAEA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DF704C0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CC37DB">
      <w:headerReference w:type="default" r:id="rId10"/>
      <w:headerReference w:type="first" r:id="rId11"/>
      <w:pgSz w:w="11907" w:h="16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8EE4E" w14:textId="77777777" w:rsidR="00F41ED5" w:rsidRDefault="00F41ED5">
      <w:r>
        <w:separator/>
      </w:r>
    </w:p>
  </w:endnote>
  <w:endnote w:type="continuationSeparator" w:id="0">
    <w:p w14:paraId="625A4BAD" w14:textId="77777777" w:rsidR="00F41ED5" w:rsidRDefault="00F4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630E700-5812-4D2B-88FD-E46CF2975E6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0A6E5F3-6865-461C-9587-49A5D2E881A3}"/>
    <w:embedBold r:id="rId3" w:fontKey="{5BBDDE11-ED38-48BD-9976-DFEE2B5182A5}"/>
    <w:embedItalic r:id="rId4" w:fontKey="{D10D8D93-6B93-4BC4-B850-C52F1107C97C}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3065B726-D7AB-401E-B377-04FF39413966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ABA0" w14:textId="77777777" w:rsidR="00F41ED5" w:rsidRDefault="00F41ED5">
      <w:r>
        <w:separator/>
      </w:r>
    </w:p>
  </w:footnote>
  <w:footnote w:type="continuationSeparator" w:id="0">
    <w:p w14:paraId="144C625E" w14:textId="77777777" w:rsidR="00F41ED5" w:rsidRDefault="00F4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713D" w14:textId="77777777" w:rsidR="00963485" w:rsidRDefault="00963485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1ECB50B2" wp14:editId="78E36F63">
          <wp:extent cx="511810" cy="840740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2"/>
    </w:tblGrid>
    <w:tr w:rsidR="00963485" w14:paraId="2E3C9AF0" w14:textId="77777777">
      <w:tc>
        <w:tcPr>
          <w:tcW w:w="4814" w:type="dxa"/>
        </w:tcPr>
        <w:p w14:paraId="3D5408E7" w14:textId="77777777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BE6544B" w14:textId="3E70FB95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eastAsia="Calibri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eastAsia="Calibri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963485" w14:paraId="6B0ED29F" w14:textId="77777777">
      <w:tc>
        <w:tcPr>
          <w:tcW w:w="4814" w:type="dxa"/>
        </w:tcPr>
        <w:p w14:paraId="6610ACEC" w14:textId="029884BE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</w:t>
          </w:r>
          <w:r w:rsidR="00CC500E">
            <w:rPr>
              <w:rFonts w:ascii="TH SarabunPSK" w:eastAsia="Calibri" w:hAnsi="TH SarabunPSK" w:cs="TH SarabunPSK" w:hint="cs"/>
              <w:szCs w:val="22"/>
              <w:cs/>
            </w:rPr>
            <w:t>วิทยาศาสตร์/เคมี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</w:t>
          </w:r>
        </w:p>
      </w:tc>
      <w:tc>
        <w:tcPr>
          <w:tcW w:w="4814" w:type="dxa"/>
        </w:tcPr>
        <w:p w14:paraId="28C6BB5E" w14:textId="77777777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eastAsia="Calibri" w:hAnsi="TH SarabunPSK" w:cs="TH SarabunPSK"/>
              <w:szCs w:val="22"/>
              <w:cs/>
            </w:rPr>
            <w:t>/</w:t>
          </w: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ศึกษาศาสตร์ มหาวิทยาลัยทักษิณ</w:t>
          </w:r>
        </w:p>
      </w:tc>
    </w:tr>
    <w:tr w:rsidR="00963485" w14:paraId="12076CF5" w14:textId="77777777">
      <w:tc>
        <w:tcPr>
          <w:tcW w:w="4814" w:type="dxa"/>
        </w:tcPr>
        <w:p w14:paraId="32B316EC" w14:textId="66E0D841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0308330</w:t>
          </w:r>
        </w:p>
      </w:tc>
      <w:tc>
        <w:tcPr>
          <w:tcW w:w="4814" w:type="dxa"/>
        </w:tcPr>
        <w:p w14:paraId="1B832AA3" w14:textId="59544851" w:rsidR="00963485" w:rsidRDefault="0096348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ชื่อรายวิชา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41EBC041" w14:textId="7BA50740" w:rsidR="00963485" w:rsidRDefault="00963485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41ED5" w:rsidRPr="00F41ED5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5CD6" w14:textId="77777777" w:rsidR="00963485" w:rsidRDefault="00963485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AutoText"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b/>
            <w:bCs/>
            <w:sz w:val="32"/>
            <w:szCs w:val="32"/>
            <w:cs/>
            <w:lang w:val="th-TH"/>
          </w:rPr>
          <w:t>1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079E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multilevel"/>
    <w:tmpl w:val="15DB2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multilevel"/>
    <w:tmpl w:val="1CD37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EE2"/>
    <w:multiLevelType w:val="multilevel"/>
    <w:tmpl w:val="3BEC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8"/>
    <w:multiLevelType w:val="multilevel"/>
    <w:tmpl w:val="3FAC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2C9"/>
    <w:multiLevelType w:val="multilevel"/>
    <w:tmpl w:val="50B452C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474FE2"/>
    <w:multiLevelType w:val="multilevel"/>
    <w:tmpl w:val="5547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3891"/>
    <w:multiLevelType w:val="multilevel"/>
    <w:tmpl w:val="6D7A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5931"/>
    <w:rsid w:val="000F678D"/>
    <w:rsid w:val="00101CE0"/>
    <w:rsid w:val="00155C86"/>
    <w:rsid w:val="001B5878"/>
    <w:rsid w:val="001D2E7D"/>
    <w:rsid w:val="001D3830"/>
    <w:rsid w:val="001E364F"/>
    <w:rsid w:val="002005A2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5133E"/>
    <w:rsid w:val="003653D7"/>
    <w:rsid w:val="0036566F"/>
    <w:rsid w:val="0038676C"/>
    <w:rsid w:val="003B6792"/>
    <w:rsid w:val="003E1F30"/>
    <w:rsid w:val="00414E85"/>
    <w:rsid w:val="00417DF1"/>
    <w:rsid w:val="00422192"/>
    <w:rsid w:val="00452CD7"/>
    <w:rsid w:val="004811A1"/>
    <w:rsid w:val="00491B78"/>
    <w:rsid w:val="00494EA9"/>
    <w:rsid w:val="004972FD"/>
    <w:rsid w:val="004A4DAA"/>
    <w:rsid w:val="004A65BF"/>
    <w:rsid w:val="004A7A5B"/>
    <w:rsid w:val="004D71C3"/>
    <w:rsid w:val="004F1297"/>
    <w:rsid w:val="00503CBA"/>
    <w:rsid w:val="00512BF7"/>
    <w:rsid w:val="00537A6C"/>
    <w:rsid w:val="00551DE6"/>
    <w:rsid w:val="0057241D"/>
    <w:rsid w:val="0057307B"/>
    <w:rsid w:val="005868C8"/>
    <w:rsid w:val="00595FC5"/>
    <w:rsid w:val="00626C6C"/>
    <w:rsid w:val="0068172D"/>
    <w:rsid w:val="006A41C0"/>
    <w:rsid w:val="006F20A1"/>
    <w:rsid w:val="007240E4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35CF0"/>
    <w:rsid w:val="008B21FE"/>
    <w:rsid w:val="008B6430"/>
    <w:rsid w:val="008E23D9"/>
    <w:rsid w:val="008E2A25"/>
    <w:rsid w:val="008F2F98"/>
    <w:rsid w:val="008F37AA"/>
    <w:rsid w:val="00902EB2"/>
    <w:rsid w:val="00935915"/>
    <w:rsid w:val="0094749B"/>
    <w:rsid w:val="0094755E"/>
    <w:rsid w:val="00955E10"/>
    <w:rsid w:val="00963485"/>
    <w:rsid w:val="00985ADD"/>
    <w:rsid w:val="009A3801"/>
    <w:rsid w:val="009E73E0"/>
    <w:rsid w:val="00A04B3B"/>
    <w:rsid w:val="00A139BD"/>
    <w:rsid w:val="00A315A9"/>
    <w:rsid w:val="00A807F0"/>
    <w:rsid w:val="00AA5DF8"/>
    <w:rsid w:val="00AD18E0"/>
    <w:rsid w:val="00AE0809"/>
    <w:rsid w:val="00AE332C"/>
    <w:rsid w:val="00AF4FCC"/>
    <w:rsid w:val="00B35BD2"/>
    <w:rsid w:val="00B40215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C37DB"/>
    <w:rsid w:val="00CC500E"/>
    <w:rsid w:val="00CC6622"/>
    <w:rsid w:val="00CF5558"/>
    <w:rsid w:val="00D0578C"/>
    <w:rsid w:val="00D203D0"/>
    <w:rsid w:val="00D905DE"/>
    <w:rsid w:val="00DA0D6C"/>
    <w:rsid w:val="00DA2866"/>
    <w:rsid w:val="00DD229E"/>
    <w:rsid w:val="00DD2F8E"/>
    <w:rsid w:val="00DE277E"/>
    <w:rsid w:val="00E04FC9"/>
    <w:rsid w:val="00E14789"/>
    <w:rsid w:val="00E23B95"/>
    <w:rsid w:val="00E40DA0"/>
    <w:rsid w:val="00E520C7"/>
    <w:rsid w:val="00E7462B"/>
    <w:rsid w:val="00E8242D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41ED5"/>
    <w:rsid w:val="00F45F43"/>
    <w:rsid w:val="00F55079"/>
    <w:rsid w:val="00F71031"/>
    <w:rsid w:val="00FD5B90"/>
    <w:rsid w:val="00FE19E7"/>
    <w:rsid w:val="00FE1E39"/>
    <w:rsid w:val="00FF7D65"/>
    <w:rsid w:val="22514EDA"/>
    <w:rsid w:val="29F87DA4"/>
    <w:rsid w:val="46A14816"/>
    <w:rsid w:val="48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E9944"/>
  <w15:docId w15:val="{04CA4691-7980-499A-B997-C809E5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eelawadee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1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1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1"/>
    <w:tblPr>
      <w:tblCellMar>
        <w:left w:w="108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Pr>
      <w:rFonts w:cs="Angsana New"/>
      <w:szCs w:val="2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">
    <w:name w:val="เส้นตาราง1"/>
    <w:basedOn w:val="TableNormal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DefaultParagraphFont"/>
    <w:rPr>
      <w:rFonts w:ascii="___WRD_EMBED_SUB_43" w:hAnsi="___WRD_EMBED_SUB_43" w:hint="default"/>
      <w:color w:val="00000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41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6348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academic.obec.go.th/newsdetail.php?id=7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82F927-D7EC-494C-B6C1-DC6F9606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1875</Words>
  <Characters>10692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2024-06-25T03:26:00Z</cp:lastPrinted>
  <dcterms:created xsi:type="dcterms:W3CDTF">2024-07-03T06:44:00Z</dcterms:created>
  <dcterms:modified xsi:type="dcterms:W3CDTF">2024-07-03T06:44:00Z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D51C4BAE2F454DBE92E98D654BEB2624_13</vt:lpwstr>
  </property>
</Properties>
</file>