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F6" w:rsidRDefault="007D4FF6" w:rsidP="007D4FF6">
      <w:pPr>
        <w:rPr>
          <w:rFonts w:ascii="TH SarabunPSK" w:hAnsi="TH SarabunPSK" w:cs="TH SarabunPSK"/>
        </w:rPr>
      </w:pPr>
    </w:p>
    <w:p w:rsidR="007D4FF6" w:rsidRPr="00A92C74" w:rsidRDefault="007D4FF6" w:rsidP="007D4FF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92C74"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drawing>
          <wp:inline distT="0" distB="0" distL="0" distR="0" wp14:anchorId="74224F27" wp14:editId="6343721E">
            <wp:extent cx="887095" cy="1542415"/>
            <wp:effectExtent l="0" t="0" r="8255" b="635"/>
            <wp:docPr id="4" name="รูปภาพ 1" descr="TSU_LOGO_c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FF6" w:rsidRPr="00F600F1" w:rsidRDefault="007D4FF6" w:rsidP="007D4FF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00F1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:rsidR="007D4FF6" w:rsidRPr="00F600F1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600F1">
        <w:rPr>
          <w:rFonts w:ascii="TH SarabunPSK" w:hAnsi="TH SarabunPSK" w:cs="TH SarabunPSK"/>
          <w:b/>
          <w:bCs/>
          <w:sz w:val="36"/>
          <w:szCs w:val="36"/>
          <w:cs/>
        </w:rPr>
        <w:t>มคอ.3 รายละเอียดรายวิชา (ฉบับย่อ)</w:t>
      </w:r>
    </w:p>
    <w:p w:rsidR="007D4FF6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00F1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:rsidR="007D4FF6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Pr="00F600F1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Pr="001D16DE" w:rsidRDefault="007D4FF6" w:rsidP="007D4FF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spacing w:before="240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0302521</w:t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Pr="001D16D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การบริหารงานวิชาการ</w:t>
      </w:r>
    </w:p>
    <w:p w:rsidR="007D4FF6" w:rsidRPr="0098698C" w:rsidRDefault="007D4FF6" w:rsidP="007D4FF6">
      <w:pPr>
        <w:tabs>
          <w:tab w:val="left" w:pos="450"/>
          <w:tab w:val="left" w:pos="993"/>
          <w:tab w:val="left" w:pos="1560"/>
          <w:tab w:val="left" w:pos="1843"/>
          <w:tab w:val="left" w:pos="5103"/>
          <w:tab w:val="left" w:pos="6237"/>
          <w:tab w:val="left" w:pos="6946"/>
          <w:tab w:val="left" w:pos="788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16DE">
        <w:rPr>
          <w:rFonts w:ascii="TH Sarabun New" w:eastAsia="Angsana New" w:hAnsi="TH Sarabun New" w:cs="TH Sarabun New"/>
          <w:b/>
          <w:bCs/>
          <w:sz w:val="32"/>
          <w:szCs w:val="32"/>
        </w:rPr>
        <w:t>Academic Administration</w:t>
      </w: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รายวิชานี้เป็นส่วนหนึ่งของหลักสูตร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การศึกษามหาบัณฑิต กศ.ม.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การบริหารการศึกษา</w:t>
      </w:r>
    </w:p>
    <w:p w:rsidR="007D4FF6" w:rsidRPr="00595948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(ปรับปรุง) พ.ศ . 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2565</w:t>
      </w: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:rsidR="007D4FF6" w:rsidRDefault="007D4FF6" w:rsidP="007D4FF6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7D4FF6" w:rsidRPr="0098698C" w:rsidRDefault="007D4FF6" w:rsidP="007D4F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4FF6" w:rsidRPr="00F33EE2" w:rsidRDefault="007D4FF6" w:rsidP="007D4FF6">
      <w:pPr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33EE2">
        <w:rPr>
          <w:rFonts w:ascii="TH SarabunPSK" w:hAnsi="TH SarabunPSK" w:cs="TH SarabunPSK"/>
          <w:sz w:val="32"/>
          <w:szCs w:val="32"/>
          <w:cs/>
        </w:rPr>
        <w:t xml:space="preserve">    มหาวิทยาลัยทักษิณ</w:t>
      </w:r>
    </w:p>
    <w:p w:rsidR="007D4FF6" w:rsidRPr="00322BAC" w:rsidRDefault="007D4FF6" w:rsidP="007D4FF6">
      <w:pPr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33EE2">
        <w:rPr>
          <w:rFonts w:ascii="TH SarabunPSK" w:hAnsi="TH SarabunPSK" w:cs="TH SarabunPSK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:rsidR="007D4FF6" w:rsidRPr="00322BAC" w:rsidRDefault="007D4FF6" w:rsidP="007D4FF6">
      <w:pPr>
        <w:rPr>
          <w:rFonts w:ascii="TH SarabunPSK" w:hAnsi="TH SarabunPSK" w:cs="TH SarabunPSK"/>
          <w:sz w:val="32"/>
          <w:szCs w:val="32"/>
        </w:rPr>
      </w:pPr>
    </w:p>
    <w:p w:rsidR="007D4FF6" w:rsidRDefault="007D4FF6" w:rsidP="007D4FF6">
      <w:pPr>
        <w:pStyle w:val="Heading7"/>
        <w:spacing w:before="0" w:after="0"/>
        <w:rPr>
          <w:rFonts w:ascii="TH SarabunPSK" w:hAnsi="TH SarabunPSK" w:cs="TH SarabunPSK"/>
          <w:b/>
          <w:bCs/>
          <w:color w:val="FF0000"/>
          <w:sz w:val="32"/>
          <w:szCs w:val="32"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7D4FF6" w:rsidRPr="00A1460F" w:rsidRDefault="007D4FF6" w:rsidP="007D4FF6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Angsana New" w:hAnsi="TH SarabunPSK" w:cs="TH SarabunPSK"/>
          <w:color w:val="000000"/>
          <w:sz w:val="32"/>
          <w:szCs w:val="32"/>
          <w:cs/>
        </w:rPr>
        <w:tab/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ทฤษฎี หลักการ การบริหารงานวิชาการเพื่อคุณภาพและความเป็นเลิศ การพัฒนาและประเมินหลักสูตร การจัดการเรียนรู้แนวทางใหม่ </w:t>
      </w:r>
      <w:r w:rsidRPr="00A1460F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รูปแบบการเรียนการสอนหลังโควิด-</w:t>
      </w:r>
      <w:r w:rsidRPr="00A1460F">
        <w:rPr>
          <w:rFonts w:ascii="TH SarabunPSK" w:hAnsi="TH SarabunPSK" w:cs="TH SarabunPSK"/>
          <w:color w:val="000000"/>
          <w:sz w:val="32"/>
          <w:szCs w:val="32"/>
        </w:rPr>
        <w:t xml:space="preserve">19 </w:t>
      </w:r>
      <w:r w:rsidRPr="00A1460F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1460F">
        <w:rPr>
          <w:rFonts w:ascii="TH SarabunPSK" w:hAnsi="TH SarabunPSK" w:cs="TH SarabunPSK"/>
          <w:color w:val="000000"/>
          <w:sz w:val="32"/>
          <w:szCs w:val="32"/>
        </w:rPr>
        <w:t>Social Distancing</w:t>
      </w:r>
      <w:r w:rsidRPr="00A1460F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การบริหารแหล่งเรียนรู้และสิ่งแวดล้อมทางการศึกษา การนิเทศการศึกษาเพื่อพัฒนาครูให้จัดการเรียนรู้</w:t>
      </w:r>
      <w:r w:rsidRPr="00A1460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ของผู้เรียนให้เติบโตเต็มตามศักยภาพการกำกับ ติดตาม ส่งเสริม และประเมินสถานศึกษา  นวัตกรรมและเทคโนโลยีสารสนเทศเพื่อการเรียนรู้</w:t>
      </w:r>
      <w:r w:rsidRPr="00A1460F">
        <w:rPr>
          <w:rFonts w:ascii="TH SarabunPSK" w:hAnsi="TH SarabunPSK" w:cs="TH SarabunPSK" w:hint="cs"/>
          <w:color w:val="000000"/>
          <w:spacing w:val="5"/>
          <w:sz w:val="32"/>
          <w:szCs w:val="32"/>
          <w:cs/>
        </w:rPr>
        <w:t xml:space="preserve"> ภาวะผู้นำการใช้</w:t>
      </w:r>
      <w:r w:rsidRPr="00A1460F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 xml:space="preserve">เทคโนโลยีดีจิทัล </w:t>
      </w:r>
      <w:r w:rsidRPr="00A1460F">
        <w:rPr>
          <w:rFonts w:ascii="TH SarabunPSK" w:hAnsi="TH SarabunPSK" w:cs="TH SarabunPSK" w:hint="cs"/>
          <w:color w:val="000000"/>
          <w:spacing w:val="5"/>
          <w:sz w:val="32"/>
          <w:szCs w:val="32"/>
          <w:cs/>
        </w:rPr>
        <w:t xml:space="preserve"> การพัฒนานวัตกรรมทางสังคม การบริหารในยุควิถีใหม่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บริหารกิจกรรมเสริมหลักสูตรและกิจกรรมนักเรียน การพัฒนาศักยภาพผู้เรียน การพัฒนาทักษะชีวิต การดูแลช่วยเหลือนักเรียน การส่งเสริมวินัย คุณธรรม จริยธรรม และความสามัคคีในหมู่คณะ ระบบการประกันคุณภาพภายในและภายนอก การวัด การประเมินผลและการปรับปรุงการเรียนรู้ การใช้และผลิตงานวิจัยเพื่อพัฒนานวัตกรรมและการจัดการเรียนรู้แบบ “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STEM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” ผู้บริหารการศึกษาเลือกกิจกรรมที่จะนำไปสู่ผลดีต่อการพัฒนาของทุกฝ่ายที่เกี่ยวข้อง  </w:t>
      </w:r>
    </w:p>
    <w:p w:rsidR="007D4FF6" w:rsidRPr="00A1460F" w:rsidRDefault="007D4FF6" w:rsidP="007D4FF6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ab/>
        <w:t>Theories and principles of academic administration for quality and excellence;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curriculum development and assessment; new learning management Teaching style after COVID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-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19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(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Social Distancing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)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; learning resources and educational environment management; educational supervision for developing the teacher to manage learners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’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learning with full potential; schools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’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monitoring,  promoting and evaluating ; innovation and information technology for learning management; </w:t>
      </w:r>
      <w:r w:rsidRPr="00A1460F">
        <w:rPr>
          <w:rFonts w:ascii="TH SarabunPSK" w:hAnsi="TH SarabunPSK" w:cs="TH SarabunPSK"/>
          <w:color w:val="000000"/>
          <w:spacing w:val="5"/>
          <w:sz w:val="32"/>
          <w:szCs w:val="32"/>
        </w:rPr>
        <w:t xml:space="preserve">Leadership using digital technology social innovation development Management in a </w:t>
      </w:r>
      <w:r w:rsidRPr="00A1460F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 xml:space="preserve"> ‘</w:t>
      </w:r>
      <w:r w:rsidRPr="00A1460F">
        <w:rPr>
          <w:rFonts w:ascii="TH SarabunPSK" w:hAnsi="TH SarabunPSK" w:cs="TH SarabunPSK"/>
          <w:color w:val="000000"/>
          <w:spacing w:val="5"/>
          <w:sz w:val="32"/>
          <w:szCs w:val="32"/>
        </w:rPr>
        <w:t>New Normal</w:t>
      </w:r>
      <w:r w:rsidRPr="00A1460F">
        <w:rPr>
          <w:rFonts w:ascii="TH SarabunPSK" w:hAnsi="TH SarabunPSK" w:cs="TH SarabunPSK"/>
          <w:color w:val="000000"/>
          <w:spacing w:val="5"/>
          <w:sz w:val="32"/>
          <w:szCs w:val="32"/>
          <w:cs/>
        </w:rPr>
        <w:t xml:space="preserve">’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management of extracurricular activities and student affair; life potential development; students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’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caring and supporting; promoting discipline, moral, ethics and unity; internal quality assurance and external quality assurance;  learning measurement , evaluation  and improvement; applying and producing research for innovation development and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“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STEM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”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learning  management</w:t>
      </w:r>
      <w:r w:rsidRPr="00A1460F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Pr="00A1460F">
        <w:rPr>
          <w:rFonts w:ascii="TH SarabunPSK" w:eastAsia="Angsana New" w:hAnsi="TH SarabunPSK" w:cs="TH SarabunPSK"/>
          <w:color w:val="000000"/>
          <w:sz w:val="32"/>
          <w:szCs w:val="32"/>
        </w:rPr>
        <w:t>Educational administrators choose activities that will contribute to the development of all parties involved</w:t>
      </w:r>
    </w:p>
    <w:p w:rsidR="007D4FF6" w:rsidRPr="00A1460F" w:rsidRDefault="007D4FF6" w:rsidP="007D4FF6">
      <w:pPr>
        <w:ind w:firstLine="238"/>
        <w:rPr>
          <w:rFonts w:ascii="TH SarabunPSK" w:hAnsi="TH SarabunPSK" w:cs="TH SarabunPSK"/>
          <w:sz w:val="32"/>
          <w:szCs w:val="32"/>
          <w:cs/>
        </w:rPr>
      </w:pPr>
    </w:p>
    <w:p w:rsidR="007D4FF6" w:rsidRPr="000E0609" w:rsidRDefault="007D4FF6" w:rsidP="007D4FF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E06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E060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E06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E0609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7D4FF6" w:rsidRPr="000E0609" w:rsidRDefault="007D4FF6" w:rsidP="007D4FF6">
      <w:pPr>
        <w:tabs>
          <w:tab w:val="left" w:pos="360"/>
        </w:tabs>
        <w:rPr>
          <w:rFonts w:ascii="TH SarabunPSK" w:hAnsi="TH SarabunPSK" w:cs="TH SarabunPSK"/>
          <w:spacing w:val="-4"/>
          <w:sz w:val="32"/>
          <w:szCs w:val="32"/>
        </w:rPr>
      </w:pPr>
      <w:r w:rsidRPr="000E0609">
        <w:rPr>
          <w:rFonts w:ascii="TH SarabunPSK" w:hAnsi="TH SarabunPSK" w:cs="TH SarabunPSK"/>
          <w:sz w:val="32"/>
          <w:szCs w:val="32"/>
          <w:cs/>
        </w:rPr>
        <w:tab/>
      </w:r>
      <w:r w:rsidRPr="000E0609">
        <w:rPr>
          <w:rFonts w:ascii="TH SarabunPSK" w:hAnsi="TH SarabunPSK" w:cs="TH SarabunPSK" w:hint="cs"/>
          <w:sz w:val="32"/>
          <w:szCs w:val="32"/>
          <w:cs/>
        </w:rPr>
        <w:t xml:space="preserve">     2</w:t>
      </w:r>
      <w:r w:rsidRPr="000E0609">
        <w:rPr>
          <w:rFonts w:ascii="TH SarabunPSK" w:hAnsi="TH SarabunPSK" w:cs="TH SarabunPSK"/>
          <w:sz w:val="32"/>
          <w:szCs w:val="32"/>
          <w:cs/>
        </w:rPr>
        <w:t xml:space="preserve">.1 เพื่อให้นิสิตมีความรู้  และเห็นความสำคัญในการนำทฤษฎีหลักการบริหารงานวิชาการ </w:t>
      </w:r>
    </w:p>
    <w:p w:rsidR="007D4FF6" w:rsidRPr="000E0609" w:rsidRDefault="007D4FF6" w:rsidP="007D4FF6">
      <w:pPr>
        <w:tabs>
          <w:tab w:val="left" w:pos="36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E06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E0609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0E0609">
        <w:rPr>
          <w:rFonts w:ascii="TH SarabunPSK" w:hAnsi="TH SarabunPSK" w:cs="TH SarabunPSK"/>
          <w:spacing w:val="-4"/>
          <w:sz w:val="32"/>
          <w:szCs w:val="32"/>
          <w:lang w:val="en-US"/>
        </w:rPr>
        <w:t>2</w:t>
      </w:r>
      <w:r w:rsidRPr="000E0609">
        <w:rPr>
          <w:rFonts w:ascii="TH SarabunPSK" w:hAnsi="TH SarabunPSK" w:cs="TH SarabunPSK"/>
          <w:spacing w:val="-4"/>
          <w:sz w:val="32"/>
          <w:szCs w:val="32"/>
          <w:cs/>
        </w:rPr>
        <w:t xml:space="preserve">.2 เพื่อให้นิสิตมีความรู้ </w:t>
      </w:r>
      <w:r w:rsidRPr="000E0609">
        <w:rPr>
          <w:rFonts w:ascii="TH SarabunPSK" w:hAnsi="TH SarabunPSK" w:cs="TH SarabunPSK"/>
          <w:sz w:val="32"/>
          <w:szCs w:val="32"/>
          <w:cs/>
        </w:rPr>
        <w:t>หลักสูตรและการจัดการเรียนรู้ การบริหารแหล่งเรียนรู้และสิ่งแวดล้อมเพื่อส่งเสริมการจัดการเรียนรู้ การนิเทศเพื่อพัฒนาหลักสูตร การจัดการเรียนรู้และชุมชนแห่งการเรียนรู้</w:t>
      </w:r>
    </w:p>
    <w:p w:rsidR="007D4FF6" w:rsidRPr="000E0609" w:rsidRDefault="007D4FF6" w:rsidP="007D4FF6">
      <w:pPr>
        <w:tabs>
          <w:tab w:val="left" w:pos="924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0E060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0E0609">
        <w:rPr>
          <w:rFonts w:ascii="TH SarabunPSK" w:hAnsi="TH SarabunPSK" w:cs="TH SarabunPSK"/>
          <w:sz w:val="32"/>
          <w:szCs w:val="32"/>
          <w:lang w:val="en-US"/>
        </w:rPr>
        <w:t>2</w:t>
      </w:r>
      <w:r w:rsidRPr="000E0609">
        <w:rPr>
          <w:rFonts w:ascii="TH SarabunPSK" w:hAnsi="TH SarabunPSK" w:cs="TH SarabunPSK"/>
          <w:sz w:val="32"/>
          <w:szCs w:val="32"/>
          <w:cs/>
        </w:rPr>
        <w:t>.3 เพื่อให้นิสิตมีความรู้ ความเข้าใจเกี่ยวกับนวัตกรรมและเทคโนโลยี การบริหารหลักสูตรและ</w:t>
      </w:r>
    </w:p>
    <w:p w:rsidR="007D4FF6" w:rsidRPr="000E0609" w:rsidRDefault="007D4FF6" w:rsidP="007D4FF6">
      <w:pPr>
        <w:tabs>
          <w:tab w:val="left" w:pos="924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0E0609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 การบริหารหลักสูตรการจัดการเรียนรู้สำหรับผู้เรียนที่มีความต้องการจำเป็นพิเศษ  </w:t>
      </w:r>
    </w:p>
    <w:p w:rsidR="007D4FF6" w:rsidRPr="000E0609" w:rsidRDefault="007D4FF6" w:rsidP="007D4FF6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E0609">
        <w:rPr>
          <w:rFonts w:ascii="TH SarabunPSK" w:hAnsi="TH SarabunPSK" w:cs="TH SarabunPSK"/>
          <w:sz w:val="32"/>
          <w:szCs w:val="32"/>
          <w:cs/>
        </w:rPr>
        <w:t>การบริหารกิจกรรมเสริมหลักสูตรและกิจการนักเรียน นิสิต</w:t>
      </w:r>
    </w:p>
    <w:p w:rsidR="007D4FF6" w:rsidRPr="000E0609" w:rsidRDefault="007D4FF6" w:rsidP="007D4FF6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0E060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E0609">
        <w:rPr>
          <w:rFonts w:ascii="TH SarabunPSK" w:hAnsi="TH SarabunPSK" w:cs="TH SarabunPSK"/>
          <w:sz w:val="32"/>
          <w:szCs w:val="32"/>
          <w:lang w:val="en-US"/>
        </w:rPr>
        <w:t>2</w:t>
      </w:r>
      <w:r w:rsidRPr="000E0609">
        <w:rPr>
          <w:rFonts w:ascii="TH SarabunPSK" w:hAnsi="TH SarabunPSK" w:cs="TH SarabunPSK"/>
          <w:sz w:val="32"/>
          <w:szCs w:val="32"/>
          <w:cs/>
        </w:rPr>
        <w:t>.4 เพื่อให้นิสิตปฏิบัติการประเมินและปรับปรุงการบริหารหลักสูตรและการจัดการเรียนรู้</w:t>
      </w:r>
    </w:p>
    <w:p w:rsidR="007D4FF6" w:rsidRPr="000E0609" w:rsidRDefault="007D4FF6" w:rsidP="007D4FF6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</w:p>
    <w:p w:rsidR="007D4FF6" w:rsidRPr="007E58A2" w:rsidRDefault="007D4FF6" w:rsidP="007D4FF6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E58A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7E58A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E58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58A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7E58A2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7D4FF6" w:rsidRDefault="007D4FF6" w:rsidP="007D4FF6">
      <w:pPr>
        <w:tabs>
          <w:tab w:val="left" w:pos="924"/>
          <w:tab w:val="left" w:pos="793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606A5">
        <w:rPr>
          <w:rFonts w:ascii="TH SarabunPSK" w:hAnsi="TH SarabunPSK" w:cs="TH SarabunPSK"/>
          <w:sz w:val="32"/>
          <w:szCs w:val="32"/>
          <w:cs/>
        </w:rPr>
        <w:t>เพื่อให้นิสิตมีความรู้และเห็นความสำคัญในการนำ</w:t>
      </w:r>
      <w:r w:rsidRPr="002606A5">
        <w:rPr>
          <w:rFonts w:ascii="TH SarabunPSK" w:hAnsi="TH SarabunPSK" w:cs="TH SarabunPSK"/>
          <w:color w:val="000000"/>
          <w:sz w:val="32"/>
          <w:szCs w:val="32"/>
          <w:cs/>
        </w:rPr>
        <w:t>ทฤษฎีหลักการบริหารงานวิชาการ หลักสูตรและการจัดการเรียนรู้ การบริหารแหล่งเรียนรู้และสิ่งแวดล้อมเพื่อส่งเสริมการจัดการเรียนรู้  การนิเทศเพื่อพัฒนาหลักสูตร การจัดการเรียนรู้และชุมชนแห่งการเรียนรู้ นวัตกรรมและเทคโนโลยี การบริหารหลักสูตรและการจัดการเรียนรู้ การบริหารหลักสูตรการจัดการเรียนรู้สำหรับผู้เรียนที่มีความ</w:t>
      </w:r>
    </w:p>
    <w:p w:rsidR="007D4FF6" w:rsidRDefault="007D4FF6" w:rsidP="007D4FF6">
      <w:pPr>
        <w:tabs>
          <w:tab w:val="left" w:pos="924"/>
          <w:tab w:val="left" w:pos="793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606A5">
        <w:rPr>
          <w:rFonts w:ascii="TH SarabunPSK" w:hAnsi="TH SarabunPSK" w:cs="TH SarabunPSK"/>
          <w:color w:val="000000"/>
          <w:sz w:val="32"/>
          <w:szCs w:val="32"/>
          <w:cs/>
        </w:rPr>
        <w:t>ต้องการจำเป็นพิเศษ  การบริหารกิจกรรมเสริมหลักสูตรและกิจการนักเรียน นิสิต ปฏิบัติการประเมิน</w:t>
      </w:r>
    </w:p>
    <w:p w:rsidR="007D4FF6" w:rsidRDefault="007D4FF6" w:rsidP="007D4FF6">
      <w:pPr>
        <w:tabs>
          <w:tab w:val="left" w:pos="924"/>
          <w:tab w:val="left" w:pos="7938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606A5">
        <w:rPr>
          <w:rFonts w:ascii="TH SarabunPSK" w:hAnsi="TH SarabunPSK" w:cs="TH SarabunPSK"/>
          <w:color w:val="000000"/>
          <w:sz w:val="32"/>
          <w:szCs w:val="32"/>
          <w:cs/>
        </w:rPr>
        <w:t>และปรับปรุงการบริหารหลักสูตรและการจัดการเรียนรู้</w:t>
      </w:r>
    </w:p>
    <w:p w:rsidR="007D4FF6" w:rsidRPr="0098698C" w:rsidRDefault="007D4FF6" w:rsidP="007D4FF6">
      <w:pPr>
        <w:tabs>
          <w:tab w:val="left" w:pos="924"/>
          <w:tab w:val="left" w:pos="793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:rsidR="007D4FF6" w:rsidRPr="00F41B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</w:p>
    <w:p w:rsidR="007D4FF6" w:rsidRPr="004F31AA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1AA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นำข้อมูลจาก ข้อ 3 หมวดที่ 4 </w:t>
      </w:r>
      <w:r>
        <w:rPr>
          <w:rFonts w:ascii="TH SarabunPSK" w:hAnsi="TH SarabunPSK" w:cs="TH SarabunPSK" w:hint="cs"/>
          <w:color w:val="FF0000"/>
          <w:sz w:val="32"/>
          <w:szCs w:val="32"/>
          <w:cs/>
          <w:lang w:val="en-US"/>
        </w:rPr>
        <w:t>ใ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นเล่ม มคอ.2</w:t>
      </w:r>
      <w:r w:rsidRPr="004F31A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559"/>
        <w:gridCol w:w="561"/>
        <w:gridCol w:w="561"/>
        <w:gridCol w:w="523"/>
        <w:gridCol w:w="598"/>
        <w:gridCol w:w="564"/>
        <w:gridCol w:w="561"/>
        <w:gridCol w:w="561"/>
        <w:gridCol w:w="561"/>
        <w:gridCol w:w="560"/>
        <w:gridCol w:w="561"/>
        <w:gridCol w:w="561"/>
        <w:gridCol w:w="561"/>
        <w:gridCol w:w="561"/>
      </w:tblGrid>
      <w:tr w:rsidR="007D4FF6" w:rsidRPr="00DE0EE7" w:rsidTr="00554F9F">
        <w:trPr>
          <w:tblHeader/>
        </w:trPr>
        <w:tc>
          <w:tcPr>
            <w:tcW w:w="2364" w:type="dxa"/>
            <w:vMerge w:val="restart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2204" w:type="dxa"/>
            <w:gridSpan w:val="4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683" w:type="dxa"/>
            <w:gridSpan w:val="3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682" w:type="dxa"/>
            <w:gridSpan w:val="3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</w:t>
            </w: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7D4FF6" w:rsidRPr="00DE0EE7" w:rsidTr="00554F9F">
        <w:trPr>
          <w:tblHeader/>
        </w:trPr>
        <w:tc>
          <w:tcPr>
            <w:tcW w:w="23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1.3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1.4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3.3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4.3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DE0EE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7D4FF6" w:rsidRPr="00DE0EE7" w:rsidTr="00554F9F">
        <w:trPr>
          <w:trHeight w:val="70"/>
        </w:trPr>
        <w:tc>
          <w:tcPr>
            <w:tcW w:w="2364" w:type="dxa"/>
            <w:shd w:val="clear" w:color="auto" w:fill="auto"/>
            <w:vAlign w:val="center"/>
          </w:tcPr>
          <w:p w:rsidR="007D4FF6" w:rsidRPr="00DE0EE7" w:rsidRDefault="007D4FF6" w:rsidP="00554F9F">
            <w:pPr>
              <w:ind w:left="153" w:hanging="153"/>
              <w:rPr>
                <w:rFonts w:ascii="TH Sarabun New" w:eastAsia="Cordia New" w:hAnsi="TH Sarabun New" w:cs="TH Sarabun New"/>
                <w:sz w:val="28"/>
                <w:szCs w:val="28"/>
                <w:lang w:eastAsia="zh-CN"/>
              </w:rPr>
            </w:pPr>
            <w:r w:rsidRPr="00DE0EE7">
              <w:rPr>
                <w:rFonts w:ascii="TH Sarabun New" w:eastAsia="Cordia New" w:hAnsi="TH Sarabun New" w:cs="TH Sarabun New"/>
                <w:sz w:val="28"/>
                <w:szCs w:val="28"/>
                <w:lang w:eastAsia="zh-CN"/>
              </w:rPr>
              <w:t xml:space="preserve">0302521  </w:t>
            </w:r>
          </w:p>
          <w:p w:rsidR="007D4FF6" w:rsidRPr="00DE0EE7" w:rsidRDefault="007D4FF6" w:rsidP="00554F9F">
            <w:pPr>
              <w:ind w:left="153" w:hanging="15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E0EE7">
              <w:rPr>
                <w:rFonts w:ascii="TH Sarabun New" w:eastAsia="Cordia New" w:hAnsi="TH Sarabun New" w:cs="TH Sarabun New"/>
                <w:sz w:val="28"/>
                <w:szCs w:val="28"/>
                <w:cs/>
                <w:lang w:eastAsia="zh-CN"/>
              </w:rPr>
              <w:t>การบริหารงานวิชาการ</w:t>
            </w:r>
          </w:p>
        </w:tc>
        <w:tc>
          <w:tcPr>
            <w:tcW w:w="559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23" w:type="dxa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8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0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DE0EE7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1" w:type="dxa"/>
            <w:shd w:val="clear" w:color="auto" w:fill="auto"/>
          </w:tcPr>
          <w:p w:rsidR="007D4FF6" w:rsidRPr="00DE0EE7" w:rsidRDefault="007D4FF6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D4FF6" w:rsidRDefault="007D4FF6" w:rsidP="007D4FF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4FF6" w:rsidRPr="004F31AA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1732"/>
        <w:gridCol w:w="6249"/>
        <w:gridCol w:w="1693"/>
      </w:tblGrid>
      <w:tr w:rsidR="007D4FF6" w:rsidRPr="00A30251" w:rsidTr="00554F9F">
        <w:trPr>
          <w:trHeight w:val="452"/>
          <w:tblHeader/>
        </w:trPr>
        <w:tc>
          <w:tcPr>
            <w:tcW w:w="2258" w:type="dxa"/>
            <w:gridSpan w:val="2"/>
            <w:vAlign w:val="center"/>
          </w:tcPr>
          <w:p w:rsidR="007D4FF6" w:rsidRPr="00A30251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6249" w:type="dxa"/>
            <w:vAlign w:val="center"/>
          </w:tcPr>
          <w:p w:rsidR="007D4FF6" w:rsidRPr="00293466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693" w:type="dxa"/>
            <w:vAlign w:val="center"/>
          </w:tcPr>
          <w:p w:rsidR="007D4FF6" w:rsidRPr="00293466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34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7D4FF6" w:rsidRPr="000B10E8" w:rsidTr="00554F9F">
        <w:trPr>
          <w:trHeight w:val="97"/>
        </w:trPr>
        <w:tc>
          <w:tcPr>
            <w:tcW w:w="2258" w:type="dxa"/>
            <w:gridSpan w:val="2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B10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6249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3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EC1D36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D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C1D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ความรับผิดชอบต่องานที่ได้รับมอบหมาย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มีจิตสำนึกและตระหนัก</w:t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ในหน้าที่ซื่อสัตย์ ตรงต่อเวลา</w:t>
            </w:r>
          </w:p>
        </w:tc>
        <w:tc>
          <w:tcPr>
            <w:tcW w:w="6249" w:type="dxa"/>
          </w:tcPr>
          <w:p w:rsidR="007D4FF6" w:rsidRPr="00EC1D36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การช่วยเหลือสังคม 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  <w:r w:rsidRPr="00EC1D3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เคารพสิทธิและความคิดเห็นของผู้อื่น</w:t>
            </w:r>
          </w:p>
        </w:tc>
        <w:tc>
          <w:tcPr>
            <w:tcW w:w="1693" w:type="dxa"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0B10E8" w:rsidTr="00554F9F">
        <w:trPr>
          <w:trHeight w:val="97"/>
        </w:trPr>
        <w:tc>
          <w:tcPr>
            <w:tcW w:w="2258" w:type="dxa"/>
            <w:gridSpan w:val="2"/>
          </w:tcPr>
          <w:p w:rsidR="007D4FF6" w:rsidRPr="00EC1D36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1D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EC1D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6249" w:type="dxa"/>
          </w:tcPr>
          <w:p w:rsidR="007D4FF6" w:rsidRPr="00EC1D36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3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EC1D36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EC1D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ใฝ่รู้ แสวงหาความรู้ด้วยตนเอง</w:t>
            </w:r>
          </w:p>
        </w:tc>
        <w:tc>
          <w:tcPr>
            <w:tcW w:w="6249" w:type="dxa"/>
            <w:vMerge w:val="restart"/>
          </w:tcPr>
          <w:p w:rsidR="007D4FF6" w:rsidRPr="00EC1D36" w:rsidRDefault="007D4FF6" w:rsidP="00554F9F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Pr="00EC1D3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และให้รายงานกลุ่ม</w:t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มอบหมายงาน 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หลักสูตรและการจัด</w:t>
            </w:r>
          </w:p>
          <w:p w:rsidR="007D4FF6" w:rsidRPr="00EC1D36" w:rsidRDefault="007D4FF6" w:rsidP="00554F9F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 การบริหารแหล่งเรียนรู้และสิ่งแวดล้อมเพื่อส่งเสริมการจัดการเรียนรู้  การนิเทศเพื่อพัฒนาหลักสูตร การจัดการเรียนรู้และชุมชนแห่งการเรียนรู้</w:t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 การบริหารหลักสูตรและการจัดการเรียนรู้ สำหรับผู้เรียน</w:t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ที่มีความต้องการจำเป็นพิเศษ  การบริหารกิจกรรมเสริมหลักสูตรและ</w:t>
            </w:r>
          </w:p>
          <w:p w:rsidR="007D4FF6" w:rsidRPr="00EC1D36" w:rsidRDefault="007D4FF6" w:rsidP="00554F9F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กิจการนักเรียน นิสิตปฏิบัติการประเมินและปรับปรุงการบริหารหลักสูตร</w:t>
            </w:r>
          </w:p>
          <w:p w:rsidR="007D4FF6" w:rsidRPr="00EC1D36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และการจัดการเรียนรู้</w:t>
            </w:r>
          </w:p>
        </w:tc>
        <w:tc>
          <w:tcPr>
            <w:tcW w:w="1693" w:type="dxa"/>
            <w:vMerge w:val="restart"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EC1D36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D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C1D36"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  <w:r w:rsidRPr="00EC1D3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C1D36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ศึกษาหาความรู้</w:t>
            </w:r>
            <w:r w:rsidRPr="00EC1D36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วิชาการและวิชาชีพ</w:t>
            </w:r>
          </w:p>
        </w:tc>
        <w:tc>
          <w:tcPr>
            <w:tcW w:w="6249" w:type="dxa"/>
            <w:vMerge/>
          </w:tcPr>
          <w:p w:rsidR="007D4FF6" w:rsidRPr="00EC1D36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693" w:type="dxa"/>
            <w:vMerge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0B10E8" w:rsidTr="00554F9F">
        <w:trPr>
          <w:trHeight w:val="97"/>
        </w:trPr>
        <w:tc>
          <w:tcPr>
            <w:tcW w:w="2258" w:type="dxa"/>
            <w:gridSpan w:val="2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Pr="000B1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6249" w:type="dxa"/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 ให้อภิปราย วิเคราะห์และแสดงความคิดเห็น </w:t>
            </w:r>
          </w:p>
        </w:tc>
        <w:tc>
          <w:tcPr>
            <w:tcW w:w="1693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6249" w:type="dxa"/>
            <w:vMerge w:val="restart"/>
          </w:tcPr>
          <w:p w:rsidR="007D4FF6" w:rsidRPr="00BD2EB5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กรณีศึกษา </w:t>
            </w:r>
            <w:r w:rsidRPr="00BD2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BD2EB5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 การมีส่วนร่วมต่อสังคม</w:t>
            </w:r>
          </w:p>
        </w:tc>
        <w:tc>
          <w:tcPr>
            <w:tcW w:w="1693" w:type="dxa"/>
            <w:vMerge w:val="restart"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0B10E8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สามารถแก้ปัญหาตามกรณีศึกษาได้</w:t>
            </w:r>
          </w:p>
        </w:tc>
        <w:tc>
          <w:tcPr>
            <w:tcW w:w="6249" w:type="dxa"/>
            <w:vMerge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1693" w:type="dxa"/>
            <w:vMerge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0B10E8" w:rsidTr="00554F9F">
        <w:trPr>
          <w:trHeight w:val="97"/>
        </w:trPr>
        <w:tc>
          <w:tcPr>
            <w:tcW w:w="2258" w:type="dxa"/>
            <w:gridSpan w:val="2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6249" w:type="dxa"/>
          </w:tcPr>
          <w:p w:rsidR="007D4FF6" w:rsidRPr="00BD2EB5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3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0B10E8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มีการทำงานเป็นทีม มีมนุษยสัมพันธ์</w:t>
            </w:r>
          </w:p>
        </w:tc>
        <w:tc>
          <w:tcPr>
            <w:tcW w:w="6249" w:type="dxa"/>
          </w:tcPr>
          <w:p w:rsidR="007D4FF6" w:rsidRPr="00BD2EB5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BD2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การช่วยเหลือสังคม </w:t>
            </w:r>
            <w:r w:rsidRPr="00BD2EB5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1693" w:type="dxa"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7D4FF6" w:rsidRPr="000B10E8" w:rsidTr="00554F9F">
        <w:trPr>
          <w:trHeight w:val="97"/>
        </w:trPr>
        <w:tc>
          <w:tcPr>
            <w:tcW w:w="2258" w:type="dxa"/>
            <w:gridSpan w:val="2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 </w:t>
            </w:r>
            <w:r w:rsidRPr="00A302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6249" w:type="dxa"/>
          </w:tcPr>
          <w:p w:rsidR="007D4FF6" w:rsidRPr="00BD2EB5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93" w:type="dxa"/>
          </w:tcPr>
          <w:p w:rsidR="007D4FF6" w:rsidRPr="000B10E8" w:rsidRDefault="007D4FF6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D4FF6" w:rsidRPr="00A30251" w:rsidTr="00554F9F">
        <w:trPr>
          <w:trHeight w:val="343"/>
        </w:trPr>
        <w:tc>
          <w:tcPr>
            <w:tcW w:w="526" w:type="dxa"/>
            <w:tcBorders>
              <w:right w:val="nil"/>
            </w:tcBorders>
          </w:tcPr>
          <w:p w:rsidR="007D4FF6" w:rsidRPr="00A30251" w:rsidRDefault="007D4FF6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A30251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1732" w:type="dxa"/>
            <w:tcBorders>
              <w:left w:val="nil"/>
            </w:tcBorders>
          </w:tcPr>
          <w:p w:rsidR="007D4FF6" w:rsidRPr="000B10E8" w:rsidRDefault="007D4FF6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A30251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มีทักษะในการสื่อสาร การพูดในที่สาธารณะ</w:t>
            </w:r>
          </w:p>
        </w:tc>
        <w:tc>
          <w:tcPr>
            <w:tcW w:w="6249" w:type="dxa"/>
          </w:tcPr>
          <w:p w:rsidR="007D4FF6" w:rsidRPr="00BD2EB5" w:rsidRDefault="007D4FF6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EB5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BD2EB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BD2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1693" w:type="dxa"/>
          </w:tcPr>
          <w:p w:rsidR="007D4FF6" w:rsidRPr="00A30251" w:rsidRDefault="007D4FF6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7D4FF6" w:rsidRDefault="007D4FF6" w:rsidP="007D4FF6"/>
    <w:p w:rsidR="007D4FF6" w:rsidRPr="00B04BFC" w:rsidRDefault="007D4FF6" w:rsidP="007D4FF6"/>
    <w:p w:rsidR="007D4FF6" w:rsidRPr="0098698C" w:rsidRDefault="007D4FF6" w:rsidP="007D4FF6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7D4FF6" w:rsidRPr="00BD7CEF" w:rsidTr="00554F9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7D4FF6" w:rsidRPr="00BD7CE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D4FF6" w:rsidRPr="00BD7CE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D4FF6" w:rsidRPr="00BD7CE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7D4FF6" w:rsidRPr="00BD7CE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7D4FF6" w:rsidRPr="00BD7CEF" w:rsidTr="00554F9F">
        <w:trPr>
          <w:trHeight w:val="354"/>
        </w:trPr>
        <w:tc>
          <w:tcPr>
            <w:tcW w:w="2350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:rsidR="007D4F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D4F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D4F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D4F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D4FF6" w:rsidRDefault="007D4FF6" w:rsidP="007D4FF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7D4FF6" w:rsidRDefault="007D4FF6" w:rsidP="007D4FF6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3816"/>
        <w:gridCol w:w="1134"/>
        <w:gridCol w:w="1985"/>
        <w:gridCol w:w="2126"/>
      </w:tblGrid>
      <w:tr w:rsidR="007D4FF6" w:rsidRPr="002606A5" w:rsidTr="00554F9F">
        <w:trPr>
          <w:cantSplit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D4FF6" w:rsidRPr="002606A5" w:rsidTr="00554F9F">
        <w:trPr>
          <w:cantSplit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</w:t>
            </w:r>
            <w:r w:rsidRPr="002606A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</w:t>
            </w:r>
            <w:r w:rsidRPr="002606A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และวิธีการวัดและประเมินผล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2-3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ทฤษฎีหลักการบริหารงานวิชาการ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76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4-5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หลักสูตรและการจัดการเรียนรู้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698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6-7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การบริหารแหล่งเรียนรู้และสิ่งแวดล้อมเพื่อส่งเสริมการจัดการเรียนรู้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8-9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การนิเทศเพื่อพัฒนาหลักสูตร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7D4FF6" w:rsidRPr="002606A5" w:rsidTr="00554F9F">
        <w:trPr>
          <w:cantSplit/>
          <w:trHeight w:val="822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10-11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การจัดการเรียนรู้และชุมชนแห่งการเรียนรู้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53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12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นวัตกรรมและเทคโนโลยีการบริหารหลักสูตรและการจัดการเรียนรู้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53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13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การบริหารหลักสูตรการจัดการเรียนรู้สำหรับผู้เรียนที่มีความต้องการจำเป็นพิเศษ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697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14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spacing w:line="300" w:lineRule="exac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การบริหารกิจกรรมเสริมหลักสูตรและกิจการนักเรียน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</w:t>
            </w:r>
          </w:p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 แบ่งกลุ่มนำเสนอ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71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2606A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ในสถานศึกษา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71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141252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  <w:t>16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การปรับปรุงการบริหารหลักสูตรและการจัดการเรียนรู้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890ED4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ในสถานศึกษา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2606A5" w:rsidTr="00554F9F">
        <w:trPr>
          <w:cantSplit/>
          <w:trHeight w:val="714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141252" w:rsidRDefault="007D4FF6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/>
              </w:rPr>
              <w:t>-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/>
              </w:rPr>
              <w:t>18</w:t>
            </w:r>
          </w:p>
        </w:tc>
        <w:tc>
          <w:tcPr>
            <w:tcW w:w="6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606A5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F6" w:rsidRPr="002606A5" w:rsidRDefault="007D4FF6" w:rsidP="00554F9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รศ.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ดร.รุ่งชัชดาพร เวหะชาติ</w:t>
            </w:r>
          </w:p>
        </w:tc>
      </w:tr>
      <w:tr w:rsidR="007D4FF6" w:rsidRPr="00BD7CEF" w:rsidTr="00554F9F">
        <w:tblPrEx>
          <w:tblLook w:val="04A0" w:firstRow="1" w:lastRow="0" w:firstColumn="1" w:lastColumn="0" w:noHBand="0" w:noVBand="1"/>
        </w:tblPrEx>
        <w:tc>
          <w:tcPr>
            <w:tcW w:w="4820" w:type="dxa"/>
            <w:gridSpan w:val="2"/>
            <w:shd w:val="clear" w:color="auto" w:fill="F2F2F2"/>
          </w:tcPr>
          <w:p w:rsidR="007D4FF6" w:rsidRPr="00BD7CEF" w:rsidRDefault="007D4FF6" w:rsidP="00554F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7D4FF6" w:rsidRPr="00890ED4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45</w:t>
            </w:r>
          </w:p>
        </w:tc>
        <w:tc>
          <w:tcPr>
            <w:tcW w:w="1985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:rsidR="007D4FF6" w:rsidRPr="00BD7CEF" w:rsidRDefault="007D4FF6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D4FF6" w:rsidRDefault="007D4FF6" w:rsidP="007D4FF6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685"/>
        <w:gridCol w:w="1843"/>
        <w:gridCol w:w="1701"/>
        <w:gridCol w:w="1417"/>
      </w:tblGrid>
      <w:tr w:rsidR="007D4FF6" w:rsidRPr="00E070CF" w:rsidTr="00554F9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ลำดับการ</w:t>
            </w:r>
          </w:p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ประเมิน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ลักษณะการประเมิน</w:t>
            </w:r>
          </w:p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(เช่น สอบ  รายงาน โครงงาน ฯลฯ)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สัดส่วนของ</w:t>
            </w:r>
          </w:p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คะแนนที่</w:t>
            </w:r>
          </w:p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7D4FF6" w:rsidRPr="00E070CF" w:rsidTr="00554F9F">
        <w:tc>
          <w:tcPr>
            <w:tcW w:w="1277" w:type="dxa"/>
            <w:tcBorders>
              <w:top w:val="single" w:sz="4" w:space="0" w:color="000000"/>
            </w:tcBorders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</w:tcBorders>
            <w:vAlign w:val="center"/>
          </w:tcPr>
          <w:p w:rsidR="007D4FF6" w:rsidRPr="00E070CF" w:rsidRDefault="007D4FF6" w:rsidP="00554F9F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สังเกตพฤติกรรม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070CF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4FF6" w:rsidRPr="00E070CF" w:rsidTr="00554F9F">
        <w:tc>
          <w:tcPr>
            <w:tcW w:w="127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685" w:type="dxa"/>
            <w:vAlign w:val="center"/>
          </w:tcPr>
          <w:p w:rsidR="007D4FF6" w:rsidRPr="00E070CF" w:rsidRDefault="007D4FF6" w:rsidP="00554F9F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ประเมินจากการซักถาม และกรณีศึกษา</w:t>
            </w:r>
          </w:p>
        </w:tc>
        <w:tc>
          <w:tcPr>
            <w:tcW w:w="1843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070CF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4FF6" w:rsidRPr="00E070CF" w:rsidTr="00554F9F">
        <w:tc>
          <w:tcPr>
            <w:tcW w:w="127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685" w:type="dxa"/>
          </w:tcPr>
          <w:p w:rsidR="007D4FF6" w:rsidRPr="00E070CF" w:rsidRDefault="007D4FF6" w:rsidP="00554F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ประเมินรายการโดยการนำเสนอ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จากการปฏิบัติ</w:t>
            </w:r>
          </w:p>
        </w:tc>
        <w:tc>
          <w:tcPr>
            <w:tcW w:w="1843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070CF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4FF6" w:rsidRPr="00E070CF" w:rsidTr="00554F9F">
        <w:tc>
          <w:tcPr>
            <w:tcW w:w="127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3685" w:type="dxa"/>
          </w:tcPr>
          <w:p w:rsidR="007D4FF6" w:rsidRPr="00E070CF" w:rsidRDefault="007D4FF6" w:rsidP="00554F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ประเมินเวลาเรียน และเอกสาร</w:t>
            </w:r>
          </w:p>
        </w:tc>
        <w:tc>
          <w:tcPr>
            <w:tcW w:w="1843" w:type="dxa"/>
          </w:tcPr>
          <w:p w:rsidR="007D4FF6" w:rsidRPr="00E070CF" w:rsidRDefault="007D4FF6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E070CF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D4FF6" w:rsidRPr="00E070CF" w:rsidRDefault="007D4FF6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4FF6" w:rsidRPr="00E070CF" w:rsidTr="00554F9F">
        <w:tc>
          <w:tcPr>
            <w:tcW w:w="127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3685" w:type="dxa"/>
            <w:vAlign w:val="center"/>
          </w:tcPr>
          <w:p w:rsidR="007D4FF6" w:rsidRPr="00E070CF" w:rsidRDefault="007D4FF6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ประเมินจากการสอบ</w:t>
            </w:r>
          </w:p>
        </w:tc>
        <w:tc>
          <w:tcPr>
            <w:tcW w:w="1843" w:type="dxa"/>
          </w:tcPr>
          <w:p w:rsidR="007D4FF6" w:rsidRPr="00E070CF" w:rsidRDefault="007D4FF6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7D4FF6" w:rsidRPr="00E070CF" w:rsidRDefault="007D4FF6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7D4FF6" w:rsidRPr="00E070CF" w:rsidRDefault="007D4FF6" w:rsidP="00554F9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D4FF6" w:rsidRPr="00E070CF" w:rsidTr="00554F9F">
        <w:tc>
          <w:tcPr>
            <w:tcW w:w="6805" w:type="dxa"/>
            <w:gridSpan w:val="3"/>
          </w:tcPr>
          <w:p w:rsidR="007D4FF6" w:rsidRPr="00E070CF" w:rsidRDefault="007D4FF6" w:rsidP="00554F9F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4FF6" w:rsidRPr="00E070CF" w:rsidRDefault="007D4FF6" w:rsidP="00554F9F">
            <w:pPr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0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</w:t>
            </w:r>
            <w:r w:rsidRPr="00E070C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100 </w:t>
            </w:r>
            <w:r w:rsidRPr="00E070C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  <w:t>%</w:t>
            </w:r>
          </w:p>
        </w:tc>
        <w:tc>
          <w:tcPr>
            <w:tcW w:w="1417" w:type="dxa"/>
          </w:tcPr>
          <w:p w:rsidR="007D4FF6" w:rsidRPr="00E070CF" w:rsidRDefault="007D4FF6" w:rsidP="00554F9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7D4FF6" w:rsidRPr="008A1846" w:rsidRDefault="007D4FF6" w:rsidP="007D4FF6"/>
    <w:p w:rsidR="009757F9" w:rsidRDefault="007D4FF6">
      <w:bookmarkStart w:id="0" w:name="_GoBack"/>
      <w:bookmarkEnd w:id="0"/>
    </w:p>
    <w:sectPr w:rsidR="009757F9" w:rsidSect="007865A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F6"/>
    <w:rsid w:val="007865A8"/>
    <w:rsid w:val="007D4FF6"/>
    <w:rsid w:val="00AD77C5"/>
    <w:rsid w:val="00B70E98"/>
    <w:rsid w:val="00E7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EAD56-28EB-4931-8646-67B8A15D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F6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7D4FF6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D4FF6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2022-06-17T09:09:00Z</dcterms:created>
  <dcterms:modified xsi:type="dcterms:W3CDTF">2022-06-17T09:11:00Z</dcterms:modified>
</cp:coreProperties>
</file>