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A7F2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D4E4F" wp14:editId="5322120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0D3123" w14:textId="77777777" w:rsidR="007A2143" w:rsidRPr="004E03D5" w:rsidRDefault="007A2143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62D4E4F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220D3123" w14:textId="77777777" w:rsidR="007A2143" w:rsidRPr="004E03D5" w:rsidRDefault="007A2143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4274D62B" w14:textId="5B396D85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C3A81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6C3A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C3A81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CD7190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</w:p>
    <w:p w14:paraId="174905A4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76A2C22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6F2C001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060CA091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D789A4B" w14:textId="77777777"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C3A81" w:rsidRP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รายละเอียดของรายวิชา</w:t>
      </w:r>
    </w:p>
    <w:p w14:paraId="06C3EAE5" w14:textId="77777777"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Course Specification</w:t>
      </w:r>
    </w:p>
    <w:p w14:paraId="2516F6C9" w14:textId="77777777"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D063B35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C3A8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</w:p>
    <w:p w14:paraId="731A5750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54948A07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1801305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096696EA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3FB8384B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1954724F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7B20B1A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6460CC72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70900FBF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61B90686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164773192"/>
    </w:p>
    <w:p w14:paraId="123C3180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bookmarkEnd w:id="0"/>
    <w:p w14:paraId="2A43C7C7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9"/>
        <w:gridCol w:w="1908"/>
        <w:gridCol w:w="1560"/>
        <w:gridCol w:w="1510"/>
        <w:gridCol w:w="2075"/>
        <w:gridCol w:w="1225"/>
      </w:tblGrid>
      <w:tr w:rsidR="006C3A81" w:rsidRPr="008E2A25" w14:paraId="30D68CBC" w14:textId="77777777" w:rsidTr="006C3A81">
        <w:tc>
          <w:tcPr>
            <w:tcW w:w="739" w:type="dxa"/>
          </w:tcPr>
          <w:p w14:paraId="0553F3B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908" w:type="dxa"/>
          </w:tcPr>
          <w:p w14:paraId="00B86AF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60" w:type="dxa"/>
          </w:tcPr>
          <w:p w14:paraId="3DECA99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10" w:type="dxa"/>
          </w:tcPr>
          <w:p w14:paraId="3B3335F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75" w:type="dxa"/>
          </w:tcPr>
          <w:p w14:paraId="36A917F2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25" w:type="dxa"/>
          </w:tcPr>
          <w:p w14:paraId="10087E00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C3A81" w:rsidRPr="008E2A25" w14:paraId="2E792FDE" w14:textId="77777777" w:rsidTr="006C3A81">
        <w:tc>
          <w:tcPr>
            <w:tcW w:w="739" w:type="dxa"/>
          </w:tcPr>
          <w:p w14:paraId="31E1CDC2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14:paraId="3E9F4D90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ธนิกา  วศินยานุวัฒน์</w:t>
            </w:r>
          </w:p>
        </w:tc>
        <w:tc>
          <w:tcPr>
            <w:tcW w:w="1560" w:type="dxa"/>
          </w:tcPr>
          <w:p w14:paraId="006F6F19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bookmarkStart w:id="1" w:name="_Hlk164773372"/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ศึกษาศาสตร์/สาขาการสอนวิทยาศาสตร์และคณิตศาสตร์</w:t>
            </w:r>
            <w:bookmarkEnd w:id="1"/>
          </w:p>
        </w:tc>
        <w:tc>
          <w:tcPr>
            <w:tcW w:w="1510" w:type="dxa"/>
          </w:tcPr>
          <w:p w14:paraId="4E05C721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0902901174</w:t>
            </w:r>
          </w:p>
        </w:tc>
        <w:tc>
          <w:tcPr>
            <w:tcW w:w="2075" w:type="dxa"/>
          </w:tcPr>
          <w:p w14:paraId="4EB52DE8" w14:textId="77777777" w:rsidR="00E93282" w:rsidRPr="008E2A25" w:rsidRDefault="006C3A81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bookmarkStart w:id="2" w:name="_Hlk164773423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Thanika.v@tsu.ac.th</w:t>
            </w:r>
            <w:bookmarkEnd w:id="2"/>
          </w:p>
        </w:tc>
        <w:tc>
          <w:tcPr>
            <w:tcW w:w="1225" w:type="dxa"/>
          </w:tcPr>
          <w:p w14:paraId="17AEF852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A2E1576" w14:textId="77777777" w:rsidR="00ED0143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FA4A73" w14:textId="77777777"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106FDEA" w14:textId="77777777" w:rsidR="008E2A25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447AF35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1"/>
        <w:gridCol w:w="1806"/>
        <w:gridCol w:w="1843"/>
        <w:gridCol w:w="1313"/>
        <w:gridCol w:w="2089"/>
        <w:gridCol w:w="1225"/>
      </w:tblGrid>
      <w:tr w:rsidR="00E93282" w:rsidRPr="008E2A25" w14:paraId="69FD23F6" w14:textId="77777777" w:rsidTr="00AB609C">
        <w:tc>
          <w:tcPr>
            <w:tcW w:w="741" w:type="dxa"/>
          </w:tcPr>
          <w:p w14:paraId="6D195CBE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6" w:type="dxa"/>
          </w:tcPr>
          <w:p w14:paraId="0107D2B9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843" w:type="dxa"/>
          </w:tcPr>
          <w:p w14:paraId="242BB3B0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13" w:type="dxa"/>
          </w:tcPr>
          <w:p w14:paraId="3B992E6C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89" w:type="dxa"/>
          </w:tcPr>
          <w:p w14:paraId="7E96AF26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25" w:type="dxa"/>
          </w:tcPr>
          <w:p w14:paraId="75CA3917" w14:textId="77777777"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C3A81" w:rsidRPr="008E2A25" w14:paraId="418DE0FB" w14:textId="77777777" w:rsidTr="00AB609C">
        <w:tc>
          <w:tcPr>
            <w:tcW w:w="741" w:type="dxa"/>
          </w:tcPr>
          <w:p w14:paraId="2F5970E8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06" w:type="dxa"/>
          </w:tcPr>
          <w:p w14:paraId="154D3446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ธนิกา  วศินยานุวัฒน์</w:t>
            </w:r>
          </w:p>
        </w:tc>
        <w:tc>
          <w:tcPr>
            <w:tcW w:w="1843" w:type="dxa"/>
          </w:tcPr>
          <w:p w14:paraId="4DDB198D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ศึกษาศาสตร์/สาขาการสอนวิทยาศาสตร์และคณิตศาสตร์</w:t>
            </w:r>
          </w:p>
        </w:tc>
        <w:tc>
          <w:tcPr>
            <w:tcW w:w="1313" w:type="dxa"/>
          </w:tcPr>
          <w:p w14:paraId="697011EF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0902901174</w:t>
            </w:r>
          </w:p>
        </w:tc>
        <w:tc>
          <w:tcPr>
            <w:tcW w:w="2089" w:type="dxa"/>
          </w:tcPr>
          <w:p w14:paraId="0B6CE441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Thanika.v@tsu.ac.th</w:t>
            </w:r>
          </w:p>
        </w:tc>
        <w:tc>
          <w:tcPr>
            <w:tcW w:w="1225" w:type="dxa"/>
          </w:tcPr>
          <w:p w14:paraId="6B7D50B3" w14:textId="77777777" w:rsidR="006C3A81" w:rsidRPr="008E2A25" w:rsidRDefault="006C3A81" w:rsidP="006C3A8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AFCE40F" w14:textId="77777777"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2C5FC59" w14:textId="77777777"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3" w:name="_Hlk164774272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06EC790" w14:textId="5ADD3472"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FC622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</w:p>
    <w:p w14:paraId="04EAA201" w14:textId="1300CD03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FC622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24</w:t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3855A6CD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8ECE748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437182B5" w14:textId="77777777" w:rsidR="00E93282" w:rsidRPr="00225DE1" w:rsidRDefault="00C8350B" w:rsidP="006C3A8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เช่น </w:t>
      </w:r>
      <w:r w:rsidR="006C3A81" w:rsidRP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หลักสูตรและวิทยาการการจัดการเรียนรู้</w:t>
      </w:r>
      <w:r w:rsidR="006C3A8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การวัดและประเมินผลการเรียนรู้</w:t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6C3A81" w:rsidRP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="006C3A8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</w:p>
    <w:p w14:paraId="74B03384" w14:textId="77777777" w:rsidR="00E93282" w:rsidRDefault="00C8350B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26B54006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1265DD68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8EB8D3C" w14:textId="77777777" w:rsidR="00002FB1" w:rsidRPr="00225DE1" w:rsidRDefault="00C8350B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F962851" w14:textId="77777777" w:rsidR="00002FB1" w:rsidRPr="00225DE1" w:rsidRDefault="00C8350B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C3A8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2E956605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77A94E" w14:textId="0909E768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6C3A81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ห้องปฏิบัติการ</w:t>
      </w:r>
      <w:r w:rsid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ของ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สาขา</w:t>
      </w:r>
      <w:r w:rsid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การสอนวิทยาศาสตร์และคณิตศาสตร์</w:t>
      </w:r>
      <w:r w:rsidR="00F06E7B" w:rsidRPr="00F06E7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6E7B" w:rsidRPr="00F06E7B">
        <w:rPr>
          <w:rFonts w:ascii="TH SarabunPSK" w:eastAsia="Sarabun" w:hAnsi="TH SarabunPSK" w:cs="TH SarabunPSK"/>
          <w:color w:val="000000" w:themeColor="text1"/>
          <w:sz w:val="32"/>
          <w:szCs w:val="32"/>
        </w:rPr>
        <w:t>417</w:t>
      </w:r>
      <w:r w:rsidR="00F06E7B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DA6E6DB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6F35160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F85A66B" w14:textId="04A08362" w:rsidR="00E520C7" w:rsidRPr="00225DE1" w:rsidRDefault="00FC622E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F06E7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bookmarkEnd w:id="3"/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54E28D8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4" w:name="_Hlk16477636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bookmarkEnd w:id="4"/>
    <w:p w14:paraId="1281B55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517BB41" w14:textId="77777777" w:rsidR="00997EE5" w:rsidRDefault="00494EA9" w:rsidP="00997EE5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5" w:name="_Hlk16477641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bookmarkEnd w:id="5"/>
    <w:p w14:paraId="4A7779DD" w14:textId="77777777" w:rsidR="00353C48" w:rsidRPr="00353C48" w:rsidRDefault="00353C48" w:rsidP="00353C48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6" w:name="_Hlk164776470"/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เพื่อให้นิสิตเกิดการเรียนรู้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มีความสามารถ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สมรรถนะที่ต้องการด้านต่างๆ</w:t>
      </w:r>
      <w:r w:rsidRPr="00353C48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53C4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ดังนี้</w:t>
      </w:r>
    </w:p>
    <w:p w14:paraId="648AF78A" w14:textId="77777777" w:rsid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1.1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เพื่อให้นิสิตมีความรู้ความเข้าใจเกี่ยวกับ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หลักสูตร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และวิเคราะห์หลักสูตร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กลุ่มสาระการเรียนรู้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ได้</w:t>
      </w:r>
    </w:p>
    <w:p w14:paraId="42474452" w14:textId="2BA305E7" w:rsidR="00997EE5" w:rsidRP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 xml:space="preserve">1.2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เพื่อให้นิสิตมีความรู้ความเข้าใจเกี่ยวกับ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หลักการและเทคนิคการจัดการเรียนรู้ในวิชา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</w:t>
      </w:r>
      <w:r w:rsidR="00F25A4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ชีววิทยาระดับมัธยมศึกษ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าได้</w:t>
      </w:r>
    </w:p>
    <w:p w14:paraId="4314D9CD" w14:textId="77777777" w:rsidR="00353C48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1.3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เพื่อให้นิสิตมีความรู้เกี่ยวกับ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ออกแบบสื่อการสอน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เครื่องมือการวัดผลและ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ประเมินการเรียนรู้วิทยาศาสตร์ชีวภาพและชีววิทยาได้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</w:p>
    <w:p w14:paraId="11F4696A" w14:textId="77777777" w:rsidR="00997EE5" w:rsidRPr="00997EE5" w:rsidRDefault="00997EE5" w:rsidP="00353C48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1.4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เพื่อให้นิสิตมีความสามารถในการออกแบบและ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ทำแผนการจัดการเรียนรู้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วิทยาศาสตร์ชีวภาพและ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ชีววิทยาได้</w:t>
      </w:r>
    </w:p>
    <w:p w14:paraId="687CB61C" w14:textId="77777777" w:rsidR="00997EE5" w:rsidRPr="00997EE5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1.5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มีความสามารถในการจัดการเรียนรู้รายวิชาวิทยาศาสตร์ชีวภาพและชีววิทยาได้หลากหลายวิธี</w:t>
      </w:r>
    </w:p>
    <w:p w14:paraId="13634FA1" w14:textId="77777777" w:rsidR="007E53F2" w:rsidRPr="00353C48" w:rsidRDefault="00997EE5" w:rsidP="00997EE5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1.6</w:t>
      </w:r>
      <w:r w:rsidR="00353C48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เพื่อให้นิสิตมีความรู้ความเข้าใจเกี่ยวกับชุมชนการเรียนรู้ทางวิชาชีพและสามารถทำงานแบบร่วมมือรวมพลังได้ภายใต้กรอบแนวคิด</w:t>
      </w:r>
      <w:r w:rsidR="00353C48" w:rsidRPr="00353C48">
        <w:rPr>
          <w:rFonts w:ascii="TH SarabunPSK" w:eastAsia="Sarabun" w:hAnsi="TH SarabunPSK" w:cs="TH SarabunPSK" w:hint="cs"/>
          <w:sz w:val="32"/>
          <w:szCs w:val="32"/>
          <w:cs/>
        </w:rPr>
        <w:t>ชุมชนการเรียนรู้ทางวิชาชีพ</w:t>
      </w:r>
    </w:p>
    <w:bookmarkEnd w:id="6"/>
    <w:p w14:paraId="63F285D7" w14:textId="77777777"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A056557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0DAB72" w14:textId="77777777"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63772362" w14:textId="0A9EF30E" w:rsidR="00EF2588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bookmarkStart w:id="7" w:name="_Hlk137998967"/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</w:r>
    </w:p>
    <w:p w14:paraId="6C9540E3" w14:textId="06A37323" w:rsidR="00ED7BD4" w:rsidRPr="00225DE1" w:rsidRDefault="00EF2588" w:rsidP="00EF2588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bookmarkStart w:id="8" w:name="_Hlk197252849"/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สามารถระบุ อธิบาย 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หลักการและเทคนิคการจัดการเรียนรู้ในวิชาวิทยาศ</w:t>
      </w:r>
      <w:r w:rsidR="00283D4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</w:t>
      </w:r>
      <w:r w:rsidR="00F67886" w:rsidRPr="00F67886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สตร์ชีวภาพและชีววิทยาระดับมัธยมศึกษาได้</w:t>
      </w:r>
      <w:bookmarkEnd w:id="8"/>
    </w:p>
    <w:p w14:paraId="34E73FF3" w14:textId="7743EE70" w:rsidR="00ED7BD4" w:rsidRPr="00225DE1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</w:t>
      </w:r>
      <w:r w:rsidR="00BC45A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ออกแบบและทำ</w:t>
      </w:r>
      <w:r w:rsidR="00EA200F" w:rsidRPr="00EA200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สื่อการสอน</w:t>
      </w:r>
      <w:r w:rsidR="00EA200F" w:rsidRPr="00EA200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EA200F" w:rsidRPr="00EA200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เครื่องมือการวัดผลและประเมินการเรียนรู้วิทยาศาสตร์ชีวภาพและชีววิทยาได้</w:t>
      </w:r>
      <w:r w:rsidR="0038600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]</w:t>
      </w:r>
    </w:p>
    <w:p w14:paraId="268D0DF1" w14:textId="71190022" w:rsidR="00ED7BD4" w:rsidRDefault="00EF2588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386002" w:rsidRP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สามารถออกแบบและทำแผนการจัดการเรียนรู้วิทยาศาสตร์ชีวภาพและชีววิทยาได้</w:t>
      </w:r>
    </w:p>
    <w:p w14:paraId="0C5CA707" w14:textId="60C09E86" w:rsidR="00EA200F" w:rsidRDefault="00EA200F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5.  </w:t>
      </w:r>
      <w:r w:rsidRP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386002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386002" w:rsidRPr="0038600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สามารถจัดการเรียนรู้รายวิชาวิทยาศาสตร์ชีวภาพและชีววิทยาได้หลากหลายวิธี</w:t>
      </w:r>
    </w:p>
    <w:p w14:paraId="59806E2A" w14:textId="1A16FD32" w:rsidR="00EA200F" w:rsidRPr="00225DE1" w:rsidRDefault="00EA200F" w:rsidP="004972FD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6.  </w:t>
      </w:r>
      <w:r w:rsidRPr="00EA200F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6</w:t>
      </w:r>
      <w:r w:rsidR="00386002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9104A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สามารถระบุและอธิบายกรอบแนวคิดเกี่ยวกับชุมชนการเรียนรู้ทางวิชาชีพหรือ </w:t>
      </w:r>
      <w:r w:rsidR="009104AB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PLC </w:t>
      </w:r>
      <w:r w:rsidR="009104A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ได้ และสามารถทำงานร่วมกันภายใต้กรอบแนวคิด</w:t>
      </w:r>
      <w:r w:rsidR="009104AB" w:rsidRPr="009104A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ชุมชนการเรียนรู้ทางวิชาชีพได้</w:t>
      </w:r>
    </w:p>
    <w:bookmarkEnd w:id="7"/>
    <w:p w14:paraId="2F0F2B0F" w14:textId="77777777" w:rsidR="00ED7BD4" w:rsidRPr="00AB609C" w:rsidRDefault="003653D7" w:rsidP="00AB609C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73F3A434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4EF6336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9" w:name="_Hlk164777267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BE066D" w14:textId="77777777" w:rsidR="004972FD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096E71" w14:textId="77777777" w:rsidR="008E2A25" w:rsidRDefault="00997EE5" w:rsidP="00997EE5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bookmarkStart w:id="10" w:name="_Hlk164777281"/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การวิเคราะห์หลักสูตรและสาระการเรียนรู้วิชาเฉพาะ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หลักการจัดการเรียนรู้และประเมินผลวิชาเฉพาะ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การบูรณาการเนื้อหาสาระ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วิธีสอนและเทคโนโลยี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การพัฒนาสมรรถนะการจัดการเรียนรู้วิชาเฉพาะ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ออกแบบแผนการจัดการเรียนรู้</w:t>
      </w:r>
      <w:r w:rsidRPr="00997EE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97EE5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ฝึกปฏิบัติการสอนวิชาเฉพาะในชั้นเรียนและการสร้างชุมชนการเรียนรู้วิชาชีพสำหรับครูวิชาเฉพาะ</w:t>
      </w:r>
      <w:bookmarkEnd w:id="10"/>
    </w:p>
    <w:p w14:paraId="6D8472D5" w14:textId="77777777" w:rsidR="00453E4B" w:rsidRPr="00453E4B" w:rsidRDefault="00453E4B" w:rsidP="00453E4B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453E4B">
        <w:rPr>
          <w:rFonts w:ascii="TH SarabunPSK" w:eastAsia="Sarabun" w:hAnsi="TH SarabunPSK" w:cs="TH SarabunPSK"/>
          <w:color w:val="000000" w:themeColor="text1"/>
          <w:sz w:val="32"/>
          <w:szCs w:val="32"/>
        </w:rPr>
        <w:t>Curriculum and content analysis of specific subject; principle and assessment of specific subject; integration of pedagogy content knowledge and technology; competency</w:t>
      </w:r>
      <w:r w:rsidRPr="00453E4B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53E4B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development of teaching specific subject; designing lesson plan; practice teaching specific subject in classroom and creating professional learning community for specific subject teacher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DEE600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11" w:name="_Hlk164777347"/>
    </w:p>
    <w:p w14:paraId="792A7F10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182502D2" w14:textId="77777777">
        <w:tc>
          <w:tcPr>
            <w:tcW w:w="3042" w:type="dxa"/>
          </w:tcPr>
          <w:p w14:paraId="6E598CAF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7C7709C9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7DBF59BA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30E24290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732049E1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38BF2617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3F625464" w14:textId="77777777">
        <w:trPr>
          <w:trHeight w:val="639"/>
        </w:trPr>
        <w:tc>
          <w:tcPr>
            <w:tcW w:w="3042" w:type="dxa"/>
          </w:tcPr>
          <w:p w14:paraId="5EE9EA2F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4EC9FA3F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35920F51" w14:textId="77777777" w:rsidR="00ED7BD4" w:rsidRPr="00225DE1" w:rsidRDefault="00997EE5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bookmarkEnd w:id="11"/>
    <w:p w14:paraId="3A4C627C" w14:textId="77777777" w:rsidR="00ED7BD4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F6B06F1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12" w:name="_Hlk164777624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67F6017F" w14:textId="77777777" w:rsidR="008E2A25" w:rsidRPr="008E2A25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AB609C"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>การให้คำปรึกษารายกลุ่ม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คือ ใช้เวลา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3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ชั่วโมง ณ ห้องปฏิบัติการสาขาและในรูปแบบออนไลน์ นอกตารางเรียน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(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วันพุธช่วงเช้าเป็นหลัก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)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โดยให้คำแนะนำเฉพาะกลุ่มตามความสมัครใจหรือเฉพาะกลุ่มที่มีประเด็นต้องการปรึกษา </w:t>
      </w:r>
    </w:p>
    <w:p w14:paraId="63A45CF2" w14:textId="77777777" w:rsidR="008E2A25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AB609C"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>การให้คำปรึกษารายบุคคล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คือ นัดนอกเวลาเป็นรายบุคคลตามความจำเป็นที่ต้องให้คำปรึกษา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หรือกรณีที่นิสิตป่วยไม่สามารถมาเรียนได้ตามปกติ </w:t>
      </w:r>
    </w:p>
    <w:p w14:paraId="338E9AC3" w14:textId="77777777" w:rsidR="00AB609C" w:rsidRPr="00AB609C" w:rsidRDefault="00AB609C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u w:val="none"/>
          <w:cs/>
        </w:rPr>
        <w:t xml:space="preserve">หมายเหตุ </w:t>
      </w:r>
      <w:r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: </w:t>
      </w:r>
      <w:r w:rsidRPr="00AB609C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กระบวนการในการคำปรึกษาขึ้นอยู่กับประเด็นของนิสิต</w:t>
      </w:r>
    </w:p>
    <w:bookmarkEnd w:id="9"/>
    <w:bookmarkEnd w:id="12"/>
    <w:p w14:paraId="00D4056F" w14:textId="77777777"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0E1179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652D266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25E707E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C0E58A8" w14:textId="77777777"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6D6BF86D" w14:textId="4CD235FC" w:rsidR="00283D47" w:rsidRPr="00283D47" w:rsidRDefault="003653D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283D47"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</w:t>
      </w:r>
      <w:r w:rsidR="00283D47"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</w:r>
    </w:p>
    <w:p w14:paraId="62264DCE" w14:textId="376DD0F9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2.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CLO2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สามารถระบุ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อธิบาย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หลักการและเทคนิคการจัดการเรียนรู้ในวิชาวิทยาศ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า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สตร์ชีวภาพและชีววิทยาระดับมัธยมศึกษาได้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]</w:t>
      </w:r>
    </w:p>
    <w:p w14:paraId="7283BA5D" w14:textId="37E8352D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3.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CLO3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="00AF502E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ออกแบบ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สื่อการสอน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เครื่องมือการวัดผลและประเมินการเรียนรู้วิทยาศาสตร์ชีวภาพและชีววิทยาได้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]</w:t>
      </w:r>
    </w:p>
    <w:p w14:paraId="42917C85" w14:textId="5E1E0F4A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>4.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 xml:space="preserve">CLO4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สามารถออกแบบและทำแผนการจัดการเรียนรู้วิทยาศาสตร์ชีวภาพและชีววิทยาได้</w:t>
      </w:r>
    </w:p>
    <w:p w14:paraId="6262C22C" w14:textId="423D7AE0" w:rsidR="00283D47" w:rsidRPr="00283D47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5.  CLO5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สามารถจัดการเรียนรู้รายวิชาวิทยาศาสตร์ชีวภาพและชีววิทยาได้หลากหลายวิธี</w:t>
      </w:r>
    </w:p>
    <w:p w14:paraId="01BFF33F" w14:textId="6FE084DE" w:rsidR="00ED7BD4" w:rsidRDefault="00283D47" w:rsidP="00283D4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6.  CLO6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สามารถระบุและอธิบายกรอบแนวคิดเกี่ยวกับชุมชนการเรียนรู้ทางวิชาชีพหรือ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PLC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ได้</w:t>
      </w:r>
      <w:r w:rsidRPr="00283D4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83D4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และสามารถทำงานร่วมกันภายใต้กรอบแนวคิดชุมชนการเรียนรู้ทางวิชาชีพได้</w:t>
      </w:r>
    </w:p>
    <w:p w14:paraId="3BE36286" w14:textId="77777777" w:rsidR="00283D47" w:rsidRPr="00225DE1" w:rsidRDefault="00283D4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476FB9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6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5868C8" w:rsidRPr="00225DE1" w14:paraId="7D55FD63" w14:textId="77777777" w:rsidTr="003653D7">
        <w:trPr>
          <w:cantSplit/>
          <w:trHeight w:val="512"/>
        </w:trPr>
        <w:tc>
          <w:tcPr>
            <w:tcW w:w="1322" w:type="dxa"/>
            <w:vMerge w:val="restart"/>
            <w:vAlign w:val="center"/>
          </w:tcPr>
          <w:p w14:paraId="5895C9CC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vAlign w:val="center"/>
          </w:tcPr>
          <w:p w14:paraId="056B7CCA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vAlign w:val="center"/>
          </w:tcPr>
          <w:p w14:paraId="079F1785" w14:textId="77777777"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14:paraId="24B0EC2A" w14:textId="77777777" w:rsidTr="003653D7">
        <w:trPr>
          <w:cantSplit/>
          <w:trHeight w:val="419"/>
        </w:trPr>
        <w:tc>
          <w:tcPr>
            <w:tcW w:w="1322" w:type="dxa"/>
            <w:vMerge/>
            <w:vAlign w:val="center"/>
          </w:tcPr>
          <w:p w14:paraId="66E6C862" w14:textId="77777777" w:rsidR="00ED7BD4" w:rsidRPr="00225DE1" w:rsidRDefault="00ED7BD4" w:rsidP="00497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8" w:type="dxa"/>
            <w:vMerge/>
            <w:vAlign w:val="center"/>
          </w:tcPr>
          <w:p w14:paraId="3EA23689" w14:textId="77777777"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Merge/>
            <w:vAlign w:val="center"/>
          </w:tcPr>
          <w:p w14:paraId="701304ED" w14:textId="77777777"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14:paraId="68FC7639" w14:textId="77777777" w:rsidTr="005300B0">
        <w:trPr>
          <w:trHeight w:val="280"/>
        </w:trPr>
        <w:tc>
          <w:tcPr>
            <w:tcW w:w="1322" w:type="dxa"/>
          </w:tcPr>
          <w:p w14:paraId="3260C8AC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4158" w:type="dxa"/>
            <w:vAlign w:val="center"/>
          </w:tcPr>
          <w:p w14:paraId="45FF37EA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เปรียบเทียบหลักสูตรแกนกลาง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 xml:space="preserve">51 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และ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51 (</w:t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ปรับ </w:t>
            </w:r>
            <w:r w:rsid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60)</w:t>
            </w:r>
            <w:r w:rsid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B10E625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วิเคราะห์หลักสูตร</w:t>
            </w:r>
            <w:r w:rsidR="00283D47" w:rsidRP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แกนกลาง</w:t>
            </w:r>
            <w:r w:rsidR="00283D47" w:rsidRPr="00283D4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51</w:t>
            </w:r>
            <w:r w:rsidR="00283D4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83D47" w:rsidRP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83D47" w:rsidRPr="00283D4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ปรับ</w:t>
            </w:r>
            <w:r w:rsidR="00283D47" w:rsidRPr="00283D4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60)</w:t>
            </w:r>
          </w:p>
          <w:p w14:paraId="025A06FE" w14:textId="77777777" w:rsidR="003653D7" w:rsidRPr="00225DE1" w:rsidRDefault="003653D7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283D4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วิเคราะห์สาระการเรียนรู้และตัวชี้วัดเฉพาะวิทยาศาสตร์ชีว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ภาพ</w:t>
            </w:r>
          </w:p>
        </w:tc>
        <w:tc>
          <w:tcPr>
            <w:tcW w:w="4159" w:type="dxa"/>
          </w:tcPr>
          <w:p w14:paraId="52CAE0F7" w14:textId="77777777" w:rsidR="005300B0" w:rsidRDefault="005300B0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ใบงาน คือ </w:t>
            </w:r>
          </w:p>
          <w:p w14:paraId="4C254165" w14:textId="77777777" w:rsidR="003653D7" w:rsidRPr="00225DE1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ผลการนำเสนอผลการเปรียบเทียบหลักสูตรทั้ง </w:t>
            </w:r>
            <w:r w:rsidR="005300B0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2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</w:p>
          <w:p w14:paraId="4C4A8C1E" w14:textId="77777777" w:rsidR="003653D7" w:rsidRPr="005300B0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5300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</w:t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วิเคราะห์เฉพาะหลักสูตรใหม่</w:t>
            </w:r>
          </w:p>
          <w:p w14:paraId="62EE3F3A" w14:textId="77777777" w:rsidR="003653D7" w:rsidRPr="00225DE1" w:rsidRDefault="003653D7" w:rsidP="0053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แบบสรุปสาระการเรียนรู้และตัวชี้วัดสิ่งที่นิสิตต้องรู้และมองให้เป็น</w:t>
            </w:r>
          </w:p>
        </w:tc>
      </w:tr>
      <w:tr w:rsidR="008E2A25" w:rsidRPr="00225DE1" w14:paraId="101410B7" w14:textId="77777777" w:rsidTr="003653D7">
        <w:trPr>
          <w:trHeight w:val="280"/>
        </w:trPr>
        <w:tc>
          <w:tcPr>
            <w:tcW w:w="1322" w:type="dxa"/>
          </w:tcPr>
          <w:p w14:paraId="385066F6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4158" w:type="dxa"/>
            <w:vAlign w:val="center"/>
          </w:tcPr>
          <w:p w14:paraId="7F8AC7AD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ให้วิเคราะห์และร่วมอภิปรายแนวทางการสอนวิทยาศาสตร์-ชีววิทยาจากประสบการณ์การเดิมของนิสิต ถอดบทเรียนด้านต่างๆ </w:t>
            </w:r>
          </w:p>
          <w:p w14:paraId="0A1B2FA9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5300B0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สาธิตการจัดการเรียนรู้บนฐานการสืบเสาะหาความรู้ และแสดงตัวอย่างการสอนชีววิทยาด้วยวิธีการสืบเสาะหาความรู้ </w:t>
            </w:r>
          </w:p>
          <w:p w14:paraId="50002AF4" w14:textId="77777777" w:rsidR="005300B0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5300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ให้นิสิตออกแบบการจัดการเรียนรู้แบบสืบเสาะหาความรู้ในวิชาชีววิทยาและวิทยาศาสตร์ ม.ต้น </w:t>
            </w:r>
          </w:p>
          <w:p w14:paraId="317CB433" w14:textId="77777777" w:rsidR="005300B0" w:rsidRDefault="005300B0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ถอดบทเรียนการเรียนรู้เชื่อมโยงสู่การเรียนรู้วิทยาศาสตร์ตามแนวทางสะเต็มศึกษา</w:t>
            </w:r>
          </w:p>
          <w:p w14:paraId="1819CF0A" w14:textId="77777777" w:rsidR="00AF502E" w:rsidRDefault="00AF502E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วิเคราะห์วีดิทัศน์การสอน</w:t>
            </w:r>
            <w:r w:rsidR="00EB61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และให้นิสิตร่วมอภิปราย</w:t>
            </w:r>
          </w:p>
          <w:p w14:paraId="31286330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สาธิตการจัดการเรียนรู้ตามแนวทาสะเต็มศึกษา</w:t>
            </w:r>
          </w:p>
          <w:p w14:paraId="7571F6E2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ร่วมอภิปรายการสอนสะเต็มศึกษา</w:t>
            </w:r>
          </w:p>
          <w:p w14:paraId="30194320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8.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สรุปและนำเสนอแนวทางการสอนสะเต็มรูปแบบต่างๆ สำหรับวิชาชีววิทยา</w:t>
            </w:r>
          </w:p>
          <w:p w14:paraId="5430E263" w14:textId="77777777" w:rsidR="00EB6149" w:rsidRPr="005300B0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9.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นำเสนอแนวทางการจัดการเรียนรู้เชิงรุกอื่นๆ เช่น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PBL PrBL SSI ADI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159" w:type="dxa"/>
            <w:vAlign w:val="center"/>
          </w:tcPr>
          <w:p w14:paraId="7269DFE8" w14:textId="77777777" w:rsidR="00EB6149" w:rsidRDefault="005870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การสังเกตแบบมีส่วนร่วม</w:t>
            </w:r>
          </w:p>
          <w:p w14:paraId="62BFAF5B" w14:textId="77777777" w:rsidR="005870A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ผลการอภิปรายร่วม</w:t>
            </w:r>
            <w:r w:rsidR="005870A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EB71B6F" w14:textId="77777777" w:rsidR="00027100" w:rsidRDefault="00027100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Exit tickets</w:t>
            </w:r>
          </w:p>
          <w:p w14:paraId="01A46851" w14:textId="77777777" w:rsid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อนุทิน</w:t>
            </w:r>
          </w:p>
          <w:p w14:paraId="1B4289A0" w14:textId="77777777" w:rsidR="005870A9" w:rsidRDefault="005870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ใบงาน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เช่น การออกแบบกิจกรรมการเรียนรู้ตามแนวทางสืบเสาะและสะเต็มศึกษา</w:t>
            </w:r>
          </w:p>
          <w:p w14:paraId="62A67A51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14:paraId="27AF6DCD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2A25" w:rsidRPr="00225DE1" w14:paraId="667BEE46" w14:textId="77777777" w:rsidTr="003653D7">
        <w:trPr>
          <w:trHeight w:val="280"/>
        </w:trPr>
        <w:tc>
          <w:tcPr>
            <w:tcW w:w="1322" w:type="dxa"/>
          </w:tcPr>
          <w:p w14:paraId="6CD1FBA5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CLO3</w:t>
            </w:r>
          </w:p>
        </w:tc>
        <w:tc>
          <w:tcPr>
            <w:tcW w:w="4158" w:type="dxa"/>
            <w:vAlign w:val="center"/>
          </w:tcPr>
          <w:p w14:paraId="4EAFC780" w14:textId="77777777" w:rsidR="008E2A25" w:rsidRPr="00EB6149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วิเคราะห์สื่อการสอน กรณีศึกษา จากนิสิตครูฝึกสอนปี 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65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8855C55" w14:textId="77777777" w:rsidR="008E2A25" w:rsidRPr="00EB6149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ออกแบบสื่อการสอน 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อย่างสำหรับใช้ในการจัดการเรียนรู้ชีววิทยา</w:t>
            </w:r>
          </w:p>
          <w:p w14:paraId="3F33F2C2" w14:textId="77777777" w:rsidR="008E2A25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ออกแบบเครื่องมือวัดและประเมินผลการเรียนรู้สำหรับนักเรียน</w:t>
            </w:r>
          </w:p>
          <w:p w14:paraId="46F4DA10" w14:textId="77777777" w:rsidR="00EB6149" w:rsidRPr="00EB6149" w:rsidRDefault="00EB614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4.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นำสื่อตัวอย่างเป็นกรณีศึกษาเพิ่มเติม</w:t>
            </w:r>
          </w:p>
        </w:tc>
        <w:tc>
          <w:tcPr>
            <w:tcW w:w="4159" w:type="dxa"/>
            <w:vAlign w:val="center"/>
          </w:tcPr>
          <w:p w14:paraId="3A5E6CA2" w14:textId="77777777" w:rsidR="00EB6149" w:rsidRDefault="008E2A25" w:rsidP="00E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B614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="00EB614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ใบงานผลการวิเคราะห์สื่อการสอนเรื่องระบบไหลเวียนเลือด</w:t>
            </w:r>
          </w:p>
          <w:p w14:paraId="537A4E01" w14:textId="77777777" w:rsidR="00EB6149" w:rsidRPr="00225DE1" w:rsidRDefault="00EB6149" w:rsidP="00E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ออกแบบและทำสื่อการสอนมา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เรื่อง</w:t>
            </w:r>
          </w:p>
          <w:p w14:paraId="160F5D53" w14:textId="77777777"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2633" w:rsidRPr="00225DE1" w14:paraId="1391C254" w14:textId="77777777" w:rsidTr="003653D7">
        <w:trPr>
          <w:trHeight w:val="280"/>
        </w:trPr>
        <w:tc>
          <w:tcPr>
            <w:tcW w:w="1322" w:type="dxa"/>
          </w:tcPr>
          <w:p w14:paraId="3B70EB51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58" w:type="dxa"/>
            <w:vAlign w:val="center"/>
          </w:tcPr>
          <w:p w14:paraId="76004DE0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วิเคราะห์ตัวอย่างแผนจัดการเรียนรู้แบบสืบเสาะและสะเต็มศึกษา</w:t>
            </w:r>
          </w:p>
          <w:p w14:paraId="04B88736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ออกแบบแผนการจัดการเรียนรู้แบบสืบเสาะหาความรู้ในวิชาชีววิทยา</w:t>
            </w:r>
          </w:p>
          <w:p w14:paraId="3627C768" w14:textId="77777777" w:rsidR="00A82633" w:rsidRPr="00E31383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theme="minorBidi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31383" w:rsidRP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ออกแบบแผนการจัดการเรียน</w:t>
            </w:r>
            <w:r w:rsid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รู้สะเต็มในวิชาชีววิทยา</w:t>
            </w:r>
          </w:p>
        </w:tc>
        <w:tc>
          <w:tcPr>
            <w:tcW w:w="4159" w:type="dxa"/>
            <w:vAlign w:val="center"/>
          </w:tcPr>
          <w:p w14:paraId="2F19C1BD" w14:textId="77777777" w:rsidR="00E31383" w:rsidRPr="00E31383" w:rsidRDefault="00A82633" w:rsidP="00E31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u w:val="single"/>
                <w:cs/>
              </w:rPr>
            </w:pP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lastRenderedPageBreak/>
              <w:t>1</w:t>
            </w: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.</w:t>
            </w:r>
            <w:r w:rsidRPr="00E3138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u w:val="single"/>
              </w:rPr>
              <w:tab/>
            </w:r>
            <w:r w:rsidR="00E31383" w:rsidRPr="00E31383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แผนการจัดการเรียนรู้แบบสืบเสาะในวิชาชีววิทยา</w:t>
            </w:r>
          </w:p>
          <w:p w14:paraId="0A2A4B27" w14:textId="77777777" w:rsidR="00A82633" w:rsidRPr="00225DE1" w:rsidRDefault="00E3138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31383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2.  </w:t>
            </w:r>
            <w:r w:rsidRPr="00E3138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แผนการจัดการเรียนรู้สะเต็มศึกษาในวิชาชีววิทยา</w:t>
            </w:r>
          </w:p>
        </w:tc>
      </w:tr>
      <w:tr w:rsidR="00A82633" w:rsidRPr="00225DE1" w14:paraId="2B2B6A81" w14:textId="77777777" w:rsidTr="003653D7">
        <w:trPr>
          <w:trHeight w:val="280"/>
        </w:trPr>
        <w:tc>
          <w:tcPr>
            <w:tcW w:w="1322" w:type="dxa"/>
          </w:tcPr>
          <w:p w14:paraId="59D8DBF8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158" w:type="dxa"/>
            <w:vAlign w:val="center"/>
          </w:tcPr>
          <w:p w14:paraId="6F7B8F8F" w14:textId="77777777" w:rsidR="00A82633" w:rsidRPr="00EA6B34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Angsana New"/>
                <w:color w:val="000000" w:themeColor="text1"/>
                <w:sz w:val="32"/>
                <w:szCs w:val="25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ทดลองสอนแบบจุลภาค ผ่านวิธีการจัดการเรียนรู้แบบสืบเสาะหาความรู้</w:t>
            </w:r>
          </w:p>
          <w:p w14:paraId="723F5250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ทำโครงงาน เรื่อง นวัตกรรมเลียนแบบธรรมชาติ เพื่อการส่งเสริมการเรียนรู้ตามแนวทางสะเต็มศึกษา</w:t>
            </w:r>
          </w:p>
          <w:p w14:paraId="0245C086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159" w:type="dxa"/>
            <w:vAlign w:val="center"/>
          </w:tcPr>
          <w:p w14:paraId="48F79917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แบบประเมินการจัดการเรียนรู้แบบจุลภาค</w:t>
            </w:r>
          </w:p>
          <w:p w14:paraId="5DB8DAFA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EA6B3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แบบประเมินผลงานนิสิต</w:t>
            </w:r>
          </w:p>
          <w:p w14:paraId="17B58E93" w14:textId="77777777" w:rsidR="00A82633" w:rsidRPr="00225DE1" w:rsidRDefault="00A82633" w:rsidP="00A82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EA6B34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อนุทินสะท้อนผลการเรียนรู้</w:t>
            </w:r>
          </w:p>
        </w:tc>
      </w:tr>
      <w:tr w:rsidR="005870A9" w:rsidRPr="00225DE1" w14:paraId="0B9EFF07" w14:textId="77777777" w:rsidTr="003653D7">
        <w:trPr>
          <w:trHeight w:val="280"/>
        </w:trPr>
        <w:tc>
          <w:tcPr>
            <w:tcW w:w="1322" w:type="dxa"/>
          </w:tcPr>
          <w:p w14:paraId="3BA1AD2E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="0002710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158" w:type="dxa"/>
            <w:vAlign w:val="center"/>
          </w:tcPr>
          <w:p w14:paraId="447DA124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C36F9D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ประมวลกิจกรรมการเรียนรู</w:t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้ผ่านกิจกรรมต่างๆ ในรูปแบบกลุ่ม และให้นิสิตถอดบทเรียน</w:t>
            </w:r>
          </w:p>
          <w:p w14:paraId="229BBD58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วิเคราะห์จากสิ่งที่นิสิตถอดบทเรียนออกมาเชื่อมโยงสู่กรอบแนวคิดของชุมชนการเรียนรู้ทางวิชาชีพ</w:t>
            </w:r>
          </w:p>
          <w:p w14:paraId="4BBB9596" w14:textId="77777777" w:rsidR="004B71C7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บรรยายและสรุปจากกรอบมาตรฐานวิชาชีพครูเพื่อเชื่อมโยงกับบทเรียนให้นิสิต</w:t>
            </w:r>
            <w:r w:rsidR="004B71C7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 xml:space="preserve"> </w:t>
            </w:r>
          </w:p>
          <w:p w14:paraId="7666734E" w14:textId="77777777" w:rsidR="004B71C7" w:rsidRPr="004B71C7" w:rsidRDefault="004B71C7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4.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สะท้อนผลการเรียนรู้</w:t>
            </w:r>
          </w:p>
        </w:tc>
        <w:tc>
          <w:tcPr>
            <w:tcW w:w="4159" w:type="dxa"/>
            <w:vAlign w:val="center"/>
          </w:tcPr>
          <w:p w14:paraId="5362730B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4B71C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สังเกตแบบมีส่วนร่วม</w:t>
            </w:r>
          </w:p>
          <w:p w14:paraId="02E442A5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4B71C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.  </w:t>
            </w:r>
            <w:r w:rsidR="004B71C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จดบันทึกผลการวิเคราะห์การเรียนรู้ของนิสิต</w:t>
            </w:r>
          </w:p>
          <w:p w14:paraId="09DD58A9" w14:textId="77777777" w:rsidR="005870A9" w:rsidRPr="00225DE1" w:rsidRDefault="005870A9" w:rsidP="0058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4B71C7"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อนุทินสะท้อนผลการเรียนรู้</w:t>
            </w:r>
          </w:p>
        </w:tc>
      </w:tr>
    </w:tbl>
    <w:p w14:paraId="6DAA596B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B353D0F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4743DA6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7A6DAA92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5C3595C1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EBEEA8D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4D38EA1B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B79E135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2DC1681A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6FC3699C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6B78068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38C5DDA3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19D49779" w14:textId="77777777" w:rsid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0BC3CDF5" w14:textId="77777777" w:rsidR="004B71C7" w:rsidRPr="004B71C7" w:rsidRDefault="004B71C7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FF0000"/>
          <w:sz w:val="28"/>
          <w:szCs w:val="28"/>
        </w:rPr>
      </w:pPr>
    </w:p>
    <w:p w14:paraId="71C0F10A" w14:textId="77777777" w:rsidR="00ED7BD4" w:rsidRPr="00225DE1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11EBFFF3" w14:textId="77777777" w:rsidR="00F122A6" w:rsidRPr="00225DE1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5C6D5BC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Style w:val="a7"/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3402"/>
        <w:gridCol w:w="1276"/>
      </w:tblGrid>
      <w:tr w:rsidR="00ED7BD4" w:rsidRPr="008E2A25" w14:paraId="67CFD657" w14:textId="77777777" w:rsidTr="00626C6C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14:paraId="58025993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vAlign w:val="center"/>
          </w:tcPr>
          <w:p w14:paraId="6D3332C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</w:tcPr>
          <w:p w14:paraId="60308025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3402" w:type="dxa"/>
            <w:vMerge w:val="restart"/>
            <w:vAlign w:val="center"/>
          </w:tcPr>
          <w:p w14:paraId="3FB0E295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76" w:type="dxa"/>
            <w:vMerge w:val="restart"/>
            <w:vAlign w:val="center"/>
          </w:tcPr>
          <w:p w14:paraId="7FF1517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ED7BD4" w:rsidRPr="008E2A25" w14:paraId="17E507E0" w14:textId="77777777" w:rsidTr="00626C6C">
        <w:trPr>
          <w:cantSplit/>
          <w:trHeight w:val="20"/>
          <w:tblHeader/>
        </w:trPr>
        <w:tc>
          <w:tcPr>
            <w:tcW w:w="851" w:type="dxa"/>
            <w:vMerge/>
            <w:vAlign w:val="center"/>
          </w:tcPr>
          <w:p w14:paraId="2B5EAEC9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  <w:vAlign w:val="center"/>
          </w:tcPr>
          <w:p w14:paraId="6A640D10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B5619EC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276" w:type="dxa"/>
            <w:vAlign w:val="center"/>
          </w:tcPr>
          <w:p w14:paraId="512D36EB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3402" w:type="dxa"/>
            <w:vMerge/>
            <w:vAlign w:val="center"/>
          </w:tcPr>
          <w:p w14:paraId="4EA0BA73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71DA8E5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337C15A" w14:textId="77777777" w:rsidTr="00626C6C">
        <w:trPr>
          <w:trHeight w:val="20"/>
        </w:trPr>
        <w:tc>
          <w:tcPr>
            <w:tcW w:w="851" w:type="dxa"/>
          </w:tcPr>
          <w:p w14:paraId="486BD612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903" w:type="dxa"/>
          </w:tcPr>
          <w:p w14:paraId="6C004521" w14:textId="3F25AB28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แนะนำรายวิชา และสร้างข้อตกลงร่วมกันในการเรียนรู้รายวิชา</w:t>
            </w:r>
          </w:p>
        </w:tc>
        <w:tc>
          <w:tcPr>
            <w:tcW w:w="1208" w:type="dxa"/>
          </w:tcPr>
          <w:p w14:paraId="616905F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169BB1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F5F894E" w14:textId="4F366FCA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นำเสนอ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timeline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และแผนผ่าน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PPT </w:t>
            </w:r>
          </w:p>
        </w:tc>
        <w:tc>
          <w:tcPr>
            <w:tcW w:w="1276" w:type="dxa"/>
          </w:tcPr>
          <w:p w14:paraId="2F232B10" w14:textId="61B30906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ชั่วโมง</w:t>
            </w:r>
          </w:p>
        </w:tc>
      </w:tr>
      <w:tr w:rsidR="00ED7BD4" w:rsidRPr="008E2A25" w14:paraId="6835A9E5" w14:textId="77777777" w:rsidTr="0068172D">
        <w:trPr>
          <w:cantSplit/>
          <w:trHeight w:val="20"/>
        </w:trPr>
        <w:tc>
          <w:tcPr>
            <w:tcW w:w="851" w:type="dxa"/>
          </w:tcPr>
          <w:p w14:paraId="3D0190E8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903" w:type="dxa"/>
          </w:tcPr>
          <w:p w14:paraId="0020EDD3" w14:textId="078BD931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บทนำ </w:t>
            </w:r>
            <w:r w:rsid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ทบทวนความรู้เดิม เรื่อง การรู้วิทยาศาสตร์ </w:t>
            </w:r>
            <w:r w:rsid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(</w:t>
            </w:r>
            <w:r w:rsid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เน้นชีววิทยา</w:t>
            </w:r>
            <w:r w:rsid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0A506D74" w14:textId="6E935DFA" w:rsidR="00ED7BD4" w:rsidRPr="008E2A25" w:rsidRDefault="00EB6A16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="00ED3D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4A83BEA7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3B35E7C6" w14:textId="401494A1" w:rsidR="00ED7BD4" w:rsidRPr="008E2A25" w:rsidRDefault="008E7CB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อภิปรายกลุ่ม :</w:t>
            </w:r>
            <w:r w:rsidR="00F5699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F5699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การเรียนรู้วิทยาศาสตร์</w:t>
            </w:r>
          </w:p>
        </w:tc>
        <w:tc>
          <w:tcPr>
            <w:tcW w:w="1276" w:type="dxa"/>
          </w:tcPr>
          <w:p w14:paraId="1E095CB1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1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51FCD0D4" w14:textId="77777777" w:rsidTr="002D6C64">
        <w:trPr>
          <w:trHeight w:val="20"/>
        </w:trPr>
        <w:tc>
          <w:tcPr>
            <w:tcW w:w="851" w:type="dxa"/>
            <w:vMerge w:val="restart"/>
          </w:tcPr>
          <w:p w14:paraId="27AE37A0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903" w:type="dxa"/>
            <w:vMerge w:val="restart"/>
          </w:tcPr>
          <w:p w14:paraId="4DF79597" w14:textId="68FDBA50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หลักสูตรวิทยาศาสตร์-ชีววิทยา</w:t>
            </w:r>
          </w:p>
          <w:p w14:paraId="6198C5D2" w14:textId="7572925B" w:rsidR="002D6C64" w:rsidRPr="008E2A25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bottom w:val="dashed" w:sz="4" w:space="0" w:color="auto"/>
            </w:tcBorders>
          </w:tcPr>
          <w:p w14:paraId="3CE9FB2E" w14:textId="13E1DED7" w:rsidR="002D6C64" w:rsidRPr="002D6C6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7755F125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71105B0" w14:textId="15815EBE" w:rsidR="002D6C64" w:rsidRPr="008E2A25" w:rsidRDefault="005D4CAD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ชี้แจงกิจกรรมการเรียนรู้</w:t>
            </w:r>
          </w:p>
        </w:tc>
        <w:tc>
          <w:tcPr>
            <w:tcW w:w="1276" w:type="dxa"/>
            <w:vMerge w:val="restart"/>
          </w:tcPr>
          <w:p w14:paraId="2314047C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60934886" w14:textId="77777777" w:rsidTr="002D6C64">
        <w:trPr>
          <w:trHeight w:val="763"/>
        </w:trPr>
        <w:tc>
          <w:tcPr>
            <w:tcW w:w="851" w:type="dxa"/>
            <w:vMerge/>
          </w:tcPr>
          <w:p w14:paraId="0251688B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08243E98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7181F322" w14:textId="691F8A5E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1594CBD" w14:textId="0E808C95" w:rsidR="002D6C64" w:rsidRPr="008E2A25" w:rsidRDefault="005D4CAD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8AAFA0" w14:textId="77777777" w:rsidR="002D6C64" w:rsidRPr="008E7CB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เปรียบเทียบหลักสูตรแกนกลาง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 (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ปรับ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ปรุง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60) </w:t>
            </w:r>
          </w:p>
          <w:p w14:paraId="79E1C0DA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4B0755C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2CC9FDB1" w14:textId="77777777" w:rsidTr="002D6C64">
        <w:trPr>
          <w:trHeight w:val="702"/>
        </w:trPr>
        <w:tc>
          <w:tcPr>
            <w:tcW w:w="851" w:type="dxa"/>
            <w:vMerge/>
          </w:tcPr>
          <w:p w14:paraId="629C2C93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1C66E0EA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1CF3EDC" w14:textId="07235F22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1.00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76AB4D31" w14:textId="7C038C23" w:rsidR="002D6C64" w:rsidRPr="002D6C64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4BD57C0" w14:textId="68805D12" w:rsidR="002D6C64" w:rsidRPr="008E2A25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วิเคราะห์หลักสูตรแกนกลาง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51 (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ปรับ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ปรุง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E7CB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60)</w:t>
            </w:r>
          </w:p>
        </w:tc>
        <w:tc>
          <w:tcPr>
            <w:tcW w:w="1276" w:type="dxa"/>
            <w:vMerge/>
          </w:tcPr>
          <w:p w14:paraId="0EDC1979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08691EEC" w14:textId="77777777" w:rsidTr="002D6C64">
        <w:trPr>
          <w:trHeight w:val="20"/>
        </w:trPr>
        <w:tc>
          <w:tcPr>
            <w:tcW w:w="851" w:type="dxa"/>
            <w:vMerge/>
          </w:tcPr>
          <w:p w14:paraId="192C6B42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581B92ED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4E060AB" w14:textId="0C13F4D2" w:rsidR="002D6C64" w:rsidRPr="002D6C64" w:rsidRDefault="00C34C40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1EE96068" w14:textId="1535688D" w:rsidR="002D6C64" w:rsidRP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</w:t>
            </w:r>
            <w:r w:rsid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2D6C64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A2438EA" w14:textId="4765B641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8E7CB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วิเคราะห์สาระการเรียนรู้และตัวชี้วัดเฉพาะวิทยาศาสตร์ชีวภาพ</w:t>
            </w:r>
          </w:p>
        </w:tc>
        <w:tc>
          <w:tcPr>
            <w:tcW w:w="1276" w:type="dxa"/>
            <w:vMerge/>
          </w:tcPr>
          <w:p w14:paraId="5AA85F9E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D6C64" w:rsidRPr="008E2A25" w14:paraId="653686EB" w14:textId="77777777" w:rsidTr="002D6C64">
        <w:trPr>
          <w:trHeight w:val="20"/>
        </w:trPr>
        <w:tc>
          <w:tcPr>
            <w:tcW w:w="851" w:type="dxa"/>
            <w:vMerge/>
          </w:tcPr>
          <w:p w14:paraId="50F018B5" w14:textId="77777777" w:rsidR="002D6C64" w:rsidRPr="008E2A25" w:rsidRDefault="002D6C64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03" w:type="dxa"/>
            <w:vMerge/>
          </w:tcPr>
          <w:p w14:paraId="25F0C0A8" w14:textId="77777777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01BABE6" w14:textId="6A0026FA" w:rsidR="002D6C64" w:rsidRPr="002D6C64" w:rsidRDefault="002D6C64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</w:t>
            </w:r>
            <w:r w:rsidR="005D4CA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609E593D" w14:textId="77777777" w:rsidR="002D6C64" w:rsidRP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5D26C53" w14:textId="20CDEC5A" w:rsidR="002D6C64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สรุปและถอดบทเรียน</w:t>
            </w:r>
          </w:p>
        </w:tc>
        <w:tc>
          <w:tcPr>
            <w:tcW w:w="1276" w:type="dxa"/>
            <w:vMerge/>
          </w:tcPr>
          <w:p w14:paraId="64928CF5" w14:textId="77777777" w:rsidR="002D6C64" w:rsidRPr="008E2A25" w:rsidRDefault="002D6C6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18AF6910" w14:textId="77777777" w:rsidTr="002D6C64">
        <w:trPr>
          <w:trHeight w:val="20"/>
        </w:trPr>
        <w:tc>
          <w:tcPr>
            <w:tcW w:w="851" w:type="dxa"/>
          </w:tcPr>
          <w:p w14:paraId="5F7ACA84" w14:textId="577AA914" w:rsidR="0099726A" w:rsidRPr="008E2A25" w:rsidRDefault="0099726A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03" w:type="dxa"/>
          </w:tcPr>
          <w:p w14:paraId="04B802E6" w14:textId="604AB491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หลักการและทฤษฎีการจัดการเรียนรู้วิทยาศาสตร์-ชีววิทยา</w:t>
            </w: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253D5F9" w14:textId="404B867D" w:rsidR="0099726A" w:rsidRDefault="0099726A" w:rsidP="002D6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5446F94" w14:textId="77777777" w:rsidR="0099726A" w:rsidRPr="002D6C64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2C737EE" w14:textId="77777777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อภิปรายร่วม </w:t>
            </w:r>
          </w:p>
          <w:p w14:paraId="2D792422" w14:textId="0C5B6402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</w:tc>
        <w:tc>
          <w:tcPr>
            <w:tcW w:w="1276" w:type="dxa"/>
          </w:tcPr>
          <w:p w14:paraId="1B6BFC01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40710C8F" w14:textId="77777777" w:rsidTr="0068172D">
        <w:trPr>
          <w:cantSplit/>
          <w:trHeight w:val="20"/>
        </w:trPr>
        <w:tc>
          <w:tcPr>
            <w:tcW w:w="851" w:type="dxa"/>
            <w:vMerge w:val="restart"/>
          </w:tcPr>
          <w:p w14:paraId="6AE42F4D" w14:textId="2F8A79EF" w:rsidR="0099726A" w:rsidRPr="008E2A25" w:rsidRDefault="0099726A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03" w:type="dxa"/>
            <w:vMerge w:val="restart"/>
          </w:tcPr>
          <w:p w14:paraId="4EF79874" w14:textId="066C847E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3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การจัดการเรียนรู้วิทยาศาสตร์ตามแนวทางการสืบเสาะหาความรู้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0BA0812C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27881F19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2C1DB8B5" w14:textId="276283CD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บรรยาย 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Timeline </w:t>
            </w:r>
          </w:p>
        </w:tc>
        <w:tc>
          <w:tcPr>
            <w:tcW w:w="1276" w:type="dxa"/>
            <w:vMerge w:val="restart"/>
          </w:tcPr>
          <w:p w14:paraId="50F449EC" w14:textId="77777777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  <w:p w14:paraId="0B43BB31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0DE16F78" w14:textId="77777777" w:rsidTr="0068172D">
        <w:trPr>
          <w:cantSplit/>
          <w:trHeight w:val="20"/>
        </w:trPr>
        <w:tc>
          <w:tcPr>
            <w:tcW w:w="851" w:type="dxa"/>
            <w:vMerge/>
          </w:tcPr>
          <w:p w14:paraId="4BFBA7E9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106566F2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000000"/>
            </w:tcBorders>
          </w:tcPr>
          <w:p w14:paraId="1D2B0877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highlight w:val="yellow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000000"/>
            </w:tcBorders>
          </w:tcPr>
          <w:p w14:paraId="16F079B3" w14:textId="2A773723" w:rsidR="0099726A" w:rsidRPr="005D4CAD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 w:themeFill="background1"/>
          </w:tcPr>
          <w:p w14:paraId="227991E9" w14:textId="430AE66D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วิเคราะห์กรณีศึกษา : กรณีปัญหา </w:t>
            </w:r>
          </w:p>
        </w:tc>
        <w:tc>
          <w:tcPr>
            <w:tcW w:w="1276" w:type="dxa"/>
            <w:vMerge/>
          </w:tcPr>
          <w:p w14:paraId="2CDF4EDE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C9ECAF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1C7E19C0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2CAE9558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auto"/>
            </w:tcBorders>
          </w:tcPr>
          <w:p w14:paraId="40A42C75" w14:textId="34622C48" w:rsidR="0099726A" w:rsidRPr="00C34C40" w:rsidRDefault="00ED3D36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34C40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34C40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auto"/>
            </w:tcBorders>
          </w:tcPr>
          <w:p w14:paraId="754A5606" w14:textId="225CE02E" w:rsidR="0099726A" w:rsidRPr="005D4CAD" w:rsidRDefault="0099726A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0:30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3FD315FF" w14:textId="78752E9F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การสะท้อนคิด 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สิ่งที่ได้เรียนรู้จากกรณีศึกษา</w:t>
            </w:r>
          </w:p>
        </w:tc>
        <w:tc>
          <w:tcPr>
            <w:tcW w:w="1276" w:type="dxa"/>
            <w:vMerge/>
          </w:tcPr>
          <w:p w14:paraId="1FFFAE2E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AD5ED7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0F8B2273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67B5558A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329F7F14" w14:textId="1CDC5A90" w:rsidR="0099726A" w:rsidRPr="008E2A25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2BDAE3FB" w14:textId="2C149929" w:rsidR="0099726A" w:rsidRPr="005D4CAD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9726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768D321" w14:textId="4A632192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สาธิตการสอน</w:t>
            </w:r>
          </w:p>
        </w:tc>
        <w:tc>
          <w:tcPr>
            <w:tcW w:w="1276" w:type="dxa"/>
            <w:vMerge/>
          </w:tcPr>
          <w:p w14:paraId="5B783C47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2E652F6B" w14:textId="77777777" w:rsidTr="0099726A">
        <w:trPr>
          <w:cantSplit/>
          <w:trHeight w:val="20"/>
        </w:trPr>
        <w:tc>
          <w:tcPr>
            <w:tcW w:w="851" w:type="dxa"/>
            <w:vMerge/>
          </w:tcPr>
          <w:p w14:paraId="68866EE0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0858773F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44E366A1" w14:textId="076AB8B7" w:rsidR="0099726A" w:rsidRPr="008E2A25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62E517E9" w14:textId="5275537B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354B" w14:textId="7B93C1FB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ออกแบบแนวทางการจัดการเรียนรู้แบบสืบเสาะ</w:t>
            </w:r>
          </w:p>
        </w:tc>
        <w:tc>
          <w:tcPr>
            <w:tcW w:w="1276" w:type="dxa"/>
            <w:vMerge/>
          </w:tcPr>
          <w:p w14:paraId="06B02417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9726A" w:rsidRPr="008E2A25" w14:paraId="5E98264A" w14:textId="77777777" w:rsidTr="005D4CAD">
        <w:trPr>
          <w:cantSplit/>
          <w:trHeight w:val="20"/>
        </w:trPr>
        <w:tc>
          <w:tcPr>
            <w:tcW w:w="851" w:type="dxa"/>
            <w:vMerge/>
          </w:tcPr>
          <w:p w14:paraId="4DE766EA" w14:textId="77777777" w:rsidR="0099726A" w:rsidRPr="008E2A25" w:rsidRDefault="0099726A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4163F46D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32A4D623" w14:textId="49C4E75A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78B7BCB3" w14:textId="77777777" w:rsidR="0099726A" w:rsidRPr="008E2A25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3BCF23E0" w14:textId="27C58D4C" w:rsidR="0099726A" w:rsidRDefault="0099726A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สรุปบทเรียน</w:t>
            </w:r>
          </w:p>
        </w:tc>
        <w:tc>
          <w:tcPr>
            <w:tcW w:w="1276" w:type="dxa"/>
            <w:vMerge/>
          </w:tcPr>
          <w:p w14:paraId="14A0242A" w14:textId="77777777" w:rsidR="0099726A" w:rsidRPr="008E2A25" w:rsidRDefault="0099726A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150DB2EC" w14:textId="77777777" w:rsidTr="0068172D">
        <w:trPr>
          <w:cantSplit/>
          <w:trHeight w:val="20"/>
        </w:trPr>
        <w:tc>
          <w:tcPr>
            <w:tcW w:w="851" w:type="dxa"/>
            <w:vMerge w:val="restart"/>
          </w:tcPr>
          <w:p w14:paraId="1389C47A" w14:textId="05D456A8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03" w:type="dxa"/>
            <w:vMerge w:val="restart"/>
          </w:tcPr>
          <w:p w14:paraId="27433A10" w14:textId="49B4352A" w:rsidR="00F56991" w:rsidRPr="008E2A25" w:rsidRDefault="00F56991" w:rsidP="005D4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4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การจัดการเรียนรู้ตามแนวทางสะเต็มศึกษา</w:t>
            </w:r>
          </w:p>
        </w:tc>
        <w:tc>
          <w:tcPr>
            <w:tcW w:w="1208" w:type="dxa"/>
            <w:tcBorders>
              <w:bottom w:val="dashed" w:sz="4" w:space="0" w:color="000000"/>
            </w:tcBorders>
          </w:tcPr>
          <w:p w14:paraId="59174510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bottom w:val="dashed" w:sz="4" w:space="0" w:color="000000"/>
            </w:tcBorders>
          </w:tcPr>
          <w:p w14:paraId="6CC15B10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50CF765D" w14:textId="1BA53E3C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</w:t>
            </w: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เชื่อมโยงแนวทางการเรียนรู้จากการสืบเสาะสู่สะเต็มศึกษา</w:t>
            </w:r>
          </w:p>
        </w:tc>
        <w:tc>
          <w:tcPr>
            <w:tcW w:w="1276" w:type="dxa"/>
            <w:vMerge w:val="restart"/>
          </w:tcPr>
          <w:p w14:paraId="41FCA9DF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1CE21DFD" w14:textId="77777777" w:rsidTr="00F56991">
        <w:trPr>
          <w:cantSplit/>
          <w:trHeight w:val="20"/>
        </w:trPr>
        <w:tc>
          <w:tcPr>
            <w:tcW w:w="851" w:type="dxa"/>
            <w:vMerge/>
          </w:tcPr>
          <w:p w14:paraId="4995B238" w14:textId="77777777" w:rsidR="00F56991" w:rsidRPr="008E2A25" w:rsidRDefault="00F56991" w:rsidP="00626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0EE2E7D0" w14:textId="77777777" w:rsidR="00F56991" w:rsidRPr="008E2A25" w:rsidRDefault="00F56991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dashed" w:sz="4" w:space="0" w:color="000000"/>
              <w:bottom w:val="dashed" w:sz="4" w:space="0" w:color="auto"/>
            </w:tcBorders>
          </w:tcPr>
          <w:p w14:paraId="31E3C565" w14:textId="5B18885C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000000"/>
              <w:bottom w:val="dashed" w:sz="4" w:space="0" w:color="auto"/>
            </w:tcBorders>
          </w:tcPr>
          <w:p w14:paraId="0A187B54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dashed" w:sz="4" w:space="0" w:color="000000"/>
              <w:bottom w:val="dashed" w:sz="4" w:space="0" w:color="auto"/>
            </w:tcBorders>
            <w:shd w:val="clear" w:color="auto" w:fill="FFFFFF" w:themeFill="background1"/>
          </w:tcPr>
          <w:p w14:paraId="683FEB81" w14:textId="75F4BF8F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31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วิเคราะห์กรณีศึกษาการสอนสะเต็มศึกษา</w:t>
            </w:r>
          </w:p>
        </w:tc>
        <w:tc>
          <w:tcPr>
            <w:tcW w:w="1276" w:type="dxa"/>
            <w:vMerge/>
          </w:tcPr>
          <w:p w14:paraId="773A9139" w14:textId="77777777" w:rsidR="00F56991" w:rsidRPr="008E2A25" w:rsidRDefault="00F56991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5524B347" w14:textId="77777777" w:rsidTr="00F56991">
        <w:trPr>
          <w:trHeight w:val="20"/>
        </w:trPr>
        <w:tc>
          <w:tcPr>
            <w:tcW w:w="851" w:type="dxa"/>
            <w:vMerge/>
          </w:tcPr>
          <w:p w14:paraId="29A52424" w14:textId="0EB9B7FE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3F683984" w14:textId="1C5E5538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1C735EE3" w14:textId="35499AE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110BED74" w14:textId="2D72BBE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11A13D75" w14:textId="6916549A" w:rsidR="00F56991" w:rsidRPr="008E2A25" w:rsidRDefault="00F56991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อภิปรายร่วมและถอดบทเรียน</w:t>
            </w:r>
          </w:p>
        </w:tc>
        <w:tc>
          <w:tcPr>
            <w:tcW w:w="1276" w:type="dxa"/>
            <w:vMerge/>
          </w:tcPr>
          <w:p w14:paraId="71BF5B76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7451AB88" w14:textId="77777777" w:rsidTr="00F56991">
        <w:trPr>
          <w:trHeight w:val="20"/>
        </w:trPr>
        <w:tc>
          <w:tcPr>
            <w:tcW w:w="851" w:type="dxa"/>
            <w:vMerge w:val="restart"/>
          </w:tcPr>
          <w:p w14:paraId="53ED590C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 w:val="restart"/>
          </w:tcPr>
          <w:p w14:paraId="537DFC8C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bottom w:val="dashed" w:sz="4" w:space="0" w:color="auto"/>
            </w:tcBorders>
          </w:tcPr>
          <w:p w14:paraId="234E62E0" w14:textId="53FACDA5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</w:t>
            </w:r>
            <w:r w:rsidR="00ED3D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1133E0F4" w14:textId="7777777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E499F40" w14:textId="02D4FF4B" w:rsidR="00F56991" w:rsidRDefault="00F56991" w:rsidP="0099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  <w:tc>
          <w:tcPr>
            <w:tcW w:w="1276" w:type="dxa"/>
            <w:vMerge w:val="restart"/>
          </w:tcPr>
          <w:p w14:paraId="396F0CFA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4B536F84" w14:textId="77777777" w:rsidTr="00F56991">
        <w:trPr>
          <w:trHeight w:val="20"/>
        </w:trPr>
        <w:tc>
          <w:tcPr>
            <w:tcW w:w="851" w:type="dxa"/>
            <w:vMerge/>
          </w:tcPr>
          <w:p w14:paraId="6629FE64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741127C7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  <w:bottom w:val="dashed" w:sz="4" w:space="0" w:color="auto"/>
            </w:tcBorders>
          </w:tcPr>
          <w:p w14:paraId="512FFB3F" w14:textId="5B7A84D9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2:00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14:paraId="38C686C4" w14:textId="51D415DF" w:rsidR="00F56991" w:rsidRPr="00C34C40" w:rsidRDefault="00C34C40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2CCFBE" w14:textId="3707F5F3" w:rsidR="00F56991" w:rsidRPr="008E2A25" w:rsidRDefault="00F56991" w:rsidP="0005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ปฏิบัติ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โครงงานนวัตกรรมเลียนแบบธรรมชาติเพื่อการจัดการเรียนรู้ชีววิทยา</w:t>
            </w:r>
          </w:p>
        </w:tc>
        <w:tc>
          <w:tcPr>
            <w:tcW w:w="1276" w:type="dxa"/>
            <w:vMerge/>
          </w:tcPr>
          <w:p w14:paraId="592A6AE3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F56991" w:rsidRPr="008E2A25" w14:paraId="5CB98D32" w14:textId="77777777" w:rsidTr="00F56991">
        <w:trPr>
          <w:trHeight w:val="20"/>
        </w:trPr>
        <w:tc>
          <w:tcPr>
            <w:tcW w:w="851" w:type="dxa"/>
            <w:vMerge/>
          </w:tcPr>
          <w:p w14:paraId="6CF02510" w14:textId="77777777" w:rsidR="00F56991" w:rsidRPr="008E2A25" w:rsidRDefault="00F56991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14:paraId="53CAD6B2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08" w:type="dxa"/>
            <w:tcBorders>
              <w:top w:val="dashed" w:sz="4" w:space="0" w:color="auto"/>
            </w:tcBorders>
          </w:tcPr>
          <w:p w14:paraId="279B4EB2" w14:textId="3174CA12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1:00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0C26C8F3" w14:textId="77777777" w:rsidR="00F56991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46F7D44A" w14:textId="1E1C2EDA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สะท้อนผลการเรียนรู้</w:t>
            </w:r>
          </w:p>
        </w:tc>
        <w:tc>
          <w:tcPr>
            <w:tcW w:w="1276" w:type="dxa"/>
            <w:vMerge/>
          </w:tcPr>
          <w:p w14:paraId="2C97F5B3" w14:textId="77777777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A6CCD0C" w14:textId="77777777" w:rsidTr="00C34C40">
        <w:trPr>
          <w:trHeight w:val="20"/>
        </w:trPr>
        <w:tc>
          <w:tcPr>
            <w:tcW w:w="851" w:type="dxa"/>
          </w:tcPr>
          <w:p w14:paraId="7BFE9CE8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03" w:type="dxa"/>
          </w:tcPr>
          <w:p w14:paraId="71D6629E" w14:textId="1910DF83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การวัดและประเมินผลเรียนรู้วิทยาศาสตร์-ชีววิทยา</w:t>
            </w:r>
          </w:p>
        </w:tc>
        <w:tc>
          <w:tcPr>
            <w:tcW w:w="1208" w:type="dxa"/>
          </w:tcPr>
          <w:p w14:paraId="48924ECB" w14:textId="657651CA" w:rsidR="00ED7BD4" w:rsidRPr="00C34C40" w:rsidRDefault="00ED3D36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F56991"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</w:tcPr>
          <w:p w14:paraId="2FE5A447" w14:textId="77777777" w:rsidR="00ED7BD4" w:rsidRPr="00C34C40" w:rsidRDefault="00452CD7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402" w:type="dxa"/>
            <w:shd w:val="clear" w:color="auto" w:fill="FFFFFF" w:themeFill="background1"/>
          </w:tcPr>
          <w:p w14:paraId="17DC0C2A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ฝึกปฏิบัติ ณ สถานประกอบการ</w:t>
            </w:r>
          </w:p>
        </w:tc>
        <w:tc>
          <w:tcPr>
            <w:tcW w:w="1276" w:type="dxa"/>
          </w:tcPr>
          <w:p w14:paraId="6FCB6EF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36790D4" w14:textId="77777777" w:rsidTr="00C34C40">
        <w:trPr>
          <w:trHeight w:val="20"/>
        </w:trPr>
        <w:tc>
          <w:tcPr>
            <w:tcW w:w="851" w:type="dxa"/>
          </w:tcPr>
          <w:p w14:paraId="6B0344F6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03" w:type="dxa"/>
          </w:tcPr>
          <w:p w14:paraId="77797804" w14:textId="760A89FE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4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การออกแบบและทำแผนการจัดการเรียนรู้วิทยาศาสตร์-ชีววิทยา</w:t>
            </w:r>
          </w:p>
        </w:tc>
        <w:tc>
          <w:tcPr>
            <w:tcW w:w="1208" w:type="dxa"/>
          </w:tcPr>
          <w:p w14:paraId="09FE2BF7" w14:textId="174F4E87" w:rsidR="00ED7BD4" w:rsidRPr="00C34C40" w:rsidRDefault="00ED3D36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276" w:type="dxa"/>
          </w:tcPr>
          <w:p w14:paraId="76E9559B" w14:textId="7C999737" w:rsidR="00ED7BD4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1A7AB270" w14:textId="77777777" w:rsidR="00ED7BD4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</w:t>
            </w:r>
          </w:p>
          <w:p w14:paraId="38112551" w14:textId="77777777" w:rsidR="00F56991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นิสิตนำเสนอ</w:t>
            </w:r>
          </w:p>
          <w:p w14:paraId="708601F5" w14:textId="56277055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วิพากษ์และให้ข้อเสนอแนะ</w:t>
            </w:r>
          </w:p>
        </w:tc>
        <w:tc>
          <w:tcPr>
            <w:tcW w:w="1276" w:type="dxa"/>
          </w:tcPr>
          <w:p w14:paraId="60060E83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3D865DC" w14:textId="77777777" w:rsidTr="00C34C40">
        <w:trPr>
          <w:trHeight w:val="20"/>
        </w:trPr>
        <w:tc>
          <w:tcPr>
            <w:tcW w:w="851" w:type="dxa"/>
          </w:tcPr>
          <w:p w14:paraId="172BFBAC" w14:textId="77777777" w:rsidR="00ED7BD4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2903" w:type="dxa"/>
          </w:tcPr>
          <w:p w14:paraId="0D62A31E" w14:textId="758085CD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ฝึกปฏิบัติการจัดการเรียนรู้แบบจุลภาค</w:t>
            </w:r>
          </w:p>
        </w:tc>
        <w:tc>
          <w:tcPr>
            <w:tcW w:w="1208" w:type="dxa"/>
          </w:tcPr>
          <w:p w14:paraId="1C188121" w14:textId="7CEE7846" w:rsidR="00ED7BD4" w:rsidRPr="00C34C40" w:rsidRDefault="00C34C40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4:00</w:t>
            </w:r>
          </w:p>
        </w:tc>
        <w:tc>
          <w:tcPr>
            <w:tcW w:w="1276" w:type="dxa"/>
          </w:tcPr>
          <w:p w14:paraId="731E908C" w14:textId="7099F9E0" w:rsidR="00ED7BD4" w:rsidRPr="00C34C40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8:00</w:t>
            </w:r>
          </w:p>
        </w:tc>
        <w:tc>
          <w:tcPr>
            <w:tcW w:w="3402" w:type="dxa"/>
            <w:shd w:val="clear" w:color="auto" w:fill="FFFFFF" w:themeFill="background1"/>
          </w:tcPr>
          <w:p w14:paraId="769C4896" w14:textId="07276018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ฝึกปฏิบัติการสอนจริง ณ ห้องปฏิบัติการการสอนเฉพาะสาขา</w:t>
            </w:r>
          </w:p>
        </w:tc>
        <w:tc>
          <w:tcPr>
            <w:tcW w:w="1276" w:type="dxa"/>
          </w:tcPr>
          <w:p w14:paraId="64999AE6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8E2A25" w:rsidRPr="008E2A25" w14:paraId="67F11E21" w14:textId="77777777" w:rsidTr="00C34C40">
        <w:trPr>
          <w:trHeight w:val="20"/>
        </w:trPr>
        <w:tc>
          <w:tcPr>
            <w:tcW w:w="851" w:type="dxa"/>
          </w:tcPr>
          <w:p w14:paraId="4FC88FDF" w14:textId="77777777" w:rsidR="008E2A25" w:rsidRPr="008E2A25" w:rsidRDefault="008E2A25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2903" w:type="dxa"/>
          </w:tcPr>
          <w:p w14:paraId="5C444E07" w14:textId="1CE8C6F9" w:rsidR="008E2A25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บทที่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กรอบแนวคิดด้านชุมชนการเรียนรู้ทางวิชาชีพ</w:t>
            </w:r>
          </w:p>
        </w:tc>
        <w:tc>
          <w:tcPr>
            <w:tcW w:w="1208" w:type="dxa"/>
          </w:tcPr>
          <w:p w14:paraId="43725196" w14:textId="179EFD4E" w:rsidR="008E2A25" w:rsidRPr="00C34C40" w:rsidRDefault="00F56991" w:rsidP="00C3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C34C4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14:paraId="13B0C8AD" w14:textId="77777777" w:rsidR="008E2A25" w:rsidRPr="00C34C40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7B3B80" w14:textId="77777777" w:rsid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อภิปรายร่วม</w:t>
            </w:r>
          </w:p>
          <w:p w14:paraId="0FC31D00" w14:textId="77777777" w:rsidR="00F56991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บรรยาย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14:paraId="000F5EE2" w14:textId="61095ABC" w:rsidR="00F56991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สะท้อนผลการเรียนรู้</w:t>
            </w:r>
          </w:p>
        </w:tc>
        <w:tc>
          <w:tcPr>
            <w:tcW w:w="1276" w:type="dxa"/>
          </w:tcPr>
          <w:p w14:paraId="68B7A2E5" w14:textId="77777777" w:rsidR="008E2A25" w:rsidRPr="008E2A25" w:rsidRDefault="008E2A25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61E85F30" w14:textId="77777777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6A6DCDF3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D0CECE"/>
            <w:vAlign w:val="center"/>
          </w:tcPr>
          <w:p w14:paraId="1182CC68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ED7BD4" w:rsidRPr="008E2A25" w14:paraId="51136577" w14:textId="77777777" w:rsidTr="00626C6C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2A989120" w14:textId="77777777" w:rsidR="00ED7BD4" w:rsidRPr="008E2A25" w:rsidRDefault="00EB6A16" w:rsidP="00626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D0CECE"/>
            <w:vAlign w:val="center"/>
          </w:tcPr>
          <w:p w14:paraId="3A04468D" w14:textId="77777777" w:rsidR="00ED7BD4" w:rsidRPr="008E2A25" w:rsidRDefault="00ED7BD4" w:rsidP="00EB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D7BD4" w:rsidRPr="008E2A25" w14:paraId="79708F99" w14:textId="77777777" w:rsidTr="00626C6C">
        <w:trPr>
          <w:trHeight w:val="20"/>
        </w:trPr>
        <w:tc>
          <w:tcPr>
            <w:tcW w:w="851" w:type="dxa"/>
            <w:shd w:val="clear" w:color="auto" w:fill="auto"/>
          </w:tcPr>
          <w:p w14:paraId="702862B0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85EFFAF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</w:t>
            </w:r>
          </w:p>
          <w:p w14:paraId="4F83BF41" w14:textId="77777777" w:rsidR="00ED7BD4" w:rsidRPr="008E2A25" w:rsidRDefault="00494EA9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C4D02EC" w14:textId="432FA3F0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5D734" w14:textId="75069BAE" w:rsidR="00ED7BD4" w:rsidRPr="008E2A25" w:rsidRDefault="00F56991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402" w:type="dxa"/>
            <w:shd w:val="clear" w:color="auto" w:fill="F2F2F2"/>
          </w:tcPr>
          <w:p w14:paraId="20CD9399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</w:tcPr>
          <w:p w14:paraId="09A426C8" w14:textId="77777777" w:rsidR="00ED7BD4" w:rsidRPr="008E2A25" w:rsidRDefault="00ED7BD4" w:rsidP="00EB6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6E41C6F8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443AB65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031303EF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0B8A8AD2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CFC4719" w14:textId="2B6DF9E1" w:rsidR="00EB6A16" w:rsidRPr="00225DE1" w:rsidRDefault="00ED3D36" w:rsidP="00ED3D36">
      <w:pPr>
        <w:pBdr>
          <w:top w:val="nil"/>
          <w:left w:val="nil"/>
          <w:bottom w:val="nil"/>
          <w:right w:val="nil"/>
          <w:between w:val="nil"/>
        </w:pBdr>
        <w:ind w:left="720" w:right="252" w:firstLine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การสังเกตแบบมีส่วนร่วม การสะท้อนคิดของนิสิต</w:t>
      </w:r>
    </w:p>
    <w:p w14:paraId="55406C61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38A9BC8" w14:textId="77777777"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8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14:paraId="53886AA3" w14:textId="77777777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14:paraId="178719A1" w14:textId="77777777"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14:paraId="34EF0464" w14:textId="77777777"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14:paraId="50882E11" w14:textId="77777777"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35C35CB" w14:textId="77777777"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14:paraId="088B39C6" w14:textId="77777777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14:paraId="336FCA67" w14:textId="77777777"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14:paraId="62B4AD6E" w14:textId="77777777"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14:paraId="486E30E6" w14:textId="77777777"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14:paraId="4656BC86" w14:textId="77777777"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14:paraId="3CA23112" w14:textId="77777777" w:rsidTr="00FE1E39">
        <w:trPr>
          <w:trHeight w:val="20"/>
        </w:trPr>
        <w:tc>
          <w:tcPr>
            <w:tcW w:w="3635" w:type="dxa"/>
          </w:tcPr>
          <w:p w14:paraId="60341348" w14:textId="0A4C0179" w:rsidR="00ED7BD4" w:rsidRPr="00225DE1" w:rsidRDefault="00453E4B" w:rsidP="0045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สามารถอธิบายความรู้เกี่ยวกับเกี่ยวกับหลักสูตรและวิเคราะห์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หลักสูตรกลุ่มสาระการเรียนรู้วิทยาศาสตร์ชีวภาพและชีววิทยาได้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48D48D65" w14:textId="33CFEF61" w:rsidR="00ED7BD4" w:rsidRPr="00225DE1" w:rsidRDefault="00ED3D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Authentic Assessment</w:t>
            </w:r>
          </w:p>
        </w:tc>
        <w:tc>
          <w:tcPr>
            <w:tcW w:w="2603" w:type="dxa"/>
            <w:vAlign w:val="center"/>
          </w:tcPr>
          <w:p w14:paraId="1D41262C" w14:textId="335BF21D" w:rsidR="00ED7BD4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67622E96" w14:textId="7C9B97CB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</w:tr>
      <w:tr w:rsidR="00ED7BD4" w:rsidRPr="00225DE1" w14:paraId="50411053" w14:textId="77777777" w:rsidTr="00FE1E39">
        <w:trPr>
          <w:trHeight w:val="20"/>
        </w:trPr>
        <w:tc>
          <w:tcPr>
            <w:tcW w:w="3635" w:type="dxa"/>
          </w:tcPr>
          <w:p w14:paraId="35414DB1" w14:textId="5895EA57" w:rsidR="00ED7BD4" w:rsidRPr="00225DE1" w:rsidRDefault="00453E4B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หลักการและเทคนิคการจัดการเรียนรู้ในวิชาวิทยาศาสตร์ชีวภาพและชีววิทยาระดับมัธยมศึกษาได้</w:t>
            </w:r>
          </w:p>
        </w:tc>
        <w:tc>
          <w:tcPr>
            <w:tcW w:w="2607" w:type="dxa"/>
            <w:vAlign w:val="center"/>
          </w:tcPr>
          <w:p w14:paraId="254E4416" w14:textId="42CFC9EB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4696D017" w14:textId="1AF2DCC6" w:rsidR="00ED7BD4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22B9E2DD" w14:textId="4B71D385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15</w:t>
            </w:r>
          </w:p>
        </w:tc>
      </w:tr>
      <w:tr w:rsidR="00ED7BD4" w:rsidRPr="00225DE1" w14:paraId="095960C5" w14:textId="77777777" w:rsidTr="00FE1E39">
        <w:trPr>
          <w:trHeight w:val="20"/>
        </w:trPr>
        <w:tc>
          <w:tcPr>
            <w:tcW w:w="3635" w:type="dxa"/>
          </w:tcPr>
          <w:p w14:paraId="6B1C2A66" w14:textId="08A1018B" w:rsidR="00ED7BD4" w:rsidRPr="00225DE1" w:rsidRDefault="00453E4B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สามารถออกแบบและทำสื่อการสอน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เครื่องมือการวัดผลและประเมินการเรียนรู้วิทยาศาสตร์ชีวภาพและชีววิทยาได้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32937AA0" w14:textId="03DE63AD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5ED4116F" w14:textId="386A858D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08ADA9D7" w14:textId="0660366F" w:rsidR="00ED7BD4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</w:tr>
      <w:tr w:rsidR="00ED7BD4" w:rsidRPr="00225DE1" w14:paraId="4CC76ED0" w14:textId="77777777" w:rsidTr="00FE1E39">
        <w:trPr>
          <w:trHeight w:val="20"/>
        </w:trPr>
        <w:tc>
          <w:tcPr>
            <w:tcW w:w="3635" w:type="dxa"/>
          </w:tcPr>
          <w:p w14:paraId="44E219DE" w14:textId="7C476B9B" w:rsidR="00ED7BD4" w:rsidRPr="00225DE1" w:rsidRDefault="00453E4B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สามารถออกแบบและทำแผนการจัดการเรียนรู้วิทยาศาสตร์ชีวภาพและชีววิทยาได้</w:t>
            </w:r>
          </w:p>
        </w:tc>
        <w:tc>
          <w:tcPr>
            <w:tcW w:w="2607" w:type="dxa"/>
            <w:vAlign w:val="center"/>
          </w:tcPr>
          <w:p w14:paraId="31072B3F" w14:textId="26F304D9" w:rsidR="00ED7BD4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5114C338" w14:textId="77777777" w:rsidR="00ED7BD4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</w:t>
            </w:r>
          </w:p>
          <w:p w14:paraId="7B12E24E" w14:textId="199B8BE3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</w:tc>
        <w:tc>
          <w:tcPr>
            <w:tcW w:w="1473" w:type="dxa"/>
            <w:vAlign w:val="center"/>
          </w:tcPr>
          <w:p w14:paraId="1E80C30C" w14:textId="12B91A84" w:rsidR="00ED7BD4" w:rsidRPr="00225DE1" w:rsidRDefault="00453E4B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ED3D36" w:rsidRPr="00225DE1" w14:paraId="4E5D183E" w14:textId="77777777" w:rsidTr="00FE1E39">
        <w:trPr>
          <w:trHeight w:val="20"/>
        </w:trPr>
        <w:tc>
          <w:tcPr>
            <w:tcW w:w="3635" w:type="dxa"/>
          </w:tcPr>
          <w:p w14:paraId="543F3D8B" w14:textId="0BA83BA3" w:rsidR="00ED3D36" w:rsidRPr="00225DE1" w:rsidRDefault="00ED3D36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สามารถจัดการเรียนรู้รายวิชาวิทยาศาสตร์ชีวภาพและชีววิทยาได้หลากหลายวิธี</w:t>
            </w:r>
          </w:p>
        </w:tc>
        <w:tc>
          <w:tcPr>
            <w:tcW w:w="2607" w:type="dxa"/>
            <w:vAlign w:val="center"/>
          </w:tcPr>
          <w:p w14:paraId="1928EC05" w14:textId="4A4EA720" w:rsidR="00ED3D36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21966F84" w14:textId="38BC021C" w:rsidR="00453E4B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ผลการปฏิบัติจริง</w:t>
            </w:r>
          </w:p>
          <w:p w14:paraId="4D272965" w14:textId="77777777" w:rsidR="00453E4B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แบบสังเกต</w:t>
            </w:r>
          </w:p>
          <w:p w14:paraId="51F32C38" w14:textId="169BA826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วิดีทัศน์บันทึกการสอน</w:t>
            </w:r>
          </w:p>
        </w:tc>
        <w:tc>
          <w:tcPr>
            <w:tcW w:w="1473" w:type="dxa"/>
            <w:vAlign w:val="center"/>
          </w:tcPr>
          <w:p w14:paraId="78F44738" w14:textId="3A0E8680" w:rsidR="00ED3D36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ED3D36" w:rsidRPr="00225DE1" w14:paraId="15D8442F" w14:textId="77777777" w:rsidTr="00FE1E39">
        <w:trPr>
          <w:trHeight w:val="20"/>
        </w:trPr>
        <w:tc>
          <w:tcPr>
            <w:tcW w:w="3635" w:type="dxa"/>
          </w:tcPr>
          <w:p w14:paraId="417881B6" w14:textId="04083322" w:rsidR="00ED3D36" w:rsidRPr="00225DE1" w:rsidRDefault="00ED3D36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สามารถระบุและอธิบายกรอบแนวคิดเกี่ยวกับชุมชนการเรียนรู้ทางวิชาชีพหรือ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="00453E4B"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E4B"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และสามารถทำงานร่วมกันภายใต้กรอบแนวคิดชุมชนการเรียนรู้ทางวิชาชีพได้</w:t>
            </w:r>
          </w:p>
        </w:tc>
        <w:tc>
          <w:tcPr>
            <w:tcW w:w="2607" w:type="dxa"/>
            <w:vAlign w:val="center"/>
          </w:tcPr>
          <w:p w14:paraId="4714FCE2" w14:textId="4435737D" w:rsidR="00ED3D36" w:rsidRPr="00225DE1" w:rsidRDefault="00F17955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F17955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Authentic Assessment</w:t>
            </w:r>
          </w:p>
        </w:tc>
        <w:tc>
          <w:tcPr>
            <w:tcW w:w="2603" w:type="dxa"/>
            <w:vAlign w:val="center"/>
          </w:tcPr>
          <w:p w14:paraId="0B3634CF" w14:textId="120B4A29" w:rsidR="00453E4B" w:rsidRPr="00225DE1" w:rsidRDefault="00453E4B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473" w:type="dxa"/>
            <w:vAlign w:val="center"/>
          </w:tcPr>
          <w:p w14:paraId="3994A059" w14:textId="1CCBF6B1" w:rsidR="00ED3D36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10</w:t>
            </w:r>
          </w:p>
        </w:tc>
      </w:tr>
      <w:tr w:rsidR="00FE1E39" w:rsidRPr="00225DE1" w14:paraId="4BAF5EAA" w14:textId="77777777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14:paraId="19F2F808" w14:textId="77777777"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92215EA" w14:textId="5446BA36" w:rsidR="00FE1E39" w:rsidRPr="00225DE1" w:rsidRDefault="00570BAE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5B74634C" w14:textId="77777777" w:rsidR="008E2A25" w:rsidRP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1B124CBA" w14:textId="77777777"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570BAE" w:rsidRPr="00570BAE" w14:paraId="2F6F6415" w14:textId="77777777" w:rsidTr="000763D6">
        <w:trPr>
          <w:jc w:val="center"/>
        </w:trPr>
        <w:tc>
          <w:tcPr>
            <w:tcW w:w="1075" w:type="dxa"/>
            <w:shd w:val="clear" w:color="auto" w:fill="auto"/>
          </w:tcPr>
          <w:p w14:paraId="5CF41A4C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85-100</w:t>
            </w:r>
          </w:p>
        </w:tc>
        <w:tc>
          <w:tcPr>
            <w:tcW w:w="900" w:type="dxa"/>
            <w:shd w:val="clear" w:color="auto" w:fill="auto"/>
          </w:tcPr>
          <w:p w14:paraId="1BA1ABB4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77-84</w:t>
            </w:r>
          </w:p>
        </w:tc>
        <w:tc>
          <w:tcPr>
            <w:tcW w:w="866" w:type="dxa"/>
            <w:shd w:val="clear" w:color="auto" w:fill="auto"/>
          </w:tcPr>
          <w:p w14:paraId="2444E6EB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70-76</w:t>
            </w:r>
          </w:p>
        </w:tc>
        <w:tc>
          <w:tcPr>
            <w:tcW w:w="947" w:type="dxa"/>
            <w:shd w:val="clear" w:color="auto" w:fill="auto"/>
          </w:tcPr>
          <w:p w14:paraId="025B86A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61-69</w:t>
            </w:r>
          </w:p>
        </w:tc>
        <w:tc>
          <w:tcPr>
            <w:tcW w:w="947" w:type="dxa"/>
            <w:shd w:val="clear" w:color="auto" w:fill="auto"/>
          </w:tcPr>
          <w:p w14:paraId="0C48D6B6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50-60</w:t>
            </w:r>
          </w:p>
        </w:tc>
        <w:tc>
          <w:tcPr>
            <w:tcW w:w="948" w:type="dxa"/>
            <w:shd w:val="clear" w:color="auto" w:fill="auto"/>
          </w:tcPr>
          <w:p w14:paraId="6161C02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41-49</w:t>
            </w:r>
          </w:p>
        </w:tc>
        <w:tc>
          <w:tcPr>
            <w:tcW w:w="948" w:type="dxa"/>
            <w:shd w:val="clear" w:color="auto" w:fill="auto"/>
          </w:tcPr>
          <w:p w14:paraId="7E14DC23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35-40</w:t>
            </w:r>
          </w:p>
        </w:tc>
        <w:tc>
          <w:tcPr>
            <w:tcW w:w="948" w:type="dxa"/>
            <w:shd w:val="clear" w:color="auto" w:fill="auto"/>
          </w:tcPr>
          <w:p w14:paraId="014E2F0B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0-34</w:t>
            </w:r>
          </w:p>
        </w:tc>
      </w:tr>
      <w:tr w:rsidR="00570BAE" w:rsidRPr="00570BAE" w14:paraId="4ACBF586" w14:textId="77777777" w:rsidTr="000763D6">
        <w:trPr>
          <w:jc w:val="center"/>
        </w:trPr>
        <w:tc>
          <w:tcPr>
            <w:tcW w:w="1075" w:type="dxa"/>
            <w:shd w:val="clear" w:color="auto" w:fill="auto"/>
          </w:tcPr>
          <w:p w14:paraId="5F5F3E1D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63DEC4A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866" w:type="dxa"/>
            <w:shd w:val="clear" w:color="auto" w:fill="auto"/>
          </w:tcPr>
          <w:p w14:paraId="742A077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0B6C4150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947" w:type="dxa"/>
            <w:shd w:val="clear" w:color="auto" w:fill="auto"/>
          </w:tcPr>
          <w:p w14:paraId="531243A6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7EBA09DF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948" w:type="dxa"/>
            <w:shd w:val="clear" w:color="auto" w:fill="auto"/>
          </w:tcPr>
          <w:p w14:paraId="4219B6A8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6F81349A" w14:textId="77777777" w:rsidR="00570BAE" w:rsidRPr="00570BAE" w:rsidRDefault="00570BAE" w:rsidP="00570B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BAE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2816478D" w14:textId="6575380C"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9C3A6BD" w14:textId="77777777" w:rsidR="00ED7BD4" w:rsidRPr="008E2A25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คำอธิบายเพิ่มเติม </w:t>
      </w:r>
    </w:p>
    <w:p w14:paraId="61E09B8A" w14:textId="77777777" w:rsidR="00ED7BD4" w:rsidRPr="008E2A25" w:rsidRDefault="00494EA9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 ให้สัญลักษณ์หรือให้</w:t>
      </w:r>
      <w:r w:rsidR="008F37AA" w:rsidRPr="008E2A25"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  <w:cs/>
        </w:rPr>
        <w:t>ค่าระดับขั้น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A, B,</w:t>
      </w:r>
      <w:r w:rsidR="008F37AA"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……..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, F</w:t>
      </w:r>
    </w:p>
    <w:p w14:paraId="4539C98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F4DE63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1046B75" w14:textId="77777777" w:rsidR="00626C6C" w:rsidRPr="00225DE1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683C633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FB75F84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68D834AD" w14:textId="28D5976C" w:rsidR="008E2A25" w:rsidRPr="008E2A25" w:rsidRDefault="00570BAE" w:rsidP="00570BAE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70BA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4969B613" w14:textId="77777777"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C83858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0C265D9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6E21B1D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B370187" w14:textId="333FD84B" w:rsidR="00570BAE" w:rsidRDefault="008F37AA" w:rsidP="00570BAE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</w:pPr>
      <w:r w:rsidRPr="00225DE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</w:p>
    <w:p w14:paraId="335979F5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กระทรวงศึกษาธิการ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(2560).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 (ฉบับปรับปรุง พ.ศ.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2560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ตามหลักสูตรแกนกลางการศึกษาขั้นพื้นฐาน พุทธศักราช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2551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กรุงเทพ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 จำกัด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0AA87523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กรกนก เลิศเดชาภัทร และชาตรี ฝ่ายคําตา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 (2562). “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การวิเคราะห์แนวปฏิบัติทางวิทยาศาสตร์และวิศวกรรมศาสตร์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พบในหลักสูตรวิทยาศาสตร์ (ฉบับปรับปรุง)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”.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วารสารหน่วยวิจัยวิทยาศาสตร์ เทคโนโลยี และสิ่งแวดล้อมเพื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่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อการเรียนร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ู้,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10</w:t>
      </w:r>
      <w:r w:rsidRPr="00570BAE">
        <w:rPr>
          <w:rFonts w:ascii="TH SarabunPSK" w:eastAsia="Calibri" w:hAnsi="TH SarabunPSK" w:cs="TH SarabunPSK"/>
          <w:sz w:val="32"/>
          <w:szCs w:val="32"/>
        </w:rPr>
        <w:t>(2), 231-246.</w:t>
      </w:r>
    </w:p>
    <w:p w14:paraId="7BA27DF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สุพรรณี ชาญประเสริฐ.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2557. “Inquiry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นิตยสาร สสวท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มกราคม - กุมภาพันธ์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2557) 182</w:t>
      </w:r>
      <w:r w:rsidRPr="00570BAE">
        <w:rPr>
          <w:rFonts w:ascii="TH SarabunPSK" w:eastAsia="Calibri" w:hAnsi="TH SarabunPSK" w:cs="TH SarabunPSK"/>
          <w:sz w:val="32"/>
          <w:szCs w:val="32"/>
        </w:rPr>
        <w:t>(42):  3-5.</w:t>
      </w:r>
    </w:p>
    <w:p w14:paraId="23C7DDD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วารีรัตน์ แก้วอุไร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(2564). </w:t>
      </w:r>
      <w:r w:rsidRPr="00570B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การพัฒนาหลักสูตรจากทฤษฎีสู่การปฏิบัติ.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พิษณุโลก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สำนักพิมพ์มหาวิทยาลัยนเรศวร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4596BBC0" w14:textId="77777777" w:rsid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มารุต พัฒผล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(2567).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แนวคิดหลักการพัฒนาหลักสูตร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กรุงเทพมหานคร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ศูนย์ผู้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นำนวัตกรรมหลักสูตรและการเรียนร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ู้.</w:t>
      </w:r>
    </w:p>
    <w:p w14:paraId="3157D999" w14:textId="5DB0F116" w:rsidR="00570BAE" w:rsidRPr="00570BAE" w:rsidRDefault="00570BAE" w:rsidP="00570BAE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นิพนธ์  จันเลน. 2557.  “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นิตยสาร สสวท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(มกราคม - กุมภาพันธ์ 2557): 6-9.</w:t>
      </w:r>
    </w:p>
    <w:p w14:paraId="12437E3A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จีระวรรณ เกษสิงห์ และ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วรรณทิพา รอดแรงค้า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570BAE">
        <w:rPr>
          <w:rFonts w:ascii="TH SarabunPSK" w:eastAsia="Calibri" w:hAnsi="TH SarabunPSK" w:cs="TH SarabunPSK"/>
          <w:sz w:val="32"/>
          <w:szCs w:val="32"/>
        </w:rPr>
        <w:t>(2554). “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การสอนวิทยาศาสตร์ที่เน้นการสืบเสาะหาความรู้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”.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วารสารมนุษยศาสตร์และสังคมศาสตร์ มหาวิทยาลัยมหาสารคาม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30</w:t>
      </w:r>
      <w:r w:rsidRPr="00570BAE">
        <w:rPr>
          <w:rFonts w:ascii="TH SarabunPSK" w:eastAsia="Calibri" w:hAnsi="TH SarabunPSK" w:cs="TH SarabunPSK"/>
          <w:sz w:val="32"/>
          <w:szCs w:val="32"/>
        </w:rPr>
        <w:t>(1), 84-105.</w:t>
      </w:r>
    </w:p>
    <w:p w14:paraId="424E4106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ชาตรี  ฝ่ายคำตา. (2551). “การจัดการเรียนรูที่เน้นกระบวนการสืบเสาะหาความรู้.”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วารสารศึกษาศาสตร์</w:t>
      </w:r>
      <w:r w:rsidRPr="00570BA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มหาวิทยาลัยนเรศวร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11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(1)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>33-45.</w:t>
      </w:r>
    </w:p>
    <w:p w14:paraId="4F2167BC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สถาบันส่งเสริมการสอนวิทยาศาสตร์และเทคโนโลยี.  2557. 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สะเต็มศึกษา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 xml:space="preserve">Science Technology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ab/>
        <w:t>Engineering and Mathematics Education (STEM Education)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กรุงเทพมหานคร: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ab/>
        <w:t>โรงพิมพ์คุรุสภา.</w:t>
      </w:r>
    </w:p>
    <w:p w14:paraId="4F9567FE" w14:textId="77777777" w:rsid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 xml:space="preserve">สิรินภา  กิจเกื้อกูล. 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(2566). </w:t>
      </w:r>
      <w:r w:rsidRPr="00570B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การจัดการเรียนรู้วิทยาศาสตร์ </w:t>
      </w:r>
      <w:r w:rsidRPr="00570BAE">
        <w:rPr>
          <w:rFonts w:ascii="TH SarabunPSK" w:eastAsia="Calibri" w:hAnsi="TH SarabunPSK" w:cs="TH SarabunPSK"/>
          <w:b/>
          <w:bCs/>
          <w:sz w:val="32"/>
          <w:szCs w:val="32"/>
        </w:rPr>
        <w:t>(Science Learning Management).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พิษณุโลก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570BAE">
        <w:rPr>
          <w:rFonts w:ascii="TH SarabunPSK" w:eastAsia="Calibri" w:hAnsi="TH SarabunPSK" w:cs="TH SarabunPSK" w:hint="cs"/>
          <w:sz w:val="32"/>
          <w:szCs w:val="32"/>
          <w:cs/>
        </w:rPr>
        <w:t>สำนักพิมพ์มหาวิทยาลัยนเรศวล.</w:t>
      </w:r>
    </w:p>
    <w:p w14:paraId="19E107C3" w14:textId="77777777" w:rsidR="00570BAE" w:rsidRPr="00570BAE" w:rsidRDefault="00570BAE" w:rsidP="00570BAE">
      <w:pPr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Bybee, R. W. (2013).  The Case for STEM Education: Challenges and Opportunities. </w:t>
      </w:r>
      <w:r w:rsidRPr="00570BAE">
        <w:rPr>
          <w:rFonts w:ascii="TH SarabunPSK" w:eastAsia="Calibri" w:hAnsi="TH SarabunPSK" w:cs="TH SarabunPSK"/>
          <w:sz w:val="32"/>
          <w:szCs w:val="32"/>
        </w:rPr>
        <w:tab/>
        <w:t>Arlington, AV: NSTA press.</w:t>
      </w:r>
    </w:p>
    <w:p w14:paraId="68F38746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Bybee, R. W. (2011). “NGSS and the Next Generation of Science Teachers.”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 xml:space="preserve">Journal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ab/>
        <w:t>Science Teacher Education, 25</w:t>
      </w:r>
      <w:r w:rsidRPr="00570BAE">
        <w:rPr>
          <w:rFonts w:ascii="TH SarabunPSK" w:eastAsia="Calibri" w:hAnsi="TH SarabunPSK" w:cs="TH SarabunPSK"/>
          <w:sz w:val="32"/>
          <w:szCs w:val="32"/>
        </w:rPr>
        <w:t>: 211–221.</w:t>
      </w:r>
    </w:p>
    <w:p w14:paraId="633DC6C8" w14:textId="697C3DBD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Kelley, R. T. and Knowles J. G. (2016). A conceptual framework for integrated STEM education.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International Journal of STEM Education, 3</w:t>
      </w:r>
      <w:r w:rsidRPr="00570BAE">
        <w:rPr>
          <w:rFonts w:ascii="TH SarabunPSK" w:eastAsia="Calibri" w:hAnsi="TH SarabunPSK" w:cs="TH SarabunPSK"/>
          <w:sz w:val="32"/>
          <w:szCs w:val="32"/>
        </w:rPr>
        <w:t>: 1-11</w:t>
      </w:r>
    </w:p>
    <w:p w14:paraId="61E7AAD1" w14:textId="77777777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Anakara, H. R. S. (2021). “Assessment of Biological Literacy Levels Among Third-Grade Secondary School Students in Medina.”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International Education Studies, 14</w:t>
      </w:r>
      <w:r w:rsidRPr="00570BAE">
        <w:rPr>
          <w:rFonts w:ascii="TH SarabunPSK" w:eastAsia="Calibri" w:hAnsi="TH SarabunPSK" w:cs="TH SarabunPSK"/>
          <w:sz w:val="32"/>
          <w:szCs w:val="32"/>
        </w:rPr>
        <w:t>(7), 1913-9039</w:t>
      </w:r>
    </w:p>
    <w:p w14:paraId="61E88C36" w14:textId="076133DE" w:rsidR="00570BAE" w:rsidRPr="00570BAE" w:rsidRDefault="00570BAE" w:rsidP="00570BAE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Semilarski, H. &amp; Laius, A. (2021). “Exploring Biological Literacy: A Systematic Literature Review of Biological Literacy.”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European Journal of Educational Research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</w:rPr>
        <w:t>10</w:t>
      </w:r>
      <w:r w:rsidRPr="00570BAE">
        <w:rPr>
          <w:rFonts w:ascii="TH SarabunPSK" w:eastAsia="Calibri" w:hAnsi="TH SarabunPSK" w:cs="TH SarabunPSK"/>
          <w:sz w:val="32"/>
          <w:szCs w:val="32"/>
        </w:rPr>
        <w:t>(3), 1181-1197.</w:t>
      </w:r>
    </w:p>
    <w:p w14:paraId="2EDB2733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(1996). National science education standards. Washington, DC: National Academies Press. </w:t>
      </w:r>
    </w:p>
    <w:p w14:paraId="287BACE4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(2000). Inquiry and the National Science Education Standards: A guide for teaching and learning. Washington, DC: National Academies Press. </w:t>
      </w:r>
    </w:p>
    <w:p w14:paraId="2BA466BE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 xml:space="preserve">National Research Council. (2012). A Framework for K-12 Science Education: Practices, Crosscutting Concepts, and Core Ideas. Washington, DC: National Academies Press. </w:t>
      </w:r>
    </w:p>
    <w:p w14:paraId="5D065E8A" w14:textId="77777777" w:rsidR="00570BAE" w:rsidRPr="00570BAE" w:rsidRDefault="00570BAE" w:rsidP="00570BAE">
      <w:pPr>
        <w:ind w:left="567" w:hanging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</w:rPr>
        <w:t>National Research Council. (2013). Next Generation Science Standards: For States, By States. Washington, DC: The National Academies Press.</w:t>
      </w:r>
    </w:p>
    <w:p w14:paraId="630BBCC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45740B1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37A4B3" w14:textId="385BB9DF" w:rsidR="008925EB" w:rsidRDefault="008925EB" w:rsidP="008925E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70BAE">
        <w:rPr>
          <w:rFonts w:ascii="TH SarabunPSK" w:eastAsia="Calibri" w:hAnsi="TH SarabunPSK" w:cs="TH SarabunPSK"/>
          <w:sz w:val="32"/>
          <w:szCs w:val="32"/>
          <w:cs/>
        </w:rPr>
        <w:t>นิพนธ์  จันเลน. 2557.  “</w:t>
      </w:r>
      <w:r w:rsidRPr="00570BAE">
        <w:rPr>
          <w:rFonts w:ascii="TH SarabunPSK" w:eastAsia="Calibri" w:hAnsi="TH SarabunPSK" w:cs="TH SarabunPSK"/>
          <w:sz w:val="32"/>
          <w:szCs w:val="32"/>
        </w:rPr>
        <w:t xml:space="preserve">Inquiry 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กำลังจะหายไป.” </w:t>
      </w:r>
      <w:r w:rsidRPr="00570BAE">
        <w:rPr>
          <w:rFonts w:ascii="TH SarabunPSK" w:eastAsia="Calibri" w:hAnsi="TH SarabunPSK" w:cs="TH SarabunPSK"/>
          <w:i/>
          <w:iCs/>
          <w:sz w:val="32"/>
          <w:szCs w:val="32"/>
          <w:cs/>
        </w:rPr>
        <w:t>นิตยสาร สสวท</w:t>
      </w:r>
      <w:r w:rsidRPr="00570BAE">
        <w:rPr>
          <w:rFonts w:ascii="TH SarabunPSK" w:eastAsia="Calibri" w:hAnsi="TH SarabunPSK" w:cs="TH SarabunPSK"/>
          <w:sz w:val="32"/>
          <w:szCs w:val="32"/>
          <w:cs/>
        </w:rPr>
        <w:t xml:space="preserve"> (มกราคม - กุมภาพันธ์ 2557): 6-9.</w:t>
      </w:r>
    </w:p>
    <w:p w14:paraId="0D31AB1F" w14:textId="6811FEF7" w:rsidR="008925EB" w:rsidRPr="00570BAE" w:rsidRDefault="008925EB" w:rsidP="008925EB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สุพรรณี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ชาญประเสริฐ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8925EB">
        <w:rPr>
          <w:rFonts w:ascii="TH SarabunPSK" w:eastAsia="Calibri" w:hAnsi="TH SarabunPSK" w:cs="TH SarabunPSK"/>
          <w:sz w:val="32"/>
          <w:szCs w:val="32"/>
        </w:rPr>
        <w:t>2557). “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สะเต็มศึกษากับการจัดการเรียนรู้ในศตวรรษที่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</w:rPr>
        <w:t xml:space="preserve">21.”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นิตยสาร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มกราคม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- </w:t>
      </w:r>
      <w:r w:rsidRPr="008925EB">
        <w:rPr>
          <w:rFonts w:ascii="TH SarabunPSK" w:eastAsia="Calibri" w:hAnsi="TH SarabunPSK" w:cs="TH SarabunPSK" w:hint="cs"/>
          <w:sz w:val="32"/>
          <w:szCs w:val="32"/>
          <w:cs/>
        </w:rPr>
        <w:t>กุมภาพันธ์</w:t>
      </w:r>
      <w:r w:rsidRPr="008925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925EB">
        <w:rPr>
          <w:rFonts w:ascii="TH SarabunPSK" w:eastAsia="Calibri" w:hAnsi="TH SarabunPSK" w:cs="TH SarabunPSK"/>
          <w:sz w:val="32"/>
          <w:szCs w:val="32"/>
        </w:rPr>
        <w:t>2557) : 3.</w:t>
      </w:r>
    </w:p>
    <w:p w14:paraId="37E39E68" w14:textId="47B6515A" w:rsidR="00ED7BD4" w:rsidRPr="008925EB" w:rsidRDefault="00ED7BD4" w:rsidP="008925EB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3240CA62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AA0D9D4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07D19E1E" w14:textId="606AB840" w:rsidR="00DE277E" w:rsidRDefault="00326127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14:paraId="0C85EA32" w14:textId="53BC613F" w:rsidR="00326127" w:rsidRDefault="005A6CCB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Piinterest (Science teaching/STEM educaion)</w:t>
      </w:r>
    </w:p>
    <w:p w14:paraId="0FABA15E" w14:textId="77777777"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65A5D07" w14:textId="77777777"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13AFB322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37D03CEC" w14:textId="77777777" w:rsidR="005A6CCB" w:rsidRDefault="005A6CCB" w:rsidP="005A6CC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ABE07D8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773FC8B3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การประเมินการสอนท้ายภาคเรียน</w:t>
      </w:r>
    </w:p>
    <w:p w14:paraId="6503760F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0D5012E" w14:textId="77777777" w:rsidR="005A6CCB" w:rsidRPr="00422192" w:rsidRDefault="005A6CCB" w:rsidP="005A6CCB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การประเมินการสอนท้ายภาคเรียน</w:t>
      </w:r>
    </w:p>
    <w:p w14:paraId="169B127D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5620F18B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48DF3ACF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36E004D2" w14:textId="77777777" w:rsidR="005A6CCB" w:rsidRPr="00422192" w:rsidRDefault="005A6CCB" w:rsidP="005A6CC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ทวนสอบโดยกรรมการคณะศึกษาศาสตร์</w:t>
      </w:r>
    </w:p>
    <w:p w14:paraId="4B25BC2A" w14:textId="77777777" w:rsidR="005A6CCB" w:rsidRDefault="005A6CCB" w:rsidP="005A6CCB">
      <w:pPr>
        <w:pStyle w:val="ad"/>
        <w:numPr>
          <w:ilvl w:val="0"/>
          <w:numId w:val="1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01B062DD" w14:textId="77777777" w:rsidR="005A6CCB" w:rsidRPr="00422192" w:rsidRDefault="005A6CCB" w:rsidP="005A6CCB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e"/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CAB223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C4D9300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70D73F1" w14:textId="14E7829E" w:rsidR="00DE277E" w:rsidRPr="00225DE1" w:rsidRDefault="00DE277E" w:rsidP="005A6CCB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166D115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06FF59B" w14:textId="77777777"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122E397E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126045C2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260D2AF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9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276"/>
        <w:gridCol w:w="1134"/>
        <w:gridCol w:w="1418"/>
        <w:gridCol w:w="1417"/>
        <w:gridCol w:w="957"/>
      </w:tblGrid>
      <w:tr w:rsidR="00225DE1" w:rsidRPr="00225DE1" w14:paraId="391E32CF" w14:textId="77777777" w:rsidTr="005A6CCB">
        <w:trPr>
          <w:cantSplit/>
          <w:trHeight w:val="383"/>
        </w:trPr>
        <w:tc>
          <w:tcPr>
            <w:tcW w:w="3964" w:type="dxa"/>
            <w:vMerge w:val="restart"/>
            <w:vAlign w:val="center"/>
          </w:tcPr>
          <w:p w14:paraId="277F47B0" w14:textId="77777777" w:rsidR="00ED7BD4" w:rsidRPr="00225DE1" w:rsidRDefault="00D203D0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begin"/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instrText xml:space="preserve"> MACROBUTTON  AcceptAllChangesInDoc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  <w:cs/>
              </w:rPr>
              <w:instrText xml:space="preserve">[รหัสวิชา] </w:instrText>
            </w:r>
            <w:r w:rsidRPr="00225DE1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6202" w:type="dxa"/>
            <w:gridSpan w:val="5"/>
          </w:tcPr>
          <w:p w14:paraId="58EDE2AF" w14:textId="77777777" w:rsidR="00ED7BD4" w:rsidRPr="00225DE1" w:rsidRDefault="00494EA9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 (</w:t>
            </w: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A6CCB" w:rsidRPr="00225DE1" w14:paraId="24D63F91" w14:textId="77777777" w:rsidTr="005A6CCB">
        <w:trPr>
          <w:cantSplit/>
          <w:trHeight w:val="383"/>
        </w:trPr>
        <w:tc>
          <w:tcPr>
            <w:tcW w:w="3964" w:type="dxa"/>
            <w:vMerge/>
          </w:tcPr>
          <w:p w14:paraId="569003DE" w14:textId="77777777" w:rsidR="005A6CCB" w:rsidRPr="00225DE1" w:rsidRDefault="005A6CCB" w:rsidP="005A6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F13F3A" w14:textId="773F4A58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134" w:type="dxa"/>
          </w:tcPr>
          <w:p w14:paraId="5B137D45" w14:textId="6313417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418" w:type="dxa"/>
          </w:tcPr>
          <w:p w14:paraId="15B99ACF" w14:textId="795A32A9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417" w:type="dxa"/>
          </w:tcPr>
          <w:p w14:paraId="0C74A968" w14:textId="5573647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957" w:type="dxa"/>
          </w:tcPr>
          <w:p w14:paraId="7293A2B7" w14:textId="50500790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A6CCB" w:rsidRPr="00225DE1" w14:paraId="0302CF38" w14:textId="77777777" w:rsidTr="005A6CCB">
        <w:trPr>
          <w:trHeight w:val="383"/>
        </w:trPr>
        <w:tc>
          <w:tcPr>
            <w:tcW w:w="3964" w:type="dxa"/>
          </w:tcPr>
          <w:p w14:paraId="4A516588" w14:textId="3E02D24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ธิบายความรู้เกี่ยวกับเกี่ยวกับหลักสูตรและวิเคราะห์หลักสูตรกลุ่มสาระ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2FB0F3AA" w14:textId="415B9EE1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28091C2" w14:textId="72EAE34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9648085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A314E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5E65D0A9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006FEB5C" w14:textId="77777777" w:rsidTr="005A6CCB">
        <w:trPr>
          <w:trHeight w:val="383"/>
        </w:trPr>
        <w:tc>
          <w:tcPr>
            <w:tcW w:w="3964" w:type="dxa"/>
          </w:tcPr>
          <w:p w14:paraId="1DD4596F" w14:textId="07A9D754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หลักการและเทคนิคการจัดการเรียนรู้ในวิชาวิทยาศาสตร์ชีวภาพและชีววิทยาระดับมัธยมศึกษาได้</w:t>
            </w:r>
          </w:p>
        </w:tc>
        <w:tc>
          <w:tcPr>
            <w:tcW w:w="1276" w:type="dxa"/>
          </w:tcPr>
          <w:p w14:paraId="7677B2BE" w14:textId="381DBD7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9111570" w14:textId="67FB1BC8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F70519D" w14:textId="2765AA6A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22F7CB6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17430051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5AC636D1" w14:textId="77777777" w:rsidTr="005A6CCB">
        <w:trPr>
          <w:trHeight w:val="370"/>
        </w:trPr>
        <w:tc>
          <w:tcPr>
            <w:tcW w:w="3964" w:type="dxa"/>
          </w:tcPr>
          <w:p w14:paraId="60A4EA48" w14:textId="071C0121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สามารถออกแบบและทำสื่อการสอน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เครื่องมือการวัดผลและประเมินการเรียนรู้วิทยาศาสตร์ชีวภาพและชีววิทยาได้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31BCBF66" w14:textId="0247676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10778EF" w14:textId="0857559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6B72A3E" w14:textId="197AE33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BDC2F97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57" w:type="dxa"/>
          </w:tcPr>
          <w:p w14:paraId="091A8DFF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40D637FD" w14:textId="77777777" w:rsidTr="005A6CCB">
        <w:trPr>
          <w:trHeight w:val="383"/>
        </w:trPr>
        <w:tc>
          <w:tcPr>
            <w:tcW w:w="3964" w:type="dxa"/>
          </w:tcPr>
          <w:p w14:paraId="0131DF33" w14:textId="0DFC1536" w:rsidR="005A6CCB" w:rsidRPr="00225DE1" w:rsidRDefault="005A6CCB" w:rsidP="005A6CCB">
            <w:pPr>
              <w:rPr>
                <w:color w:val="000000" w:themeColor="text1"/>
              </w:rPr>
            </w:pP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CLO4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สามารถออกแบบและทำแผนการจัดการเรียนรู้วิทยาศาสตร์ชีวภาพและชีววิทยาได้</w:t>
            </w:r>
          </w:p>
        </w:tc>
        <w:tc>
          <w:tcPr>
            <w:tcW w:w="1276" w:type="dxa"/>
          </w:tcPr>
          <w:p w14:paraId="714C50E3" w14:textId="1A6B744A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17C7F880" w14:textId="2758F1C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6D94F208" w14:textId="1A3FDB36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6160B34" w14:textId="1EC9712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16B88BC1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676F3981" w14:textId="77777777" w:rsidTr="005A6CCB">
        <w:trPr>
          <w:trHeight w:val="383"/>
        </w:trPr>
        <w:tc>
          <w:tcPr>
            <w:tcW w:w="3964" w:type="dxa"/>
          </w:tcPr>
          <w:p w14:paraId="48A9F520" w14:textId="58BA370D" w:rsidR="005A6CCB" w:rsidRPr="00453E4B" w:rsidRDefault="005A6CCB" w:rsidP="005A6CCB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สามารถจัดการเรียนรู้รายวิชาวิทยาศาสตร์ชีวภาพและชีววิทยาได้หลากหลายวิธี</w:t>
            </w:r>
          </w:p>
        </w:tc>
        <w:tc>
          <w:tcPr>
            <w:tcW w:w="1276" w:type="dxa"/>
          </w:tcPr>
          <w:p w14:paraId="3B2DB6B9" w14:textId="662C9643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3C7B8D6" w14:textId="578D7B6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00ADD96" w14:textId="69C504C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BE36FED" w14:textId="4655FE25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1F49A5ED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A6CCB" w:rsidRPr="00225DE1" w14:paraId="456DFEF6" w14:textId="77777777" w:rsidTr="005A6CCB">
        <w:trPr>
          <w:trHeight w:val="383"/>
        </w:trPr>
        <w:tc>
          <w:tcPr>
            <w:tcW w:w="3964" w:type="dxa"/>
          </w:tcPr>
          <w:p w14:paraId="2A30F0FA" w14:textId="7ADED293" w:rsidR="005A6CCB" w:rsidRPr="00453E4B" w:rsidRDefault="005A6CCB" w:rsidP="005A6CCB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ED3D36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สามารถระบุและอธิบายกรอบแนวคิดเกี่ยวกับชุมชนการเรียนรู้ทางวิชาชีพหรือ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PLC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453E4B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53E4B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และสามารถทำงานร่วมกันภายใต้กรอบแนวคิดชุมชนการเรียนรู้ทางวิชาชีพได้</w:t>
            </w:r>
          </w:p>
        </w:tc>
        <w:tc>
          <w:tcPr>
            <w:tcW w:w="1276" w:type="dxa"/>
          </w:tcPr>
          <w:p w14:paraId="32997F76" w14:textId="1F2B0FF9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45BBA723" w14:textId="52108BB0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B07B850" w14:textId="5FCBBCAC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236C3A9" w14:textId="2611F53E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957" w:type="dxa"/>
          </w:tcPr>
          <w:p w14:paraId="09FCE1C5" w14:textId="77777777" w:rsidR="005A6CCB" w:rsidRPr="00225DE1" w:rsidRDefault="005A6CCB" w:rsidP="005A6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52ECCAF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319C415" w14:textId="77777777"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14:paraId="2E84295B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14:paraId="1F3345BA" w14:textId="77777777"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251F3B8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5A6CCB" w14:paraId="70569055" w14:textId="77777777" w:rsidTr="000763D6">
        <w:trPr>
          <w:tblHeader/>
        </w:trPr>
        <w:tc>
          <w:tcPr>
            <w:tcW w:w="3397" w:type="dxa"/>
          </w:tcPr>
          <w:p w14:paraId="48ED43C7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14E0FDE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3AC3AB0A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7F856DFA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3CD91DBC" w14:textId="77777777" w:rsidR="005A6CCB" w:rsidRDefault="005A6CCB" w:rsidP="000763D6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5A6CCB" w14:paraId="2862FB64" w14:textId="77777777" w:rsidTr="000763D6">
        <w:tc>
          <w:tcPr>
            <w:tcW w:w="3397" w:type="dxa"/>
            <w:tcBorders>
              <w:bottom w:val="nil"/>
            </w:tcBorders>
          </w:tcPr>
          <w:p w14:paraId="43EC0151" w14:textId="77777777" w:rsidR="005A6CCB" w:rsidRDefault="005A6CCB" w:rsidP="000763D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4FFB64C1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7A552244" w14:textId="77777777" w:rsidR="005A6CCB" w:rsidRDefault="005A6CCB" w:rsidP="000763D6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2F1088F5" w14:textId="77777777" w:rsidR="005A6CCB" w:rsidRDefault="005A6CCB" w:rsidP="000763D6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/ฟิสิกส์</w:t>
            </w:r>
          </w:p>
        </w:tc>
      </w:tr>
      <w:tr w:rsidR="005A6CCB" w14:paraId="1CAF7ECA" w14:textId="77777777" w:rsidTr="000763D6">
        <w:tc>
          <w:tcPr>
            <w:tcW w:w="3397" w:type="dxa"/>
            <w:tcBorders>
              <w:top w:val="nil"/>
              <w:bottom w:val="nil"/>
            </w:tcBorders>
          </w:tcPr>
          <w:p w14:paraId="785303BE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23C376C1" w14:textId="77777777" w:rsidR="005A6CCB" w:rsidRDefault="005A6CCB" w:rsidP="000763D6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5A6CCB" w14:paraId="378F0DE1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139FD976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766641AE" w14:textId="77777777" w:rsidR="005A6CCB" w:rsidRDefault="005A6CCB" w:rsidP="000763D6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BF2AACB" w14:textId="77777777" w:rsidR="005A6CCB" w:rsidRDefault="005A6CCB" w:rsidP="000763D6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5A6CCB" w14:paraId="2AB1B2DF" w14:textId="77777777" w:rsidTr="000763D6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06144C4E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/ฟิสิกส์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53BFFE76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0791E291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02AD8529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วิทยาศาสตร์/ฟิสิกส์ </w:t>
            </w:r>
          </w:p>
          <w:p w14:paraId="55DA170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5A6CCB" w14:paraId="215441CC" w14:textId="77777777" w:rsidTr="000763D6">
        <w:tc>
          <w:tcPr>
            <w:tcW w:w="3397" w:type="dxa"/>
            <w:vMerge/>
            <w:tcBorders>
              <w:bottom w:val="nil"/>
            </w:tcBorders>
          </w:tcPr>
          <w:p w14:paraId="7E27EB40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78F91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27F82D70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76F3EBDD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</w:p>
          <w:p w14:paraId="06AC76BF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5A6CCB" w14:paraId="51D73F84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386D02BB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90E8EAF" w14:textId="77777777" w:rsidR="005A6CCB" w:rsidRDefault="005A6CCB" w:rsidP="000763D6">
            <w:pPr>
              <w:rPr>
                <w:rStyle w:val="fontstyle21"/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4E84A5BE" w14:textId="77777777" w:rsidR="005A6CCB" w:rsidRDefault="005A6CCB" w:rsidP="000763D6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5A6CCB" w14:paraId="0D8CABC6" w14:textId="77777777" w:rsidTr="000763D6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49AC8E75" w14:textId="77777777" w:rsidR="005A6CCB" w:rsidRDefault="005A6CCB" w:rsidP="000763D6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พัฒนาการจัดการเรียนรู้วิทยาศาสตร์/ฟิสิกส์ </w:t>
            </w:r>
          </w:p>
        </w:tc>
        <w:tc>
          <w:tcPr>
            <w:tcW w:w="5958" w:type="dxa"/>
          </w:tcPr>
          <w:p w14:paraId="7BE200BB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การบูรณาการความรู้ในเนื้อหาผนวกวิธีสอนและเทคโนโลยีในการสอนวิทยาศาสตร์/ฟิสิกส์ ระดับโรงเรียน</w:t>
            </w:r>
          </w:p>
          <w:p w14:paraId="28430B28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ประยุกต์ใช้เทคโนโลยีอย่างเหมาะสมในการสร้างสรรค์พื้นที่การเรียนรู้วิทยาศาสตร์/ฟิสิกส์ </w:t>
            </w:r>
          </w:p>
          <w:p w14:paraId="2F0FD5E0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5A6CCB" w14:paraId="1E183D70" w14:textId="77777777" w:rsidTr="000763D6">
        <w:tc>
          <w:tcPr>
            <w:tcW w:w="3397" w:type="dxa"/>
            <w:vMerge/>
            <w:tcBorders>
              <w:bottom w:val="nil"/>
            </w:tcBorders>
          </w:tcPr>
          <w:p w14:paraId="68A683A6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7156466" w14:textId="77777777" w:rsidR="005A6CCB" w:rsidRDefault="005A6CCB" w:rsidP="000763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พัฒนาการจัดการเรียนรู้วิทยาศาสตร์/ฟิสิกส์ โดยใช้เทคโนโลยีได้อย่างเหมาะสม</w:t>
            </w:r>
          </w:p>
          <w:p w14:paraId="6AB988E0" w14:textId="77777777" w:rsidR="005A6CCB" w:rsidRDefault="005A6CCB" w:rsidP="000763D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6AC4E1D3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5A6CCB" w14:paraId="5BAA8E1A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2F9A6D0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E814B15" w14:textId="77777777" w:rsidR="005A6CCB" w:rsidRDefault="005A6CCB" w:rsidP="000763D6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212A5672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704329E1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5A6CCB" w14:paraId="2D492398" w14:textId="77777777" w:rsidTr="000763D6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391A74E8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โดยใช้กระบวนการทางวิทยาศาสตร์/ฟิสิกส์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เพื่อพัฒนาการการจัดการเรียนรู้วิทยาศาสตร์/ฟิสิกส์ </w:t>
            </w:r>
          </w:p>
        </w:tc>
        <w:tc>
          <w:tcPr>
            <w:tcW w:w="5958" w:type="dxa"/>
          </w:tcPr>
          <w:p w14:paraId="4703AC9E" w14:textId="77777777" w:rsidR="005A6CCB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7301F60C" w14:textId="77777777" w:rsidR="005A6CCB" w:rsidRPr="00595FC5" w:rsidRDefault="005A6CCB" w:rsidP="000763D6">
            <w:pPr>
              <w:pStyle w:val="af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5A6CCB" w14:paraId="43557CC2" w14:textId="77777777" w:rsidTr="000763D6">
        <w:tc>
          <w:tcPr>
            <w:tcW w:w="3397" w:type="dxa"/>
            <w:tcBorders>
              <w:top w:val="nil"/>
              <w:bottom w:val="nil"/>
            </w:tcBorders>
          </w:tcPr>
          <w:p w14:paraId="69E75429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A948FD8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05F4156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415A6159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A6CCB" w14:paraId="229CB348" w14:textId="77777777" w:rsidTr="000763D6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19FE7C2" w14:textId="77777777" w:rsidR="005A6CCB" w:rsidRDefault="005A6CCB" w:rsidP="000763D6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E8AC9AE" w14:textId="77777777" w:rsidR="005A6CCB" w:rsidRDefault="005A6CCB" w:rsidP="000763D6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1D67E7A3" w14:textId="77777777" w:rsidR="005A6CCB" w:rsidRDefault="005A6CCB" w:rsidP="000763D6">
            <w:pPr>
              <w:rPr>
                <w:rStyle w:val="fontstyle21"/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362E205F" w14:textId="77777777" w:rsidR="005A6CCB" w:rsidRDefault="005A6CCB" w:rsidP="000763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0CFFA36D" w14:textId="77777777"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5B2208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078B" w14:textId="77777777" w:rsidR="00C8350B" w:rsidRDefault="00C8350B">
      <w:r>
        <w:separator/>
      </w:r>
    </w:p>
  </w:endnote>
  <w:endnote w:type="continuationSeparator" w:id="0">
    <w:p w14:paraId="3BA89261" w14:textId="77777777" w:rsidR="00C8350B" w:rsidRDefault="00C8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3DA31807-8A4A-4B50-A835-79A2E81CC1D7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6A2AC35-E980-4F08-B08D-E84754FCBCBE}"/>
    <w:embedBold r:id="rId3" w:fontKey="{7E6363D1-470E-4C83-8BD3-F08DD880EDA2}"/>
    <w:embedItalic r:id="rId4" w:fontKey="{81A9EAD2-2946-4D64-B580-D561A5E55453}"/>
    <w:embedBoldItalic r:id="rId5" w:fontKey="{A149A22D-2C7D-4E77-BBC5-2F7D46C22C4B}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726B4AD6-9200-4C6C-B14E-4EA5B2E2075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9A0B" w14:textId="77777777" w:rsidR="00C8350B" w:rsidRDefault="00C8350B">
      <w:r>
        <w:separator/>
      </w:r>
    </w:p>
  </w:footnote>
  <w:footnote w:type="continuationSeparator" w:id="0">
    <w:p w14:paraId="35E0D779" w14:textId="77777777" w:rsidR="00C8350B" w:rsidRDefault="00C8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AACC" w14:textId="77777777" w:rsidR="007A2143" w:rsidRPr="007A2143" w:rsidRDefault="007A2143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8AC2495" wp14:editId="3F044664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4520"/>
    </w:tblGrid>
    <w:tr w:rsidR="007A2143" w:rsidRPr="007A2143" w14:paraId="2446363B" w14:textId="77777777" w:rsidTr="007A2143">
      <w:tc>
        <w:tcPr>
          <w:tcW w:w="4814" w:type="dxa"/>
        </w:tcPr>
        <w:p w14:paraId="376D2974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71DC1CB5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D4688B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A2143" w:rsidRPr="007A2143" w14:paraId="3FA6AE79" w14:textId="77777777" w:rsidTr="007A2143">
      <w:tc>
        <w:tcPr>
          <w:tcW w:w="4814" w:type="dxa"/>
        </w:tcPr>
        <w:p w14:paraId="349B2D42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ชีววิทยา</w:t>
          </w:r>
        </w:p>
      </w:tc>
      <w:tc>
        <w:tcPr>
          <w:tcW w:w="4814" w:type="dxa"/>
        </w:tcPr>
        <w:p w14:paraId="4023FCD1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7A2143" w:rsidRPr="007A2143" w14:paraId="6195195C" w14:textId="77777777" w:rsidTr="007A2143">
      <w:tc>
        <w:tcPr>
          <w:tcW w:w="4814" w:type="dxa"/>
        </w:tcPr>
        <w:p w14:paraId="78803BE9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D4688B" w:rsidRPr="00D4688B">
            <w:rPr>
              <w:rFonts w:ascii="TH SarabunPSK" w:hAnsi="TH SarabunPSK" w:cs="TH SarabunPSK"/>
              <w:szCs w:val="22"/>
            </w:rPr>
            <w:t>0308330</w:t>
          </w:r>
        </w:p>
      </w:tc>
      <w:tc>
        <w:tcPr>
          <w:tcW w:w="4814" w:type="dxa"/>
        </w:tcPr>
        <w:p w14:paraId="6A873F52" w14:textId="77777777" w:rsidR="007A2143" w:rsidRPr="007A2143" w:rsidRDefault="007A2143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D4688B">
            <w:rPr>
              <w:rFonts w:ascii="TH SarabunPSK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2FFABFD4" w14:textId="77777777" w:rsidR="007A2143" w:rsidRPr="00B7254E" w:rsidRDefault="00C8350B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AF4FCC" w:rsidRPr="00AF4F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776F" w14:textId="77777777" w:rsidR="007A2143" w:rsidRPr="00B7254E" w:rsidRDefault="00C8350B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7A214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7A2143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7A214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7A214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27100"/>
    <w:rsid w:val="00050E96"/>
    <w:rsid w:val="00080300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83D47"/>
    <w:rsid w:val="0029196A"/>
    <w:rsid w:val="002A7757"/>
    <w:rsid w:val="002B408A"/>
    <w:rsid w:val="002C39EE"/>
    <w:rsid w:val="002D6C64"/>
    <w:rsid w:val="002E714F"/>
    <w:rsid w:val="00306D97"/>
    <w:rsid w:val="0030709E"/>
    <w:rsid w:val="0031580C"/>
    <w:rsid w:val="00323A64"/>
    <w:rsid w:val="00326127"/>
    <w:rsid w:val="0035133E"/>
    <w:rsid w:val="00353C48"/>
    <w:rsid w:val="003653D7"/>
    <w:rsid w:val="00386002"/>
    <w:rsid w:val="0038676C"/>
    <w:rsid w:val="003C0B71"/>
    <w:rsid w:val="00414E85"/>
    <w:rsid w:val="00417DF1"/>
    <w:rsid w:val="00452CD7"/>
    <w:rsid w:val="00453E4B"/>
    <w:rsid w:val="004811A1"/>
    <w:rsid w:val="00491B78"/>
    <w:rsid w:val="00494EA9"/>
    <w:rsid w:val="004972FD"/>
    <w:rsid w:val="004A65BF"/>
    <w:rsid w:val="004B71C7"/>
    <w:rsid w:val="004D71C3"/>
    <w:rsid w:val="004F1297"/>
    <w:rsid w:val="00512BF7"/>
    <w:rsid w:val="005300B0"/>
    <w:rsid w:val="00537A6C"/>
    <w:rsid w:val="00551DE6"/>
    <w:rsid w:val="00570BAE"/>
    <w:rsid w:val="0057307B"/>
    <w:rsid w:val="005868C8"/>
    <w:rsid w:val="005870A9"/>
    <w:rsid w:val="005A6CCB"/>
    <w:rsid w:val="005B2208"/>
    <w:rsid w:val="005D3BB4"/>
    <w:rsid w:val="005D4CAD"/>
    <w:rsid w:val="00626C6C"/>
    <w:rsid w:val="0068172D"/>
    <w:rsid w:val="006C3A81"/>
    <w:rsid w:val="006F0851"/>
    <w:rsid w:val="006F20A1"/>
    <w:rsid w:val="00725326"/>
    <w:rsid w:val="00744554"/>
    <w:rsid w:val="00777E68"/>
    <w:rsid w:val="007914F1"/>
    <w:rsid w:val="007A2143"/>
    <w:rsid w:val="007B2948"/>
    <w:rsid w:val="007B7C1C"/>
    <w:rsid w:val="007D53F5"/>
    <w:rsid w:val="007E0C9A"/>
    <w:rsid w:val="007E53F2"/>
    <w:rsid w:val="007F2A7C"/>
    <w:rsid w:val="007F45BD"/>
    <w:rsid w:val="007F4A4E"/>
    <w:rsid w:val="007F77EC"/>
    <w:rsid w:val="00811A8A"/>
    <w:rsid w:val="00835CF0"/>
    <w:rsid w:val="008925EB"/>
    <w:rsid w:val="008B21FE"/>
    <w:rsid w:val="008B6430"/>
    <w:rsid w:val="008E23D9"/>
    <w:rsid w:val="008E2A25"/>
    <w:rsid w:val="008E7CB4"/>
    <w:rsid w:val="008F2F98"/>
    <w:rsid w:val="008F37AA"/>
    <w:rsid w:val="009104AB"/>
    <w:rsid w:val="0094749B"/>
    <w:rsid w:val="0094755E"/>
    <w:rsid w:val="00955E10"/>
    <w:rsid w:val="00985ADD"/>
    <w:rsid w:val="009875A1"/>
    <w:rsid w:val="0099726A"/>
    <w:rsid w:val="00997EE5"/>
    <w:rsid w:val="009A3801"/>
    <w:rsid w:val="009E73E0"/>
    <w:rsid w:val="00A04B3B"/>
    <w:rsid w:val="00A139BD"/>
    <w:rsid w:val="00A315A9"/>
    <w:rsid w:val="00A807F0"/>
    <w:rsid w:val="00A82633"/>
    <w:rsid w:val="00A95E75"/>
    <w:rsid w:val="00AA5DF8"/>
    <w:rsid w:val="00AB609C"/>
    <w:rsid w:val="00AD18E0"/>
    <w:rsid w:val="00AE0809"/>
    <w:rsid w:val="00AF4FCC"/>
    <w:rsid w:val="00AF502E"/>
    <w:rsid w:val="00AF731C"/>
    <w:rsid w:val="00B35BD2"/>
    <w:rsid w:val="00B436C4"/>
    <w:rsid w:val="00B648B5"/>
    <w:rsid w:val="00B7254E"/>
    <w:rsid w:val="00B83AC6"/>
    <w:rsid w:val="00B8588C"/>
    <w:rsid w:val="00BA0BAF"/>
    <w:rsid w:val="00BB4521"/>
    <w:rsid w:val="00BC13F3"/>
    <w:rsid w:val="00BC45A1"/>
    <w:rsid w:val="00BF0AE1"/>
    <w:rsid w:val="00C34C40"/>
    <w:rsid w:val="00C3547C"/>
    <w:rsid w:val="00C36F9D"/>
    <w:rsid w:val="00C62925"/>
    <w:rsid w:val="00C8350B"/>
    <w:rsid w:val="00CC6622"/>
    <w:rsid w:val="00CD5F09"/>
    <w:rsid w:val="00CD7190"/>
    <w:rsid w:val="00CF5558"/>
    <w:rsid w:val="00D0578C"/>
    <w:rsid w:val="00D203D0"/>
    <w:rsid w:val="00D4688B"/>
    <w:rsid w:val="00D905DE"/>
    <w:rsid w:val="00DA0D6C"/>
    <w:rsid w:val="00DA2866"/>
    <w:rsid w:val="00DD229E"/>
    <w:rsid w:val="00DD2F8E"/>
    <w:rsid w:val="00DE277E"/>
    <w:rsid w:val="00E04FC9"/>
    <w:rsid w:val="00E23B95"/>
    <w:rsid w:val="00E31383"/>
    <w:rsid w:val="00E520C7"/>
    <w:rsid w:val="00E7462B"/>
    <w:rsid w:val="00E93282"/>
    <w:rsid w:val="00EA200F"/>
    <w:rsid w:val="00EA519A"/>
    <w:rsid w:val="00EA6B34"/>
    <w:rsid w:val="00EB6149"/>
    <w:rsid w:val="00EB6A16"/>
    <w:rsid w:val="00EC7B1C"/>
    <w:rsid w:val="00ED0143"/>
    <w:rsid w:val="00ED3D36"/>
    <w:rsid w:val="00ED7BD4"/>
    <w:rsid w:val="00EF2588"/>
    <w:rsid w:val="00F06E7B"/>
    <w:rsid w:val="00F113B6"/>
    <w:rsid w:val="00F122A6"/>
    <w:rsid w:val="00F17955"/>
    <w:rsid w:val="00F24904"/>
    <w:rsid w:val="00F25A4B"/>
    <w:rsid w:val="00F55079"/>
    <w:rsid w:val="00F56991"/>
    <w:rsid w:val="00F67886"/>
    <w:rsid w:val="00F71031"/>
    <w:rsid w:val="00FC622E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372F3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99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e17">
    <w:name w:val="_Style 17"/>
    <w:basedOn w:val="TableNormal"/>
    <w:rsid w:val="005A6CCB"/>
    <w:rPr>
      <w:rFonts w:eastAsia="SimSun"/>
    </w:rPr>
    <w:tblPr>
      <w:tblCellMar>
        <w:left w:w="108" w:type="dxa"/>
        <w:right w:w="108" w:type="dxa"/>
      </w:tblCellMar>
    </w:tblPr>
  </w:style>
  <w:style w:type="paragraph" w:styleId="af5">
    <w:name w:val="No Spacing"/>
    <w:uiPriority w:val="1"/>
    <w:qFormat/>
    <w:rsid w:val="005A6CCB"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sid w:val="005A6CCB"/>
    <w:rPr>
      <w:rFonts w:ascii="___WRD_EMBED_SUB_43" w:hAnsi="___WRD_EMBED_SUB_43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5449-1239-436F-8388-1163261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cp:lastPrinted>2022-06-29T09:34:00Z</cp:lastPrinted>
  <dcterms:created xsi:type="dcterms:W3CDTF">2026-06-04T10:39:00Z</dcterms:created>
  <dcterms:modified xsi:type="dcterms:W3CDTF">2026-06-04T10:41:00Z</dcterms:modified>
</cp:coreProperties>
</file>